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4"/>
          <w:szCs w:val="24"/>
          <w:lang w:val="en-US" w:eastAsia="zh-CN"/>
        </w:rPr>
        <w:t>通许县住房和城乡建设局通许县2023年保障性安居工程项目-评标公示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河南省开兴工程管理咨询有限公司受通许县住房和城乡建设局的委托，就通许县住房和城乡建设局通许县2023年保障性安居工程项目进行公开招标，于2023年11月9日在通许县公共资源交易中心依法进行开标和评标活动。评标委员会按照招标文件规定进行了评审，经招标人确认，现将本次评标结果公示如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1、项目编号：汴通财招标采购-2023-18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2、项目名称：通许县住房和城乡建设局通许县2023年保障性安居工程项目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4、预算金额：</w:t>
      </w:r>
      <w:r>
        <w:rPr>
          <w:rFonts w:hint="eastAsia"/>
          <w:color w:val="333333"/>
          <w:lang w:val="en-US" w:eastAsia="zh-CN"/>
        </w:rPr>
        <w:t>9016813.99</w:t>
      </w:r>
      <w:r>
        <w:rPr>
          <w:color w:val="333333"/>
        </w:rPr>
        <w:t xml:space="preserve"> 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最高限价：</w:t>
      </w:r>
      <w:r>
        <w:rPr>
          <w:rFonts w:hint="eastAsia"/>
          <w:color w:val="333333"/>
          <w:lang w:val="en-US" w:eastAsia="zh-CN"/>
        </w:rPr>
        <w:t>9016813.99</w:t>
      </w:r>
      <w:r>
        <w:rPr>
          <w:color w:val="333333"/>
        </w:rPr>
        <w:t xml:space="preserve"> 元</w:t>
      </w:r>
    </w:p>
    <w:tbl>
      <w:tblPr>
        <w:tblStyle w:val="18"/>
        <w:tblW w:w="94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6"/>
        <w:gridCol w:w="1616"/>
        <w:gridCol w:w="3199"/>
        <w:gridCol w:w="1918"/>
        <w:gridCol w:w="1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3" w:hRule="atLeast"/>
          <w:jc w:val="center"/>
        </w:trPr>
        <w:tc>
          <w:tcPr>
            <w:tcW w:w="84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702"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包号</w:t>
            </w:r>
          </w:p>
        </w:tc>
        <w:tc>
          <w:tcPr>
            <w:tcW w:w="3577"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包名称</w:t>
            </w:r>
          </w:p>
        </w:tc>
        <w:tc>
          <w:tcPr>
            <w:tcW w:w="168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包预算（元）</w:t>
            </w:r>
          </w:p>
        </w:tc>
        <w:tc>
          <w:tcPr>
            <w:tcW w:w="1686"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2" w:hRule="atLeast"/>
          <w:jc w:val="center"/>
        </w:trPr>
        <w:tc>
          <w:tcPr>
            <w:tcW w:w="84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02"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一包</w:t>
            </w:r>
          </w:p>
        </w:tc>
        <w:tc>
          <w:tcPr>
            <w:tcW w:w="3577"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spacing w:before="205" w:line="338" w:lineRule="auto"/>
              <w:ind w:right="105"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通许县烟草局、工业局家属院老旧小区改造</w:t>
            </w:r>
          </w:p>
        </w:tc>
        <w:tc>
          <w:tcPr>
            <w:tcW w:w="1686"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spacing w:before="1"/>
              <w:jc w:val="center"/>
              <w:rPr>
                <w:rFonts w:hint="eastAsia" w:ascii="宋体" w:hAnsi="宋体" w:eastAsia="宋体" w:cs="宋体"/>
                <w:kern w:val="2"/>
                <w:sz w:val="21"/>
                <w:szCs w:val="21"/>
                <w:highlight w:val="none"/>
                <w:lang w:val="en-US" w:eastAsia="zh-CN" w:bidi="ar-SA"/>
              </w:rPr>
            </w:pPr>
          </w:p>
          <w:p>
            <w:pPr>
              <w:pStyle w:val="42"/>
              <w:ind w:left="107"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3131141.76</w:t>
            </w:r>
          </w:p>
        </w:tc>
        <w:tc>
          <w:tcPr>
            <w:tcW w:w="1686" w:type="dxa"/>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pPr>
              <w:pStyle w:val="42"/>
              <w:spacing w:before="1"/>
              <w:rPr>
                <w:rFonts w:hint="eastAsia" w:ascii="宋体" w:hAnsi="宋体" w:eastAsia="宋体" w:cs="宋体"/>
                <w:kern w:val="2"/>
                <w:sz w:val="21"/>
                <w:szCs w:val="21"/>
                <w:highlight w:val="none"/>
                <w:lang w:val="en-US" w:eastAsia="zh-CN" w:bidi="ar-SA"/>
              </w:rPr>
            </w:pPr>
          </w:p>
          <w:p>
            <w:pPr>
              <w:pStyle w:val="42"/>
              <w:ind w:right="197" w:rightChars="0"/>
              <w:jc w:val="righ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3131141.76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4" w:hRule="atLeast"/>
          <w:jc w:val="center"/>
        </w:trPr>
        <w:tc>
          <w:tcPr>
            <w:tcW w:w="84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702"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二包</w:t>
            </w:r>
          </w:p>
        </w:tc>
        <w:tc>
          <w:tcPr>
            <w:tcW w:w="3577"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rPr>
                <w:rFonts w:hint="eastAsia"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通许县老十三中家属院老旧小区改造项目</w:t>
            </w:r>
          </w:p>
        </w:tc>
        <w:tc>
          <w:tcPr>
            <w:tcW w:w="1686"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ind w:left="652" w:leftChars="0"/>
              <w:jc w:val="center"/>
              <w:rPr>
                <w:rFonts w:hint="eastAsia" w:ascii="宋体" w:hAnsi="宋体" w:eastAsia="宋体" w:cs="宋体"/>
                <w:kern w:val="2"/>
                <w:sz w:val="21"/>
                <w:szCs w:val="21"/>
                <w:highlight w:val="none"/>
                <w:lang w:val="en-US" w:eastAsia="zh-CN" w:bidi="ar-SA"/>
              </w:rPr>
            </w:pPr>
          </w:p>
          <w:p>
            <w:pPr>
              <w:pStyle w:val="42"/>
              <w:ind w:left="652"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1037502.36</w:t>
            </w:r>
          </w:p>
        </w:tc>
        <w:tc>
          <w:tcPr>
            <w:tcW w:w="1686" w:type="dxa"/>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pPr>
              <w:pStyle w:val="42"/>
              <w:ind w:left="652" w:leftChars="0"/>
              <w:rPr>
                <w:rFonts w:hint="eastAsia" w:ascii="宋体" w:hAnsi="宋体" w:eastAsia="宋体" w:cs="宋体"/>
                <w:kern w:val="2"/>
                <w:sz w:val="21"/>
                <w:szCs w:val="21"/>
                <w:highlight w:val="none"/>
                <w:lang w:val="en-US" w:eastAsia="zh-CN" w:bidi="ar-SA"/>
              </w:rPr>
            </w:pPr>
          </w:p>
          <w:p>
            <w:pPr>
              <w:pStyle w:val="42"/>
              <w:ind w:left="652" w:lef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1037502.36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8" w:hRule="atLeast"/>
          <w:jc w:val="center"/>
        </w:trPr>
        <w:tc>
          <w:tcPr>
            <w:tcW w:w="84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02"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ind w:left="652"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三包</w:t>
            </w:r>
          </w:p>
        </w:tc>
        <w:tc>
          <w:tcPr>
            <w:tcW w:w="3577"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三毛小区老旧小区改造项目</w:t>
            </w:r>
          </w:p>
        </w:tc>
        <w:tc>
          <w:tcPr>
            <w:tcW w:w="1686"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ind w:left="652"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1688730.78</w:t>
            </w:r>
          </w:p>
        </w:tc>
        <w:tc>
          <w:tcPr>
            <w:tcW w:w="1686" w:type="dxa"/>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pPr>
              <w:pStyle w:val="42"/>
              <w:ind w:left="652" w:lef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1688730.78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jc w:val="center"/>
        </w:trPr>
        <w:tc>
          <w:tcPr>
            <w:tcW w:w="84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02"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ind w:left="652"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四包</w:t>
            </w:r>
          </w:p>
        </w:tc>
        <w:tc>
          <w:tcPr>
            <w:tcW w:w="3577"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通许县富民新城安置房红线外基础配套设施建设项目</w:t>
            </w:r>
          </w:p>
        </w:tc>
        <w:tc>
          <w:tcPr>
            <w:tcW w:w="1686" w:type="dxa"/>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pStyle w:val="42"/>
              <w:ind w:left="652"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3159439.09</w:t>
            </w:r>
          </w:p>
        </w:tc>
        <w:tc>
          <w:tcPr>
            <w:tcW w:w="1686" w:type="dxa"/>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pPr>
              <w:pStyle w:val="42"/>
              <w:ind w:left="652" w:lef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3159439.09</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（1）资金来源：财政资金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（2）采购内容：一包 ：通许县烟草局、工业局家属院老旧小区改造；</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二包：通许县老十三中家属院老旧小区改造项目；</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三包：三毛小区老旧小区改造项目</w:t>
      </w:r>
    </w:p>
    <w:p>
      <w:pPr>
        <w:keepNext w:val="0"/>
        <w:keepLines w:val="0"/>
        <w:pageBreakBefore w:val="0"/>
        <w:widowControl w:val="0"/>
        <w:kinsoku/>
        <w:wordWrap/>
        <w:overflowPunct/>
        <w:topLinePunct w:val="0"/>
        <w:autoSpaceDE/>
        <w:autoSpaceDN/>
        <w:bidi w:val="0"/>
        <w:adjustRightInd/>
        <w:snapToGrid/>
        <w:spacing w:line="400" w:lineRule="exact"/>
        <w:ind w:left="2520" w:leftChars="900" w:hanging="630" w:hangingChars="3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四包：通许县富民新城安置房红线外基础配套设施建设项目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（3）质量要求：合格，符合国家现行相关行业标准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（4）工期：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color w:val="333333"/>
          <w:lang w:eastAsia="zh-CN"/>
        </w:rPr>
        <w:t>（</w:t>
      </w:r>
      <w:r>
        <w:rPr>
          <w:color w:val="333333"/>
        </w:rPr>
        <w:t>一包</w:t>
      </w:r>
      <w:r>
        <w:rPr>
          <w:rFonts w:hint="eastAsia"/>
          <w:color w:val="333333"/>
          <w:lang w:eastAsia="zh-CN"/>
        </w:rPr>
        <w:t>、</w:t>
      </w:r>
      <w:r>
        <w:rPr>
          <w:rFonts w:hint="eastAsia"/>
          <w:color w:val="333333"/>
          <w:lang w:val="en-US" w:eastAsia="zh-CN"/>
        </w:rPr>
        <w:t>二包、三包、四包</w:t>
      </w:r>
      <w:r>
        <w:rPr>
          <w:rFonts w:hint="eastAsia"/>
          <w:color w:val="333333"/>
          <w:lang w:eastAsia="zh-CN"/>
        </w:rPr>
        <w:t>）</w:t>
      </w:r>
      <w:r>
        <w:rPr>
          <w:color w:val="333333"/>
        </w:rPr>
        <w:t>：</w:t>
      </w:r>
      <w:r>
        <w:rPr>
          <w:color w:val="333333"/>
          <w:highlight w:val="none"/>
        </w:rPr>
        <w:t>70 日历天，自合同签订之日起计算；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（5）建设地点：采购人指定地点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6、合同履行期限：同工期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8、是否接受进口产品：否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9、是否专门面向中小企业采购：否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highlight w:val="none"/>
          <w:lang w:val="en-US" w:eastAsia="zh-CN"/>
        </w:rPr>
      </w:pPr>
      <w:bookmarkStart w:id="0" w:name="_Toc35393631"/>
      <w:bookmarkEnd w:id="0"/>
      <w:bookmarkStart w:id="1" w:name="_Toc28359014"/>
      <w:bookmarkEnd w:id="1"/>
      <w:bookmarkStart w:id="2" w:name="_Toc28359091"/>
      <w:bookmarkEnd w:id="2"/>
      <w:bookmarkStart w:id="3" w:name="_Toc35393800"/>
      <w:bookmarkEnd w:id="3"/>
      <w:r>
        <w:rPr>
          <w:rFonts w:hint="eastAsia" w:ascii="宋体" w:hAnsi="宋体" w:eastAsia="宋体" w:cs="宋体"/>
          <w:b/>
          <w:bCs/>
          <w:sz w:val="21"/>
          <w:szCs w:val="21"/>
          <w:highlight w:val="none"/>
          <w:lang w:val="en-US" w:eastAsia="zh-CN"/>
        </w:rPr>
        <w:t>二、投标人的资格要求（一包、二包、三包、四包）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一包、二包、三包、四包：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投标人应具备下列条件，并提供相应材料：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具有独立承担民事责任的能力；（具有合法有效的营业执照）；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具有良好的商业信誉和健全的财务会计制度；（提供 2022 年经审计的财务报告新成立不足一年的企业提供其基本开户银行出具的有效期内的资信证明。）；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具有履行合同所必需的设备和专业技术能力；（自行承诺，格式自拟）；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有依法缴纳税收和社会保障资金的良好记录；（提供2023年1月1日以来任意一个月税收和社保缴纳证明。）；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参加政府采购活动前三年内，在经营活动中没有重大违法记录（提供开标前三年内无重大违法记录的书面声明，格式自拟）；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投标人具有行政主管部门颁发的市政公用工程施工总承包三级及以上资质，并具有有效的安全生产许可证。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拟派项目经理必须具有市政工程专业贰级及以上注册建造师证书并具备有效的安全生产考核合格证、继续教育证书（按照规定需继续教育的建造师提供），且未担任其他在建工程项目的项目经理，并出具《项目经理无在建工程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投标人拟派项目经理应为本单位员工，提供有效的社保证明，如有不在本公司参加社会保险，一经查实取消其投标资格；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信誉要求：被列入失信被执行人、重大税收违法失信主体、政府采购严重违法失信行为记录名单的投标人拒绝参加本项目的投标。提供“信用中国”网站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"http://www.creditchina.gov.cn/" \h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（www.creditchina.gov.cn</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）或中国执行信息公开网（</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"http://zxgk.court.gov.cn/" \h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http://zxgk.court.gov.cn</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）的“失信被执行人”查询结果页面截图、“信用中国”网站（</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"http://www.creditchina.gov.cn/" \h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www.creditchina.gov.cn</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的“重大税收违法失信主体”查询结果页面截图、“中国政府采购”网站(www.ccgp.gov.cn)的“政府采购严重违法失信行为记录名单”查询结果页面截图（查询日期为公告发布日期之后）。投标人递交投标文件至与招标人签订合同期间一旦发现投标人存在信用问题，招标人均有权取消其中标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单位负责人为同一人或者存在控股、管理关系的不同单位，不得参加同一招标项目投标。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5、本项目允许符合条件的投标人对1个标段进行投标，不可以对多个标段投标，对多个标段投标的按无效投标处理。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三、评标委员会成员人数：</w:t>
      </w:r>
      <w:r>
        <w:rPr>
          <w:rFonts w:hint="eastAsia" w:ascii="宋体" w:hAnsi="宋体" w:eastAsia="宋体" w:cs="宋体"/>
          <w:sz w:val="21"/>
          <w:szCs w:val="21"/>
          <w:lang w:val="en-US" w:eastAsia="zh-CN"/>
        </w:rPr>
        <w:t>5人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四、评标情况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4.1 </w:t>
      </w:r>
      <w:r>
        <w:rPr>
          <w:rFonts w:hint="eastAsia" w:ascii="宋体" w:hAnsi="宋体" w:eastAsia="宋体" w:cs="宋体"/>
          <w:sz w:val="24"/>
          <w:szCs w:val="24"/>
          <w:lang w:val="en-US" w:eastAsia="zh-CN"/>
        </w:rPr>
        <w:t>一包评标委员会推荐的定标候选人</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082"/>
        <w:gridCol w:w="1416"/>
        <w:gridCol w:w="1389"/>
        <w:gridCol w:w="138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226"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定标候选人全称</w:t>
            </w:r>
          </w:p>
        </w:tc>
        <w:tc>
          <w:tcPr>
            <w:tcW w:w="804"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投标总报价/元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投标质量</w:t>
            </w:r>
          </w:p>
        </w:tc>
        <w:tc>
          <w:tcPr>
            <w:tcW w:w="82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rPr>
              <w:t>1</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微软雅黑" w:hAnsi="微软雅黑" w:eastAsia="微软雅黑" w:cs="微软雅黑"/>
                <w:i w:val="0"/>
                <w:iCs w:val="0"/>
                <w:caps w:val="0"/>
                <w:color w:val="000000"/>
                <w:spacing w:val="0"/>
                <w:sz w:val="18"/>
                <w:szCs w:val="18"/>
                <w:shd w:val="clear" w:fill="FFFFFF"/>
              </w:rPr>
              <w:t>贵伟建筑集团有限公司</w:t>
            </w:r>
          </w:p>
        </w:tc>
        <w:tc>
          <w:tcPr>
            <w:tcW w:w="80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2927626.24 元</w:t>
            </w:r>
          </w:p>
        </w:tc>
        <w:tc>
          <w:tcPr>
            <w:tcW w:w="820"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李瑶</w:t>
            </w:r>
          </w:p>
        </w:tc>
        <w:tc>
          <w:tcPr>
            <w:tcW w:w="820"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82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rPr>
              <w:t>2</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rPr>
              <w:t>河南鼎兴建设工程有限公司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sz w:val="21"/>
                <w:szCs w:val="21"/>
                <w:vertAlign w:val="baseline"/>
                <w:lang w:val="en-US" w:eastAsia="zh-CN"/>
              </w:rPr>
            </w:pPr>
            <w:r>
              <w:rPr>
                <w:rFonts w:ascii="宋体" w:hAnsi="宋体" w:eastAsia="宋体" w:cs="宋体"/>
                <w:sz w:val="24"/>
                <w:szCs w:val="24"/>
              </w:rPr>
              <w:t>2928870.37元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孙博</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82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3</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rPr>
              <w:t>河南正德建设集团有限公司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2933505.68元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李俊杰</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4</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河南路久市政工程有限公司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2936413.99元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张春英</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5</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河南昱坤建设工程有限公司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2938589.05 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孙金波</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color w:val="000000"/>
                <w:kern w:val="0"/>
                <w:sz w:val="21"/>
                <w:szCs w:val="21"/>
                <w:highlight w:val="none"/>
              </w:rPr>
              <w:t>6</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河南正则建筑工程有限公司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2941077.89元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vertAlign w:val="baseline"/>
                <w:lang w:val="en-US" w:eastAsia="zh-CN"/>
              </w:rPr>
            </w:pPr>
            <w:r>
              <w:rPr>
                <w:rFonts w:ascii="宋体" w:hAnsi="宋体" w:eastAsia="宋体" w:cs="宋体"/>
                <w:sz w:val="24"/>
                <w:szCs w:val="24"/>
              </w:rPr>
              <w:t>白鹏浩</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7</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河南东联建设工程有限公司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2942620.81元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董晓闯</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8</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河南铭桂建筑工程有限公司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2944530.20元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秦朝阳</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9</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河南创文建设工程有限公司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2946711.20元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王石汉</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10</w:t>
            </w:r>
          </w:p>
        </w:tc>
        <w:tc>
          <w:tcPr>
            <w:tcW w:w="122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河南泓发市政工程有限公司</w:t>
            </w:r>
          </w:p>
        </w:tc>
        <w:tc>
          <w:tcPr>
            <w:tcW w:w="804"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2952042.70元</w:t>
            </w:r>
          </w:p>
        </w:tc>
        <w:tc>
          <w:tcPr>
            <w:tcW w:w="82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rPr>
            </w:pPr>
            <w:r>
              <w:rPr>
                <w:rFonts w:ascii="宋体" w:hAnsi="宋体" w:eastAsia="宋体" w:cs="宋体"/>
                <w:sz w:val="24"/>
                <w:szCs w:val="24"/>
              </w:rPr>
              <w:t>任方方</w:t>
            </w:r>
          </w:p>
        </w:tc>
        <w:tc>
          <w:tcPr>
            <w:tcW w:w="13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sz w:val="24"/>
          <w:szCs w:val="32"/>
        </w:rPr>
      </w:pPr>
      <w:r>
        <w:rPr>
          <w:rFonts w:hint="eastAsia" w:ascii="宋体" w:hAnsi="宋体" w:eastAsia="宋体" w:cs="宋体"/>
          <w:sz w:val="24"/>
          <w:szCs w:val="24"/>
          <w:lang w:val="en-US" w:eastAsia="zh-CN"/>
        </w:rPr>
        <w:t>二包评标委员会推荐的定标候选人</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025"/>
        <w:gridCol w:w="1703"/>
        <w:gridCol w:w="1330"/>
        <w:gridCol w:w="133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1</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微软雅黑" w:hAnsi="微软雅黑" w:eastAsia="微软雅黑" w:cs="微软雅黑"/>
                <w:i w:val="0"/>
                <w:iCs w:val="0"/>
                <w:caps w:val="0"/>
                <w:color w:val="000000"/>
                <w:spacing w:val="0"/>
                <w:sz w:val="18"/>
                <w:szCs w:val="18"/>
                <w:shd w:val="clear" w:fill="FFFFFF"/>
              </w:rPr>
              <w:t>河南启航建筑工程有限公司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974097.44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李建波</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2</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河南第九建设集团有限公司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976418.88元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冯鹏玺</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3</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中原跃发建设工程有限公司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978048.73元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刘欣</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4</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山东一建建设发展有限公司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973261.34元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庞宇福</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5</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河南豫兴建设工程有限公司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975689.21元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郜玮</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6</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河南金帝建筑安装有限公司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974736.80元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刘俊英</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bl>
    <w:p>
      <w:pPr>
        <w:rPr>
          <w:rFonts w:hint="eastAsia" w:ascii="宋体" w:hAnsi="宋体" w:eastAsia="宋体" w:cs="宋体"/>
          <w:sz w:val="24"/>
          <w:szCs w:val="24"/>
          <w:lang w:val="en-US" w:eastAsia="zh-CN"/>
        </w:rPr>
      </w:pPr>
    </w:p>
    <w:p>
      <w:pPr>
        <w:rPr>
          <w:sz w:val="24"/>
          <w:szCs w:val="32"/>
        </w:rPr>
      </w:pPr>
      <w:r>
        <w:rPr>
          <w:rFonts w:hint="eastAsia" w:ascii="宋体" w:hAnsi="宋体" w:eastAsia="宋体" w:cs="宋体"/>
          <w:sz w:val="24"/>
          <w:szCs w:val="24"/>
          <w:lang w:val="en-US" w:eastAsia="zh-CN"/>
        </w:rPr>
        <w:t>三包评标委员会推荐的定标候选人</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025"/>
        <w:gridCol w:w="1703"/>
        <w:gridCol w:w="1330"/>
        <w:gridCol w:w="133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1</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河南敢为建安工程有限公司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1570533.18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聂雷</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2</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拓鸿建设管理有限公司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1572022.88元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张宜超</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3</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河南远成伟业建工有限公司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1573902.62元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刘文正</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4</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河南云雷建筑工程有限公司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1576438.85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汪丁涛</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5</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河南千博市政工程有限公司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1577279.48元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郝要才</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6</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河南领阔建筑工程有限公司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1578985.83元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张松领</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河南置信建筑工程有限公司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1583524.70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王天然</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开封市鑫合建设工程有限公司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1587239.53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刘术立</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河南金财建筑工程有限公司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1595847.26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刘轻轻</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微软雅黑" w:hAnsi="微软雅黑" w:eastAsia="微软雅黑" w:cs="微软雅黑"/>
                <w:i w:val="0"/>
                <w:iCs w:val="0"/>
                <w:caps w:val="0"/>
                <w:color w:val="000000"/>
                <w:spacing w:val="0"/>
                <w:sz w:val="18"/>
                <w:szCs w:val="18"/>
                <w:shd w:val="clear" w:fill="FFFFFF"/>
                <w:lang w:val="en-US" w:eastAsia="zh-CN"/>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70 日历天，自合同签订之日起计算</w:t>
            </w:r>
          </w:p>
        </w:tc>
      </w:tr>
    </w:tbl>
    <w:p>
      <w:pPr>
        <w:rPr>
          <w:rFonts w:hint="eastAsia" w:ascii="宋体" w:hAnsi="宋体" w:eastAsia="宋体" w:cs="宋体"/>
          <w:sz w:val="24"/>
          <w:szCs w:val="24"/>
          <w:lang w:val="en-US" w:eastAsia="zh-CN"/>
        </w:rPr>
      </w:pPr>
    </w:p>
    <w:p>
      <w:pPr>
        <w:rPr>
          <w:sz w:val="24"/>
          <w:szCs w:val="32"/>
        </w:rPr>
      </w:pPr>
      <w:r>
        <w:rPr>
          <w:rFonts w:hint="eastAsia" w:ascii="宋体" w:hAnsi="宋体" w:eastAsia="宋体" w:cs="宋体"/>
          <w:sz w:val="24"/>
          <w:szCs w:val="24"/>
          <w:lang w:val="en-US" w:eastAsia="zh-CN"/>
        </w:rPr>
        <w:t>四包评标委员会推荐的定标候选人</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026"/>
        <w:gridCol w:w="1704"/>
        <w:gridCol w:w="1331"/>
        <w:gridCol w:w="133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1</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河南荣姿建筑工程有限公司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2912986.75元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母建永</w:t>
            </w:r>
          </w:p>
        </w:tc>
        <w:tc>
          <w:tcPr>
            <w:tcW w:w="78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783"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2</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河南宏坤市政工程有限公司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2913002.46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吴京涛</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3</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河南国佑建设工程有限公司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2919235.59元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贾晓强</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4</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河南冉纳建筑工程有限公司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2925665.16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马志颖</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5</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河南省通垚市政工程有限公司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2927232.05元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蔡梦阳</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rPr>
              <w:t>6</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河南庆颖建筑工程有限公司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2946499.56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乔腾</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河南亿广建设工程有限公司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2944587.31元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孙艳</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唐立工程技术有限公司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2943965.33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王飞</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德山建设有限公司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2943649.35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马丽</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河南省勘胜建筑工程有限公司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2941436.27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王明</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开封市路明市政工程有限公司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2938910.65元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刘小磊</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河南仁水建设工程有限公司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2938276.46元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冯世举</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微软雅黑" w:hAnsi="微软雅黑" w:eastAsia="微软雅黑" w:cs="微软雅黑"/>
                <w:i w:val="0"/>
                <w:iCs w:val="0"/>
                <w:caps w:val="0"/>
                <w:color w:val="000000"/>
                <w:spacing w:val="0"/>
                <w:sz w:val="18"/>
                <w:szCs w:val="18"/>
                <w:shd w:val="clear" w:fill="FFFFFF"/>
              </w:rPr>
              <w:t>开封市豫通基础设施工程有限公司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2933061.56元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段晨萌</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18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微软雅黑" w:hAnsi="微软雅黑" w:eastAsia="微软雅黑" w:cs="微软雅黑"/>
                <w:i w:val="0"/>
                <w:iCs w:val="0"/>
                <w:caps w:val="0"/>
                <w:color w:val="000000"/>
                <w:spacing w:val="0"/>
                <w:sz w:val="18"/>
                <w:szCs w:val="18"/>
                <w:shd w:val="clear" w:fill="F9F9F9"/>
              </w:rPr>
              <w:t>河南国秋建筑工程有限公司</w:t>
            </w:r>
          </w:p>
        </w:tc>
        <w:tc>
          <w:tcPr>
            <w:tcW w:w="99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vertAlign w:val="baseline"/>
                <w:lang w:val="en-US" w:eastAsia="zh-CN"/>
              </w:rPr>
            </w:pPr>
            <w:r>
              <w:rPr>
                <w:rFonts w:ascii="宋体" w:hAnsi="宋体" w:eastAsia="宋体" w:cs="宋体"/>
                <w:sz w:val="24"/>
                <w:szCs w:val="24"/>
              </w:rPr>
              <w:t>2946816.13 元</w:t>
            </w:r>
          </w:p>
        </w:tc>
        <w:tc>
          <w:tcPr>
            <w:tcW w:w="780"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ascii="宋体" w:hAnsi="宋体" w:eastAsia="宋体" w:cs="宋体"/>
                <w:sz w:val="24"/>
                <w:szCs w:val="24"/>
              </w:rPr>
              <w:t>靳振阳</w:t>
            </w:r>
          </w:p>
        </w:tc>
        <w:tc>
          <w:tcPr>
            <w:tcW w:w="133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合格，符合国家现行相关行业标准</w:t>
            </w:r>
          </w:p>
        </w:tc>
        <w:tc>
          <w:tcPr>
            <w:tcW w:w="13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70 日历天，自合同签订之日起计算</w:t>
            </w:r>
          </w:p>
        </w:tc>
      </w:tr>
    </w:tbl>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4.2 一包</w:t>
      </w:r>
      <w:r>
        <w:rPr>
          <w:rFonts w:hint="eastAsia" w:ascii="宋体" w:hAnsi="宋体" w:eastAsia="宋体" w:cs="宋体"/>
          <w:sz w:val="21"/>
          <w:szCs w:val="21"/>
          <w:lang w:val="en-US" w:eastAsia="zh-CN"/>
        </w:rPr>
        <w:t>定标候选人项目管理人员情况：</w:t>
      </w:r>
    </w:p>
    <w:tbl>
      <w:tblPr>
        <w:tblStyle w:val="19"/>
        <w:tblpPr w:leftFromText="180" w:rightFromText="180" w:vertAnchor="text" w:horzAnchor="page" w:tblpXSpec="center" w:tblpY="39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76"/>
        <w:gridCol w:w="1150"/>
        <w:gridCol w:w="1183"/>
        <w:gridCol w:w="1683"/>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627"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定标候选人全称</w:t>
            </w:r>
          </w:p>
        </w:tc>
        <w:tc>
          <w:tcPr>
            <w:tcW w:w="74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人员类别</w:t>
            </w:r>
          </w:p>
        </w:tc>
        <w:tc>
          <w:tcPr>
            <w:tcW w:w="674"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姓名</w:t>
            </w:r>
          </w:p>
        </w:tc>
        <w:tc>
          <w:tcPr>
            <w:tcW w:w="694"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职务</w:t>
            </w:r>
          </w:p>
        </w:tc>
        <w:tc>
          <w:tcPr>
            <w:tcW w:w="987"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证书名称</w:t>
            </w:r>
          </w:p>
        </w:tc>
        <w:tc>
          <w:tcPr>
            <w:tcW w:w="1267"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贵伟建筑集团有限公司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李瑶</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注册建造师 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 241161603732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徐刚</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C202109721421000002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专职安全员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程梦</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  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安全生产考 核合格证书</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 C3（2023） 1406681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栾婷婷</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41151041300096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吴迪</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0412210900020000017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马强梅</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0412211100001000115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王振威</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0412211400001000278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造价师</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凡晓飞</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中华人民共</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和国造价工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程师注册证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书</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11204100001293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rPr>
              <w:t>河南鼎兴建设工程有限公司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王石汉</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注册建造师 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豫241151694178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 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马登科</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C19033170900447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查晶</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2301010600157498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陈巧萍</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2301030600160842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专职安全 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曹松峰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 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安全生产考 核合格证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豫建安C3（2023） 2397779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骆彦彦</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2301040000162823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裴欢欢</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2301050000160816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河南正德建设集团有限公司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李俊杰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无</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豫241151573010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张守林</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工程师</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C02911110900061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eastAsia="zh-CN"/>
              </w:rPr>
            </w:pPr>
            <w:r>
              <w:rPr>
                <w:rFonts w:ascii="微软雅黑" w:hAnsi="微软雅黑" w:eastAsia="微软雅黑" w:cs="微软雅黑"/>
                <w:i w:val="0"/>
                <w:iCs w:val="0"/>
                <w:caps w:val="0"/>
                <w:color w:val="000000"/>
                <w:spacing w:val="0"/>
                <w:sz w:val="18"/>
                <w:szCs w:val="18"/>
                <w:shd w:val="clear" w:fill="FFFFFF"/>
              </w:rPr>
              <w:t>李俊星</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无</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H41164020200001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葛珊</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无</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豫建安C3（2023）1458777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蔡艳荣</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0412310400015000203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造价人员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王璐璐</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建[造]19410010176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孙自卫</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无</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0411711194117000288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尹芳</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无</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0412311400015000403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河南路久市政工程有限公司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张春英</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建造师证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豫241091016380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张辉</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工程师</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C202109C9020500000047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贾敬雷</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豫建安C3（2023）1356905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曲孝盟</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2001010034916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李国星</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2001030018419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李珊</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2101040000477963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王莉</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2101050000475456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河南昱坤建设工程有限公司</w:t>
            </w: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 理</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孙金波</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建造师证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 241141459360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 责人</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岳汉生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 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职称证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C202009741699000003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张艳平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2101010600342573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质检员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杜艳歌</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质检员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2101030600334535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张娜娜</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安全生产考 核证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 C3（2023） 1381050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谢线线</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2101040000116670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陈明鑫</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41171140004348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预算员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刘松岸</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预算员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建[造]18510012219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河南正则建筑工程有限公司</w:t>
            </w: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白鹏浩</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注册证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豫2412022202304417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张吉民</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C19039160391464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沙娜娜</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210103010014081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孙利凡</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230104000003668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聂春荣</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2101100100150760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王秋艳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1320162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沙建伟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2101010100137142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李华婷</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注册证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210105000013346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8</w:t>
            </w:r>
          </w:p>
        </w:tc>
      </w:tr>
    </w:tbl>
    <w:tbl>
      <w:tblPr>
        <w:tblStyle w:val="19"/>
        <w:tblpPr w:leftFromText="180" w:rightFromText="180" w:vertAnchor="text" w:horzAnchor="page" w:tblpX="1817" w:tblpY="8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67"/>
        <w:gridCol w:w="1167"/>
        <w:gridCol w:w="1183"/>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河南东联建设工程有限公司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董晓闯</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注册证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豫241131336696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田则典</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C20220963092200000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赵跃奇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04117104941170003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张利蕊</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上岗证书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04123111000280000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王利伟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04115114941150006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徐彦丽</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04118109941180001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徐利华</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执业证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11194100013788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李长记</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安全生产考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核证书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1210498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河南铭桂建筑工程有限公司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秦朝阳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  注册证书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 241171720554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凡前进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C201909741699 00001479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李嫚</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11204100001310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王红举</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职业培训 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062221040000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9000252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李高昂</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职业培训 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062221090000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9000239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职业培训 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062221140000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9000281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李俊杰</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职业培训 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062221110000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9000271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张凤娇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  考核合格证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 C3（2023） 1442463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河南创文建设工程有限公司</w:t>
            </w:r>
          </w:p>
        </w:tc>
        <w:tc>
          <w:tcPr>
            <w:tcW w:w="1267" w:type="dxa"/>
            <w:vAlign w:val="top"/>
          </w:tcPr>
          <w:p>
            <w:pPr>
              <w:pStyle w:val="53"/>
              <w:spacing w:before="206" w:line="229" w:lineRule="auto"/>
              <w:ind w:left="233" w:leftChars="0"/>
              <w:rPr>
                <w:rFonts w:hint="eastAsia" w:ascii="微软雅黑" w:hAnsi="微软雅黑" w:eastAsia="微软雅黑" w:cs="微软雅黑"/>
                <w:i w:val="0"/>
                <w:iCs w:val="0"/>
                <w:caps w:val="0"/>
                <w:color w:val="000000"/>
                <w:spacing w:val="0"/>
                <w:sz w:val="18"/>
                <w:szCs w:val="18"/>
                <w:shd w:val="clear" w:fill="FFFFFF"/>
              </w:rPr>
            </w:pPr>
            <w:r>
              <w:rPr>
                <w:spacing w:val="6"/>
              </w:rPr>
              <w:t>项目经理</w:t>
            </w:r>
          </w:p>
        </w:tc>
        <w:tc>
          <w:tcPr>
            <w:tcW w:w="1167" w:type="dxa"/>
            <w:vAlign w:val="top"/>
          </w:tcPr>
          <w:p>
            <w:pPr>
              <w:pStyle w:val="53"/>
              <w:spacing w:before="206" w:line="229" w:lineRule="auto"/>
              <w:ind w:left="238" w:leftChars="0"/>
              <w:rPr>
                <w:rFonts w:hint="eastAsia" w:ascii="微软雅黑" w:hAnsi="微软雅黑" w:eastAsia="微软雅黑" w:cs="微软雅黑"/>
                <w:i w:val="0"/>
                <w:iCs w:val="0"/>
                <w:caps w:val="0"/>
                <w:color w:val="000000"/>
                <w:spacing w:val="0"/>
                <w:sz w:val="18"/>
                <w:szCs w:val="18"/>
                <w:shd w:val="clear" w:fill="FFFFFF"/>
              </w:rPr>
            </w:pPr>
            <w:r>
              <w:rPr>
                <w:spacing w:val="4"/>
              </w:rPr>
              <w:t>孙博</w:t>
            </w:r>
          </w:p>
        </w:tc>
        <w:tc>
          <w:tcPr>
            <w:tcW w:w="1183" w:type="dxa"/>
            <w:vAlign w:val="top"/>
          </w:tcPr>
          <w:p>
            <w:pPr>
              <w:pStyle w:val="53"/>
              <w:spacing w:before="206" w:line="229" w:lineRule="auto"/>
              <w:ind w:left="202" w:leftChars="0"/>
              <w:rPr>
                <w:rFonts w:hint="eastAsia" w:ascii="微软雅黑" w:hAnsi="微软雅黑" w:eastAsia="微软雅黑" w:cs="微软雅黑"/>
                <w:i w:val="0"/>
                <w:iCs w:val="0"/>
                <w:caps w:val="0"/>
                <w:color w:val="000000"/>
                <w:spacing w:val="0"/>
                <w:sz w:val="18"/>
                <w:szCs w:val="18"/>
                <w:shd w:val="clear" w:fill="FFFFFF"/>
              </w:rPr>
            </w:pPr>
            <w:r>
              <w:rPr>
                <w:spacing w:val="6"/>
              </w:rPr>
              <w:t>项目经理</w:t>
            </w:r>
          </w:p>
        </w:tc>
        <w:tc>
          <w:tcPr>
            <w:tcW w:w="1683" w:type="dxa"/>
            <w:vAlign w:val="top"/>
          </w:tcPr>
          <w:p>
            <w:pPr>
              <w:pStyle w:val="53"/>
              <w:spacing w:before="207" w:line="228" w:lineRule="auto"/>
              <w:ind w:left="180"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6"/>
              </w:rPr>
              <w:t>建造师证</w:t>
            </w:r>
          </w:p>
        </w:tc>
        <w:tc>
          <w:tcPr>
            <w:tcW w:w="2171" w:type="dxa"/>
            <w:vAlign w:val="top"/>
          </w:tcPr>
          <w:p>
            <w:pPr>
              <w:pStyle w:val="53"/>
              <w:spacing w:before="206" w:line="230" w:lineRule="auto"/>
              <w:ind w:left="384" w:leftChars="0"/>
              <w:rPr>
                <w:rFonts w:hint="eastAsia" w:ascii="微软雅黑" w:hAnsi="微软雅黑" w:eastAsia="微软雅黑" w:cs="微软雅黑"/>
                <w:i w:val="0"/>
                <w:iCs w:val="0"/>
                <w:caps w:val="0"/>
                <w:color w:val="000000"/>
                <w:spacing w:val="0"/>
                <w:sz w:val="18"/>
                <w:szCs w:val="18"/>
                <w:shd w:val="clear" w:fill="FFFFFF"/>
              </w:rPr>
            </w:pPr>
            <w:r>
              <w:rPr>
                <w:spacing w:val="3"/>
              </w:rPr>
              <w:t>豫</w:t>
            </w:r>
            <w:r>
              <w:rPr>
                <w:spacing w:val="-28"/>
              </w:rPr>
              <w:t xml:space="preserve"> </w:t>
            </w:r>
            <w:r>
              <w:rPr>
                <w:spacing w:val="3"/>
              </w:rPr>
              <w:t>241141455482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65" w:line="228" w:lineRule="auto"/>
              <w:rPr>
                <w:rFonts w:hint="eastAsia" w:ascii="微软雅黑" w:hAnsi="微软雅黑" w:eastAsia="微软雅黑" w:cs="微软雅黑"/>
                <w:i w:val="0"/>
                <w:iCs w:val="0"/>
                <w:caps w:val="0"/>
                <w:color w:val="000000"/>
                <w:spacing w:val="0"/>
                <w:sz w:val="18"/>
                <w:szCs w:val="18"/>
                <w:shd w:val="clear" w:fill="FFFFFF"/>
              </w:rPr>
            </w:pPr>
            <w:r>
              <w:rPr>
                <w:spacing w:val="7"/>
              </w:rPr>
              <w:t>技术负责人</w:t>
            </w:r>
          </w:p>
        </w:tc>
        <w:tc>
          <w:tcPr>
            <w:tcW w:w="1167" w:type="dxa"/>
            <w:vAlign w:val="top"/>
          </w:tcPr>
          <w:p>
            <w:pPr>
              <w:spacing w:line="300" w:lineRule="auto"/>
              <w:rPr>
                <w:rFonts w:ascii="Arial"/>
                <w:sz w:val="21"/>
              </w:rPr>
            </w:pPr>
          </w:p>
          <w:p>
            <w:pPr>
              <w:pStyle w:val="53"/>
              <w:spacing w:before="65" w:line="231" w:lineRule="auto"/>
              <w:ind w:left="238" w:leftChars="0"/>
              <w:rPr>
                <w:rFonts w:hint="eastAsia" w:ascii="微软雅黑" w:hAnsi="微软雅黑" w:eastAsia="微软雅黑" w:cs="微软雅黑"/>
                <w:i w:val="0"/>
                <w:iCs w:val="0"/>
                <w:caps w:val="0"/>
                <w:color w:val="000000"/>
                <w:spacing w:val="0"/>
                <w:sz w:val="18"/>
                <w:szCs w:val="18"/>
                <w:shd w:val="clear" w:fill="FFFFFF"/>
              </w:rPr>
            </w:pPr>
            <w:r>
              <w:rPr>
                <w:spacing w:val="4"/>
              </w:rPr>
              <w:t>孙杰</w:t>
            </w:r>
          </w:p>
        </w:tc>
        <w:tc>
          <w:tcPr>
            <w:tcW w:w="1183" w:type="dxa"/>
            <w:vAlign w:val="top"/>
          </w:tcPr>
          <w:p>
            <w:pPr>
              <w:pStyle w:val="53"/>
              <w:spacing w:before="131" w:line="468" w:lineRule="exact"/>
              <w:ind w:left="200"/>
            </w:pPr>
            <w:r>
              <w:rPr>
                <w:spacing w:val="7"/>
                <w:position w:val="20"/>
              </w:rPr>
              <w:t>技术负责</w:t>
            </w:r>
          </w:p>
          <w:p>
            <w:pPr>
              <w:pStyle w:val="53"/>
              <w:spacing w:line="231" w:lineRule="auto"/>
              <w:ind w:left="515" w:leftChars="0"/>
              <w:rPr>
                <w:rFonts w:hint="eastAsia" w:ascii="微软雅黑" w:hAnsi="微软雅黑" w:eastAsia="微软雅黑" w:cs="微软雅黑"/>
                <w:i w:val="0"/>
                <w:iCs w:val="0"/>
                <w:caps w:val="0"/>
                <w:color w:val="000000"/>
                <w:spacing w:val="0"/>
                <w:sz w:val="18"/>
                <w:szCs w:val="18"/>
                <w:shd w:val="clear" w:fill="FFFFFF"/>
              </w:rPr>
            </w:pPr>
            <w:r>
              <w:t>人</w:t>
            </w:r>
          </w:p>
        </w:tc>
        <w:tc>
          <w:tcPr>
            <w:tcW w:w="1683" w:type="dxa"/>
            <w:vAlign w:val="top"/>
          </w:tcPr>
          <w:p>
            <w:pPr>
              <w:spacing w:line="299" w:lineRule="auto"/>
              <w:rPr>
                <w:rFonts w:ascii="Arial"/>
                <w:sz w:val="21"/>
              </w:rPr>
            </w:pPr>
          </w:p>
          <w:p>
            <w:pPr>
              <w:pStyle w:val="53"/>
              <w:spacing w:before="65" w:line="231" w:lineRule="auto"/>
              <w:ind w:left="283"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6"/>
              </w:rPr>
              <w:t>职称证</w:t>
            </w:r>
          </w:p>
        </w:tc>
        <w:tc>
          <w:tcPr>
            <w:tcW w:w="2171" w:type="dxa"/>
            <w:vAlign w:val="top"/>
          </w:tcPr>
          <w:p>
            <w:pPr>
              <w:pStyle w:val="53"/>
              <w:spacing w:before="65" w:line="190" w:lineRule="auto"/>
              <w:rPr>
                <w:rFonts w:hint="eastAsia" w:ascii="微软雅黑" w:hAnsi="微软雅黑" w:eastAsia="微软雅黑" w:cs="微软雅黑"/>
                <w:i w:val="0"/>
                <w:iCs w:val="0"/>
                <w:caps w:val="0"/>
                <w:color w:val="000000"/>
                <w:spacing w:val="0"/>
                <w:sz w:val="18"/>
                <w:szCs w:val="18"/>
                <w:shd w:val="clear" w:fill="FFFFFF"/>
              </w:rPr>
            </w:pPr>
            <w:r>
              <w:rPr>
                <w:spacing w:val="4"/>
              </w:rPr>
              <w:t>C14079150900169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197" w:line="230" w:lineRule="auto"/>
              <w:ind w:left="387" w:leftChars="0"/>
              <w:rPr>
                <w:rFonts w:hint="eastAsia" w:ascii="微软雅黑" w:hAnsi="微软雅黑" w:eastAsia="微软雅黑" w:cs="微软雅黑"/>
                <w:i w:val="0"/>
                <w:iCs w:val="0"/>
                <w:caps w:val="0"/>
                <w:color w:val="000000"/>
                <w:spacing w:val="0"/>
                <w:sz w:val="18"/>
                <w:szCs w:val="18"/>
                <w:shd w:val="clear" w:fill="FFFFFF"/>
              </w:rPr>
            </w:pPr>
            <w:r>
              <w:rPr>
                <w:spacing w:val="7"/>
              </w:rPr>
              <w:t>施工员</w:t>
            </w:r>
          </w:p>
        </w:tc>
        <w:tc>
          <w:tcPr>
            <w:tcW w:w="1167" w:type="dxa"/>
            <w:vAlign w:val="top"/>
          </w:tcPr>
          <w:p>
            <w:pPr>
              <w:pStyle w:val="53"/>
              <w:spacing w:before="198" w:line="229" w:lineRule="auto"/>
              <w:ind w:left="132" w:leftChars="0"/>
              <w:rPr>
                <w:rFonts w:hint="eastAsia" w:ascii="微软雅黑" w:hAnsi="微软雅黑" w:eastAsia="微软雅黑" w:cs="微软雅黑"/>
                <w:i w:val="0"/>
                <w:iCs w:val="0"/>
                <w:caps w:val="0"/>
                <w:color w:val="000000"/>
                <w:spacing w:val="0"/>
                <w:sz w:val="18"/>
                <w:szCs w:val="18"/>
                <w:shd w:val="clear" w:fill="FFFFFF"/>
                <w:lang w:eastAsia="zh-CN"/>
              </w:rPr>
            </w:pPr>
            <w:r>
              <w:rPr>
                <w:spacing w:val="6"/>
              </w:rPr>
              <w:t>徐纪乘</w:t>
            </w:r>
          </w:p>
        </w:tc>
        <w:tc>
          <w:tcPr>
            <w:tcW w:w="1183" w:type="dxa"/>
            <w:vAlign w:val="top"/>
          </w:tcPr>
          <w:p>
            <w:pPr>
              <w:pStyle w:val="53"/>
              <w:spacing w:before="197" w:line="230" w:lineRule="auto"/>
              <w:ind w:left="356" w:leftChars="0"/>
              <w:rPr>
                <w:rFonts w:hint="eastAsia" w:ascii="微软雅黑" w:hAnsi="微软雅黑" w:eastAsia="微软雅黑" w:cs="微软雅黑"/>
                <w:i w:val="0"/>
                <w:iCs w:val="0"/>
                <w:caps w:val="0"/>
                <w:color w:val="000000"/>
                <w:spacing w:val="0"/>
                <w:sz w:val="18"/>
                <w:szCs w:val="18"/>
                <w:shd w:val="clear" w:fill="FFFFFF"/>
              </w:rPr>
            </w:pPr>
            <w:r>
              <w:rPr>
                <w:spacing w:val="7"/>
              </w:rPr>
              <w:t>施工员</w:t>
            </w:r>
          </w:p>
        </w:tc>
        <w:tc>
          <w:tcPr>
            <w:tcW w:w="1683" w:type="dxa"/>
            <w:vAlign w:val="top"/>
          </w:tcPr>
          <w:p>
            <w:pPr>
              <w:pStyle w:val="53"/>
              <w:spacing w:before="198" w:line="229" w:lineRule="auto"/>
              <w:ind w:left="305"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1"/>
              </w:rPr>
              <w:t>岗位证</w:t>
            </w:r>
          </w:p>
        </w:tc>
        <w:tc>
          <w:tcPr>
            <w:tcW w:w="2171" w:type="dxa"/>
            <w:vAlign w:val="top"/>
          </w:tcPr>
          <w:p>
            <w:pPr>
              <w:pStyle w:val="53"/>
              <w:spacing w:before="229" w:line="190" w:lineRule="auto"/>
              <w:ind w:left="149" w:leftChars="0"/>
              <w:rPr>
                <w:rFonts w:hint="eastAsia" w:ascii="微软雅黑" w:hAnsi="微软雅黑" w:eastAsia="微软雅黑" w:cs="微软雅黑"/>
                <w:i w:val="0"/>
                <w:iCs w:val="0"/>
                <w:caps w:val="0"/>
                <w:color w:val="000000"/>
                <w:spacing w:val="0"/>
                <w:sz w:val="18"/>
                <w:szCs w:val="18"/>
                <w:shd w:val="clear" w:fill="FFFFFF"/>
              </w:rPr>
            </w:pPr>
            <w:r>
              <w:rPr>
                <w:spacing w:val="4"/>
              </w:rPr>
              <w:t>0411510494115000666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197" w:line="230" w:lineRule="auto"/>
              <w:ind w:left="340" w:leftChars="0"/>
              <w:rPr>
                <w:rFonts w:hint="eastAsia" w:ascii="微软雅黑" w:hAnsi="微软雅黑" w:eastAsia="微软雅黑" w:cs="微软雅黑"/>
                <w:i w:val="0"/>
                <w:iCs w:val="0"/>
                <w:caps w:val="0"/>
                <w:color w:val="000000"/>
                <w:spacing w:val="0"/>
                <w:sz w:val="18"/>
                <w:szCs w:val="18"/>
                <w:shd w:val="clear" w:fill="FFFFFF"/>
              </w:rPr>
            </w:pPr>
            <w:r>
              <w:rPr>
                <w:spacing w:val="5"/>
              </w:rPr>
              <w:t>安全员</w:t>
            </w:r>
          </w:p>
        </w:tc>
        <w:tc>
          <w:tcPr>
            <w:tcW w:w="1167" w:type="dxa"/>
            <w:vAlign w:val="top"/>
          </w:tcPr>
          <w:p>
            <w:pPr>
              <w:pStyle w:val="53"/>
              <w:spacing w:before="200" w:line="228" w:lineRule="auto"/>
              <w:ind w:left="239" w:leftChars="0"/>
              <w:rPr>
                <w:rFonts w:hint="eastAsia" w:ascii="微软雅黑" w:hAnsi="微软雅黑" w:eastAsia="微软雅黑" w:cs="微软雅黑"/>
                <w:i w:val="0"/>
                <w:iCs w:val="0"/>
                <w:caps w:val="0"/>
                <w:color w:val="000000"/>
                <w:spacing w:val="0"/>
                <w:sz w:val="18"/>
                <w:szCs w:val="18"/>
                <w:shd w:val="clear" w:fill="FFFFFF"/>
              </w:rPr>
            </w:pPr>
            <w:r>
              <w:rPr>
                <w:spacing w:val="3"/>
              </w:rPr>
              <w:t>杨东</w:t>
            </w:r>
          </w:p>
        </w:tc>
        <w:tc>
          <w:tcPr>
            <w:tcW w:w="1183" w:type="dxa"/>
            <w:vAlign w:val="top"/>
          </w:tcPr>
          <w:p>
            <w:pPr>
              <w:pStyle w:val="53"/>
              <w:spacing w:before="197" w:line="230" w:lineRule="auto"/>
              <w:ind w:left="309" w:leftChars="0"/>
              <w:rPr>
                <w:rFonts w:hint="eastAsia" w:ascii="微软雅黑" w:hAnsi="微软雅黑" w:eastAsia="微软雅黑" w:cs="微软雅黑"/>
                <w:i w:val="0"/>
                <w:iCs w:val="0"/>
                <w:caps w:val="0"/>
                <w:color w:val="000000"/>
                <w:spacing w:val="0"/>
                <w:sz w:val="18"/>
                <w:szCs w:val="18"/>
                <w:shd w:val="clear" w:fill="FFFFFF"/>
              </w:rPr>
            </w:pPr>
            <w:r>
              <w:rPr>
                <w:spacing w:val="5"/>
              </w:rPr>
              <w:t>安全员</w:t>
            </w:r>
          </w:p>
        </w:tc>
        <w:tc>
          <w:tcPr>
            <w:tcW w:w="1683" w:type="dxa"/>
            <w:vAlign w:val="top"/>
          </w:tcPr>
          <w:p>
            <w:pPr>
              <w:pStyle w:val="53"/>
              <w:spacing w:before="227" w:line="221" w:lineRule="auto"/>
              <w:ind w:left="347"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9"/>
                <w:sz w:val="18"/>
                <w:szCs w:val="18"/>
              </w:rPr>
              <w:t>岗位证</w:t>
            </w:r>
          </w:p>
        </w:tc>
        <w:tc>
          <w:tcPr>
            <w:tcW w:w="2171" w:type="dxa"/>
            <w:vAlign w:val="top"/>
          </w:tcPr>
          <w:p>
            <w:pPr>
              <w:pStyle w:val="53"/>
              <w:spacing w:before="227" w:line="222" w:lineRule="auto"/>
              <w:ind w:left="131" w:leftChars="0"/>
              <w:rPr>
                <w:rFonts w:hint="eastAsia" w:ascii="微软雅黑" w:hAnsi="微软雅黑" w:eastAsia="微软雅黑" w:cs="微软雅黑"/>
                <w:i w:val="0"/>
                <w:iCs w:val="0"/>
                <w:caps w:val="0"/>
                <w:color w:val="000000"/>
                <w:spacing w:val="0"/>
                <w:sz w:val="18"/>
                <w:szCs w:val="18"/>
                <w:shd w:val="clear" w:fill="FFFFFF"/>
              </w:rPr>
            </w:pPr>
            <w:r>
              <w:rPr>
                <w:spacing w:val="-1"/>
                <w:sz w:val="18"/>
                <w:szCs w:val="18"/>
              </w:rPr>
              <w:t>豫建安</w:t>
            </w:r>
            <w:r>
              <w:rPr>
                <w:spacing w:val="-36"/>
                <w:sz w:val="18"/>
                <w:szCs w:val="18"/>
              </w:rPr>
              <w:t xml:space="preserve"> </w:t>
            </w:r>
            <w:r>
              <w:rPr>
                <w:spacing w:val="-1"/>
                <w:sz w:val="18"/>
                <w:szCs w:val="18"/>
              </w:rPr>
              <w:t>C（2015）1503890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129" w:line="229" w:lineRule="auto"/>
              <w:ind w:left="389" w:leftChars="0"/>
              <w:rPr>
                <w:rFonts w:hint="eastAsia" w:ascii="微软雅黑" w:hAnsi="微软雅黑" w:eastAsia="微软雅黑" w:cs="微软雅黑"/>
                <w:i w:val="0"/>
                <w:iCs w:val="0"/>
                <w:caps w:val="0"/>
                <w:color w:val="000000"/>
                <w:spacing w:val="0"/>
                <w:sz w:val="18"/>
                <w:szCs w:val="18"/>
                <w:shd w:val="clear" w:fill="FFFFFF"/>
              </w:rPr>
            </w:pPr>
            <w:r>
              <w:rPr>
                <w:spacing w:val="6"/>
              </w:rPr>
              <w:t>质量员</w:t>
            </w:r>
          </w:p>
        </w:tc>
        <w:tc>
          <w:tcPr>
            <w:tcW w:w="1167" w:type="dxa"/>
            <w:vAlign w:val="top"/>
          </w:tcPr>
          <w:p>
            <w:pPr>
              <w:pStyle w:val="53"/>
              <w:spacing w:before="129" w:line="228" w:lineRule="auto"/>
              <w:ind w:left="133" w:leftChars="0"/>
              <w:rPr>
                <w:rFonts w:hint="eastAsia" w:ascii="微软雅黑" w:hAnsi="微软雅黑" w:eastAsia="微软雅黑" w:cs="微软雅黑"/>
                <w:i w:val="0"/>
                <w:iCs w:val="0"/>
                <w:caps w:val="0"/>
                <w:color w:val="000000"/>
                <w:spacing w:val="0"/>
                <w:sz w:val="18"/>
                <w:szCs w:val="18"/>
                <w:shd w:val="clear" w:fill="FFFFFF"/>
              </w:rPr>
            </w:pPr>
            <w:r>
              <w:rPr>
                <w:spacing w:val="6"/>
              </w:rPr>
              <w:t>李乐军</w:t>
            </w:r>
          </w:p>
        </w:tc>
        <w:tc>
          <w:tcPr>
            <w:tcW w:w="1183" w:type="dxa"/>
            <w:vAlign w:val="top"/>
          </w:tcPr>
          <w:p>
            <w:pPr>
              <w:pStyle w:val="53"/>
              <w:spacing w:before="129" w:line="229" w:lineRule="auto"/>
              <w:ind w:left="358" w:leftChars="0"/>
              <w:rPr>
                <w:rFonts w:hint="eastAsia" w:ascii="微软雅黑" w:hAnsi="微软雅黑" w:eastAsia="微软雅黑" w:cs="微软雅黑"/>
                <w:i w:val="0"/>
                <w:iCs w:val="0"/>
                <w:caps w:val="0"/>
                <w:color w:val="000000"/>
                <w:spacing w:val="0"/>
                <w:sz w:val="18"/>
                <w:szCs w:val="18"/>
                <w:shd w:val="clear" w:fill="FFFFFF"/>
              </w:rPr>
            </w:pPr>
            <w:r>
              <w:rPr>
                <w:spacing w:val="6"/>
              </w:rPr>
              <w:t>质量员</w:t>
            </w:r>
          </w:p>
        </w:tc>
        <w:tc>
          <w:tcPr>
            <w:tcW w:w="1683" w:type="dxa"/>
            <w:vAlign w:val="top"/>
          </w:tcPr>
          <w:p>
            <w:pPr>
              <w:pStyle w:val="53"/>
              <w:spacing w:before="129" w:line="229" w:lineRule="auto"/>
              <w:ind w:left="305"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1"/>
              </w:rPr>
              <w:t>岗位证</w:t>
            </w:r>
          </w:p>
        </w:tc>
        <w:tc>
          <w:tcPr>
            <w:tcW w:w="2171" w:type="dxa"/>
            <w:vAlign w:val="top"/>
          </w:tcPr>
          <w:p>
            <w:pPr>
              <w:pStyle w:val="53"/>
              <w:spacing w:before="161" w:line="190" w:lineRule="auto"/>
              <w:ind w:left="149" w:leftChars="0"/>
              <w:rPr>
                <w:rFonts w:hint="eastAsia" w:ascii="微软雅黑" w:hAnsi="微软雅黑" w:eastAsia="微软雅黑" w:cs="微软雅黑"/>
                <w:i w:val="0"/>
                <w:iCs w:val="0"/>
                <w:caps w:val="0"/>
                <w:color w:val="000000"/>
                <w:spacing w:val="0"/>
                <w:sz w:val="18"/>
                <w:szCs w:val="18"/>
                <w:shd w:val="clear" w:fill="FFFFFF"/>
              </w:rPr>
            </w:pPr>
            <w:r>
              <w:rPr>
                <w:spacing w:val="4"/>
              </w:rPr>
              <w:t>0411510994115000627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224" w:line="229" w:lineRule="auto"/>
              <w:ind w:left="344" w:leftChars="0"/>
              <w:rPr>
                <w:rFonts w:hint="eastAsia" w:ascii="微软雅黑" w:hAnsi="微软雅黑" w:eastAsia="微软雅黑" w:cs="微软雅黑"/>
                <w:i w:val="0"/>
                <w:iCs w:val="0"/>
                <w:caps w:val="0"/>
                <w:color w:val="000000"/>
                <w:spacing w:val="0"/>
                <w:sz w:val="18"/>
                <w:szCs w:val="18"/>
                <w:shd w:val="clear" w:fill="FFFFFF"/>
              </w:rPr>
            </w:pPr>
            <w:r>
              <w:rPr>
                <w:spacing w:val="3"/>
              </w:rPr>
              <w:t>资料员</w:t>
            </w:r>
          </w:p>
        </w:tc>
        <w:tc>
          <w:tcPr>
            <w:tcW w:w="1167" w:type="dxa"/>
            <w:vAlign w:val="top"/>
          </w:tcPr>
          <w:p>
            <w:pPr>
              <w:pStyle w:val="53"/>
              <w:spacing w:before="224" w:line="228" w:lineRule="auto"/>
              <w:ind w:left="133" w:leftChars="0"/>
              <w:rPr>
                <w:rFonts w:hint="eastAsia" w:ascii="微软雅黑" w:hAnsi="微软雅黑" w:eastAsia="微软雅黑" w:cs="微软雅黑"/>
                <w:i w:val="0"/>
                <w:iCs w:val="0"/>
                <w:caps w:val="0"/>
                <w:color w:val="000000"/>
                <w:spacing w:val="0"/>
                <w:sz w:val="18"/>
                <w:szCs w:val="18"/>
                <w:shd w:val="clear" w:fill="FFFFFF"/>
              </w:rPr>
            </w:pPr>
            <w:r>
              <w:rPr>
                <w:spacing w:val="6"/>
              </w:rPr>
              <w:t>杨程程</w:t>
            </w:r>
          </w:p>
        </w:tc>
        <w:tc>
          <w:tcPr>
            <w:tcW w:w="1183" w:type="dxa"/>
            <w:vAlign w:val="top"/>
          </w:tcPr>
          <w:p>
            <w:pPr>
              <w:pStyle w:val="53"/>
              <w:spacing w:before="224" w:line="229" w:lineRule="auto"/>
              <w:ind w:left="313" w:leftChars="0"/>
              <w:rPr>
                <w:rFonts w:hint="eastAsia" w:ascii="微软雅黑" w:hAnsi="微软雅黑" w:eastAsia="微软雅黑" w:cs="微软雅黑"/>
                <w:i w:val="0"/>
                <w:iCs w:val="0"/>
                <w:caps w:val="0"/>
                <w:color w:val="000000"/>
                <w:spacing w:val="0"/>
                <w:sz w:val="18"/>
                <w:szCs w:val="18"/>
                <w:shd w:val="clear" w:fill="FFFFFF"/>
              </w:rPr>
            </w:pPr>
            <w:r>
              <w:rPr>
                <w:spacing w:val="3"/>
              </w:rPr>
              <w:t>资料员</w:t>
            </w:r>
          </w:p>
        </w:tc>
        <w:tc>
          <w:tcPr>
            <w:tcW w:w="1683" w:type="dxa"/>
            <w:vAlign w:val="top"/>
          </w:tcPr>
          <w:p>
            <w:pPr>
              <w:pStyle w:val="53"/>
              <w:spacing w:before="224" w:line="229" w:lineRule="auto"/>
              <w:ind w:left="305"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1"/>
              </w:rPr>
              <w:t>岗位证</w:t>
            </w:r>
          </w:p>
        </w:tc>
        <w:tc>
          <w:tcPr>
            <w:tcW w:w="2171" w:type="dxa"/>
            <w:vAlign w:val="top"/>
          </w:tcPr>
          <w:p>
            <w:pPr>
              <w:pStyle w:val="53"/>
              <w:spacing w:before="255" w:line="190" w:lineRule="auto"/>
              <w:ind w:left="149" w:leftChars="0"/>
              <w:rPr>
                <w:rFonts w:hint="eastAsia" w:ascii="微软雅黑" w:hAnsi="微软雅黑" w:eastAsia="微软雅黑" w:cs="微软雅黑"/>
                <w:i w:val="0"/>
                <w:iCs w:val="0"/>
                <w:caps w:val="0"/>
                <w:color w:val="000000"/>
                <w:spacing w:val="0"/>
                <w:sz w:val="18"/>
                <w:szCs w:val="18"/>
                <w:shd w:val="clear" w:fill="FFFFFF"/>
              </w:rPr>
            </w:pPr>
            <w:r>
              <w:rPr>
                <w:spacing w:val="4"/>
              </w:rPr>
              <w:t>0411711494117002141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225" w:line="228" w:lineRule="auto"/>
              <w:ind w:left="335" w:leftChars="0"/>
              <w:rPr>
                <w:rFonts w:hint="eastAsia" w:ascii="微软雅黑" w:hAnsi="微软雅黑" w:eastAsia="微软雅黑" w:cs="微软雅黑"/>
                <w:i w:val="0"/>
                <w:iCs w:val="0"/>
                <w:caps w:val="0"/>
                <w:color w:val="000000"/>
                <w:spacing w:val="0"/>
                <w:sz w:val="18"/>
                <w:szCs w:val="18"/>
                <w:shd w:val="clear" w:fill="FFFFFF"/>
              </w:rPr>
            </w:pPr>
            <w:r>
              <w:rPr>
                <w:spacing w:val="6"/>
              </w:rPr>
              <w:t>材料员</w:t>
            </w:r>
          </w:p>
        </w:tc>
        <w:tc>
          <w:tcPr>
            <w:tcW w:w="1167" w:type="dxa"/>
            <w:vAlign w:val="top"/>
          </w:tcPr>
          <w:p>
            <w:pPr>
              <w:pStyle w:val="53"/>
              <w:spacing w:before="226" w:line="228" w:lineRule="auto"/>
              <w:ind w:left="133" w:leftChars="0"/>
              <w:rPr>
                <w:rFonts w:hint="eastAsia" w:ascii="微软雅黑" w:hAnsi="微软雅黑" w:eastAsia="微软雅黑" w:cs="微软雅黑"/>
                <w:i w:val="0"/>
                <w:iCs w:val="0"/>
                <w:caps w:val="0"/>
                <w:color w:val="000000"/>
                <w:spacing w:val="0"/>
                <w:sz w:val="18"/>
                <w:szCs w:val="18"/>
                <w:shd w:val="clear" w:fill="FFFFFF"/>
              </w:rPr>
            </w:pPr>
            <w:r>
              <w:rPr>
                <w:spacing w:val="6"/>
              </w:rPr>
              <w:t>李东可</w:t>
            </w:r>
          </w:p>
        </w:tc>
        <w:tc>
          <w:tcPr>
            <w:tcW w:w="1183" w:type="dxa"/>
            <w:vAlign w:val="top"/>
          </w:tcPr>
          <w:p>
            <w:pPr>
              <w:pStyle w:val="53"/>
              <w:spacing w:before="225" w:line="228" w:lineRule="auto"/>
              <w:ind w:left="304" w:leftChars="0"/>
              <w:rPr>
                <w:rFonts w:hint="eastAsia" w:ascii="微软雅黑" w:hAnsi="微软雅黑" w:eastAsia="微软雅黑" w:cs="微软雅黑"/>
                <w:i w:val="0"/>
                <w:iCs w:val="0"/>
                <w:caps w:val="0"/>
                <w:color w:val="000000"/>
                <w:spacing w:val="0"/>
                <w:sz w:val="18"/>
                <w:szCs w:val="18"/>
                <w:shd w:val="clear" w:fill="FFFFFF"/>
              </w:rPr>
            </w:pPr>
            <w:r>
              <w:rPr>
                <w:spacing w:val="6"/>
              </w:rPr>
              <w:t>材料员</w:t>
            </w:r>
          </w:p>
        </w:tc>
        <w:tc>
          <w:tcPr>
            <w:tcW w:w="1683" w:type="dxa"/>
            <w:vAlign w:val="top"/>
          </w:tcPr>
          <w:p>
            <w:pPr>
              <w:pStyle w:val="53"/>
              <w:spacing w:before="226" w:line="229" w:lineRule="auto"/>
              <w:ind w:left="305" w:leftChars="0"/>
              <w:rPr>
                <w:rFonts w:hint="eastAsia" w:ascii="微软雅黑" w:hAnsi="微软雅黑" w:eastAsia="微软雅黑" w:cs="微软雅黑"/>
                <w:i w:val="0"/>
                <w:iCs w:val="0"/>
                <w:caps w:val="0"/>
                <w:color w:val="000000"/>
                <w:spacing w:val="0"/>
                <w:sz w:val="18"/>
                <w:szCs w:val="18"/>
                <w:shd w:val="clear" w:fill="FFFFFF"/>
                <w:lang w:val="en-US" w:eastAsia="zh-CN"/>
              </w:rPr>
            </w:pPr>
            <w:r>
              <w:rPr>
                <w:spacing w:val="-1"/>
              </w:rPr>
              <w:t>岗位证</w:t>
            </w:r>
          </w:p>
        </w:tc>
        <w:tc>
          <w:tcPr>
            <w:tcW w:w="2171" w:type="dxa"/>
            <w:vAlign w:val="top"/>
          </w:tcPr>
          <w:p>
            <w:pPr>
              <w:pStyle w:val="53"/>
              <w:spacing w:before="257" w:line="190" w:lineRule="auto"/>
              <w:ind w:left="149" w:leftChars="0"/>
              <w:rPr>
                <w:rFonts w:hint="eastAsia" w:ascii="微软雅黑" w:hAnsi="微软雅黑" w:eastAsia="微软雅黑" w:cs="微软雅黑"/>
                <w:i w:val="0"/>
                <w:iCs w:val="0"/>
                <w:caps w:val="0"/>
                <w:color w:val="000000"/>
                <w:spacing w:val="0"/>
                <w:sz w:val="18"/>
                <w:szCs w:val="18"/>
                <w:shd w:val="clear" w:fill="FFFFFF"/>
              </w:rPr>
            </w:pPr>
            <w:r>
              <w:rPr>
                <w:spacing w:val="4"/>
              </w:rPr>
              <w:t>0411511194115001684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pStyle w:val="53"/>
              <w:spacing w:before="72" w:line="258" w:lineRule="auto"/>
              <w:ind w:right="173" w:rightChars="0"/>
              <w:rPr>
                <w:rFonts w:ascii="微软雅黑" w:hAnsi="微软雅黑" w:eastAsia="微软雅黑" w:cs="微软雅黑"/>
                <w:i w:val="0"/>
                <w:iCs w:val="0"/>
                <w:caps w:val="0"/>
                <w:color w:val="000000"/>
                <w:spacing w:val="0"/>
                <w:sz w:val="18"/>
                <w:szCs w:val="18"/>
                <w:shd w:val="clear" w:fill="FFFFFF"/>
              </w:rPr>
            </w:pPr>
            <w:r>
              <w:rPr>
                <w:spacing w:val="7"/>
              </w:rPr>
              <w:t>造价工程</w:t>
            </w:r>
            <w:r>
              <w:rPr>
                <w:spacing w:val="1"/>
              </w:rPr>
              <w:t xml:space="preserve"> </w:t>
            </w:r>
            <w:r>
              <w:t>师</w:t>
            </w:r>
          </w:p>
        </w:tc>
        <w:tc>
          <w:tcPr>
            <w:tcW w:w="1167" w:type="dxa"/>
            <w:vAlign w:val="top"/>
          </w:tcPr>
          <w:p>
            <w:pPr>
              <w:pStyle w:val="53"/>
              <w:spacing w:before="227" w:line="228" w:lineRule="auto"/>
              <w:ind w:left="143" w:leftChars="0"/>
              <w:rPr>
                <w:rFonts w:ascii="微软雅黑" w:hAnsi="微软雅黑" w:eastAsia="微软雅黑" w:cs="微软雅黑"/>
                <w:i w:val="0"/>
                <w:iCs w:val="0"/>
                <w:caps w:val="0"/>
                <w:color w:val="000000"/>
                <w:spacing w:val="0"/>
                <w:sz w:val="18"/>
                <w:szCs w:val="18"/>
                <w:shd w:val="clear" w:fill="FFFFFF"/>
              </w:rPr>
            </w:pPr>
            <w:r>
              <w:rPr>
                <w:spacing w:val="3"/>
              </w:rPr>
              <w:t>陈孟迪</w:t>
            </w:r>
          </w:p>
        </w:tc>
        <w:tc>
          <w:tcPr>
            <w:tcW w:w="1183" w:type="dxa"/>
            <w:vAlign w:val="top"/>
          </w:tcPr>
          <w:p>
            <w:pPr>
              <w:pStyle w:val="53"/>
              <w:spacing w:before="72" w:line="258" w:lineRule="auto"/>
              <w:ind w:right="142" w:rightChars="0"/>
              <w:rPr>
                <w:rFonts w:ascii="微软雅黑" w:hAnsi="微软雅黑" w:eastAsia="微软雅黑" w:cs="微软雅黑"/>
                <w:i w:val="0"/>
                <w:iCs w:val="0"/>
                <w:caps w:val="0"/>
                <w:color w:val="000000"/>
                <w:spacing w:val="0"/>
                <w:sz w:val="18"/>
                <w:szCs w:val="18"/>
                <w:shd w:val="clear" w:fill="FFFFFF"/>
              </w:rPr>
            </w:pPr>
            <w:r>
              <w:rPr>
                <w:spacing w:val="7"/>
              </w:rPr>
              <w:t>造价工程</w:t>
            </w:r>
            <w:r>
              <w:rPr>
                <w:spacing w:val="1"/>
              </w:rPr>
              <w:t xml:space="preserve"> </w:t>
            </w:r>
            <w:r>
              <w:t>师</w:t>
            </w:r>
          </w:p>
        </w:tc>
        <w:tc>
          <w:tcPr>
            <w:tcW w:w="1683" w:type="dxa"/>
            <w:vAlign w:val="top"/>
          </w:tcPr>
          <w:p>
            <w:pPr>
              <w:pStyle w:val="53"/>
              <w:spacing w:before="228" w:line="227" w:lineRule="auto"/>
              <w:ind w:left="176" w:leftChars="0"/>
              <w:rPr>
                <w:rFonts w:ascii="微软雅黑" w:hAnsi="微软雅黑" w:eastAsia="微软雅黑" w:cs="微软雅黑"/>
                <w:i w:val="0"/>
                <w:iCs w:val="0"/>
                <w:caps w:val="0"/>
                <w:color w:val="000000"/>
                <w:spacing w:val="0"/>
                <w:sz w:val="18"/>
                <w:szCs w:val="18"/>
                <w:shd w:val="clear" w:fill="FFFFFF"/>
              </w:rPr>
            </w:pPr>
            <w:r>
              <w:rPr>
                <w:spacing w:val="7"/>
              </w:rPr>
              <w:t>造价师证</w:t>
            </w:r>
          </w:p>
        </w:tc>
        <w:tc>
          <w:tcPr>
            <w:tcW w:w="2171" w:type="dxa"/>
            <w:vAlign w:val="top"/>
          </w:tcPr>
          <w:p>
            <w:pPr>
              <w:pStyle w:val="53"/>
              <w:spacing w:before="206" w:line="265" w:lineRule="exact"/>
              <w:rPr>
                <w:rFonts w:ascii="微软雅黑" w:hAnsi="微软雅黑" w:eastAsia="微软雅黑" w:cs="微软雅黑"/>
                <w:i w:val="0"/>
                <w:iCs w:val="0"/>
                <w:caps w:val="0"/>
                <w:color w:val="000000"/>
                <w:spacing w:val="0"/>
                <w:sz w:val="18"/>
                <w:szCs w:val="18"/>
                <w:shd w:val="clear" w:fill="FFFFFF"/>
              </w:rPr>
            </w:pPr>
            <w:r>
              <w:rPr>
                <w:spacing w:val="4"/>
                <w:position w:val="1"/>
              </w:rPr>
              <w:t>建</w:t>
            </w:r>
            <w:r>
              <w:rPr>
                <w:rFonts w:ascii="Calibri" w:hAnsi="Calibri" w:eastAsia="Calibri" w:cs="Calibri"/>
                <w:spacing w:val="4"/>
                <w:position w:val="1"/>
              </w:rPr>
              <w:t>[</w:t>
            </w:r>
            <w:r>
              <w:rPr>
                <w:spacing w:val="4"/>
                <w:position w:val="1"/>
              </w:rPr>
              <w:t>造</w:t>
            </w:r>
            <w:r>
              <w:rPr>
                <w:rFonts w:ascii="Calibri" w:hAnsi="Calibri" w:eastAsia="Calibri" w:cs="Calibri"/>
                <w:spacing w:val="4"/>
                <w:position w:val="1"/>
              </w:rPr>
              <w:t>]11224100010095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河南泓发市政工程有限公司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任方方</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豫241212296855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李会伊</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工程师证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C19033009180900132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曹雷</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0411510194115004475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程淘</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2101030100418912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史向娜</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1356493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2101020000113716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赵连朋</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0411611194116001835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崔红强</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2101050000487979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预算员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王勇勇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预算员</w:t>
            </w:r>
          </w:p>
        </w:tc>
        <w:tc>
          <w:tcPr>
            <w:tcW w:w="16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一级造价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工程师证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建[造]11224100010102</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二包定标候选人项目管理人员情况：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00"/>
        <w:gridCol w:w="1183"/>
        <w:gridCol w:w="1200"/>
        <w:gridCol w:w="165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643"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70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人员类别</w:t>
            </w:r>
          </w:p>
        </w:tc>
        <w:tc>
          <w:tcPr>
            <w:tcW w:w="69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姓名</w:t>
            </w:r>
          </w:p>
        </w:tc>
        <w:tc>
          <w:tcPr>
            <w:tcW w:w="70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职务</w:t>
            </w:r>
          </w:p>
        </w:tc>
        <w:tc>
          <w:tcPr>
            <w:tcW w:w="96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证书名称</w:t>
            </w:r>
          </w:p>
        </w:tc>
        <w:tc>
          <w:tcPr>
            <w:tcW w:w="1283"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河南启航建筑工程有限公司</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项目经理</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李建波</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豫241181940931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技术负责人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刘</w:t>
            </w:r>
            <w:r>
              <w:rPr>
                <w:rFonts w:ascii="微软雅黑" w:hAnsi="微软雅黑" w:eastAsia="微软雅黑" w:cs="微软雅黑"/>
                <w:i w:val="0"/>
                <w:iCs w:val="0"/>
                <w:caps w:val="0"/>
                <w:color w:val="000000"/>
                <w:spacing w:val="0"/>
                <w:sz w:val="18"/>
                <w:szCs w:val="18"/>
                <w:shd w:val="clear" w:fill="FFFFFF"/>
              </w:rPr>
              <w:t>新志</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B202209071601865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施工员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曹志鹏</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0412310400015000140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安全员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陈振伟</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Y0412300900700002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质量员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邢永岗</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0412210900008000002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材料员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豆品灵</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2001040006761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资料员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陈红梅</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2301050000232674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河南第九建设集团有限公司</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理</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冯鹏玺</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理</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豫241141452966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责人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何杨</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责人</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C20190953058101401411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陈姗姗</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0412310400015000189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朱霜慧</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0411510994115001114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宋飞航</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0411511194115002463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胡秋华</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  安全生产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考核证书</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H41150010104536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C3(2023)2281073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娄腾飞</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0411511494115002583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王江博</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中原跃发建设工程有限公司</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刘欣</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建造师注册证 书</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川</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2512018201818374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王浩明</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NO1-70358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施工员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苏畅</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0512310400036000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田巧利</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0362110900041000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安全员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辜方怡</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安全生产考核 合格证书</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川建安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C3(2019)4015705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曾慧君</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0511611195116001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李晓娟</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CN" w:eastAsia="zh-CN"/>
              </w:rPr>
            </w:pPr>
            <w:r>
              <w:rPr>
                <w:rFonts w:ascii="微软雅黑" w:hAnsi="微软雅黑" w:eastAsia="微软雅黑" w:cs="微软雅黑"/>
                <w:i w:val="0"/>
                <w:iCs w:val="0"/>
                <w:caps w:val="0"/>
                <w:color w:val="000000"/>
                <w:spacing w:val="0"/>
                <w:sz w:val="18"/>
                <w:szCs w:val="18"/>
                <w:shd w:val="clear" w:fill="FFFFFF"/>
              </w:rPr>
              <w:t>0511511495115005099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exact"/>
        </w:trPr>
        <w:tc>
          <w:tcPr>
            <w:tcW w:w="643"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山东一建建设发展有限公司</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项目经理</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庞宇福</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工程师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注册建造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师证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鲁2372020202100901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马运生</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工程师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工程师证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鲁060820170126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张维战</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助理工程师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安全生产考核证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鲁建安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C(2019)1711181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刘其超</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助理工程师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ZTB202110X10867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质检员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王卿</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助理工程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质检员</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ZTB202110X10869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王寒</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助理工程师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ZTB202110X10868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预算员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薛垂成</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hint="eastAsia" w:ascii="微软雅黑" w:hAnsi="微软雅黑" w:eastAsia="微软雅黑" w:cs="微软雅黑"/>
                <w:i w:val="0"/>
                <w:iCs w:val="0"/>
                <w:caps w:val="0"/>
                <w:color w:val="000000"/>
                <w:spacing w:val="0"/>
                <w:sz w:val="18"/>
                <w:szCs w:val="18"/>
                <w:shd w:val="clear" w:fill="FFFFFF"/>
                <w:lang w:val="en-US" w:eastAsia="zh-CN"/>
              </w:rPr>
              <w:t>助理</w:t>
            </w:r>
            <w:r>
              <w:rPr>
                <w:rFonts w:ascii="微软雅黑" w:hAnsi="微软雅黑" w:eastAsia="微软雅黑" w:cs="微软雅黑"/>
                <w:i w:val="0"/>
                <w:iCs w:val="0"/>
                <w:caps w:val="0"/>
                <w:color w:val="000000"/>
                <w:spacing w:val="0"/>
                <w:sz w:val="18"/>
                <w:szCs w:val="18"/>
                <w:shd w:val="clear" w:fill="FFFFFF"/>
              </w:rPr>
              <w:t>工程师</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预算员</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ZTB202110X10870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张福</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助理工程师</w:t>
            </w:r>
          </w:p>
        </w:tc>
        <w:tc>
          <w:tcPr>
            <w:tcW w:w="96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1283"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ZTB202110X10871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643"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河南豫兴建设工程有限公司</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郜玮</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注册证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豫241171715874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负责人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陈建平</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负责人</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C02036120900119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张志恒</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资格证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41181040100815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孟彦芳</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资格证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41181090100390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张文亭</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资格证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2201040000102652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王雅南</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资格证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2201050000102021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张春亮</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资格证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（2023）1201091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张航</w:t>
            </w:r>
          </w:p>
        </w:tc>
        <w:tc>
          <w:tcPr>
            <w:tcW w:w="70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预算员</w:t>
            </w:r>
          </w:p>
        </w:tc>
        <w:tc>
          <w:tcPr>
            <w:tcW w:w="969"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资格证</w:t>
            </w:r>
          </w:p>
        </w:tc>
        <w:tc>
          <w:tcPr>
            <w:tcW w:w="1283"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H41180040102103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河南金帝建筑安装有限公司</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刘俊英</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豫241212293569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王永飞</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C05888090900160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王学青</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41151040500279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刘伟红</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41151090500244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专职安全员</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王保苏</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专职安全员</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豫建安C3（2023）1482946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H41150010501364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赵品</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41151110501098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643"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董海利</w:t>
            </w:r>
          </w:p>
        </w:tc>
        <w:tc>
          <w:tcPr>
            <w:tcW w:w="120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16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218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41151140500870</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三包定标候选人项目管理人员情况：</w:t>
      </w:r>
    </w:p>
    <w:tbl>
      <w:tblPr>
        <w:tblStyle w:val="19"/>
        <w:tblpPr w:leftFromText="180" w:rightFromText="180" w:vertAnchor="text" w:horzAnchor="page" w:tblpXSpec="center" w:tblpY="39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76"/>
        <w:gridCol w:w="1150"/>
        <w:gridCol w:w="1183"/>
        <w:gridCol w:w="1683"/>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62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74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人员类别</w:t>
            </w:r>
          </w:p>
        </w:tc>
        <w:tc>
          <w:tcPr>
            <w:tcW w:w="67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姓名</w:t>
            </w:r>
          </w:p>
        </w:tc>
        <w:tc>
          <w:tcPr>
            <w:tcW w:w="69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职务</w:t>
            </w:r>
          </w:p>
        </w:tc>
        <w:tc>
          <w:tcPr>
            <w:tcW w:w="9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证书名称</w:t>
            </w:r>
          </w:p>
        </w:tc>
        <w:tc>
          <w:tcPr>
            <w:tcW w:w="126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河南敢为建安工程有限公司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聂雷</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注册证书</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 241212291474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刘文杰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C202209C9021200000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  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张晶林</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  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安考证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 C3（2023） 1440337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杨琪</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2101010600375424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池小凯</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2101030600307124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张朋朋</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2101040000305914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邢超建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2101050000303270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王一鸣</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建[造]1121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4100002732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拓鸿建设管理有限公司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张宜超</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 241151600254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袁瑞霞</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C202009C8019900000092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张一杰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2201030600161180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王洁</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全员证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豫建安C3(2023)2362736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陈梦婷</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2001040008368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王远</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2201010600160722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崔锐</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2201050000158928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造价人员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李曼如</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造价人员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程师证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建[造]14224100008184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河南远成伟业建工有限公司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刘文正</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中华人民共和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国二级建造师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2412021202300512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郑杰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技术负责 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C202109C902110000 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企业主要负 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eastAsia="zh-CN"/>
              </w:rPr>
            </w:pPr>
            <w:r>
              <w:rPr>
                <w:rFonts w:ascii="微软雅黑" w:hAnsi="微软雅黑" w:eastAsia="微软雅黑" w:cs="微软雅黑"/>
                <w:i w:val="0"/>
                <w:iCs w:val="0"/>
                <w:caps w:val="0"/>
                <w:color w:val="000000"/>
                <w:spacing w:val="0"/>
                <w:sz w:val="18"/>
                <w:szCs w:val="18"/>
                <w:shd w:val="clear" w:fill="FFFFFF"/>
              </w:rPr>
              <w:t>郑杰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企业主要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安全生产考核 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A(2023)1497491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张凯艳</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 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安全生产考核 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 C3（2023） 1400814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邹阳乐</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2201010600406296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杨云</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2201030600406535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郑华</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2201040000404596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夏万军</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2201050000406917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河南云雷建筑工程有限公司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汪丁涛</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项目经理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注册证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豫241141453323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杜艳清</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2021120830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王晓龙</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2201010600144120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杜宗霖</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2201030600152174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杜林清</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2301020000084197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杜林清</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 C3（2023）132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杜振昌</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2201040000146061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杨祎涛</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2201050000204913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预算员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杜素娟</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预算员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2201100100155242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河南千博市政工程有限公司</w:t>
            </w: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郝要才</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注册建 造师证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 241141560728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负责人</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许亚飞</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职称证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B02180900036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孙玲玲</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0411510494115001018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冯凯</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0411710994117001432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专职安全 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杨琳芳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 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安全生 产考核 合格证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 C3（2023） 1147389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黄永明</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041171149411700308</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王志聪</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建［造］11214100003090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河南领阔建筑工程有限公司</w:t>
            </w: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张松领</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豫241192047413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何增</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C202009721423000 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张莉</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0411910494119000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孟凡涛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0411910994119000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杨华颖</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0412311100033000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杨沛沛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0411911494119000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专职安全员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王亚君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助工</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专职安全 员证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C3(2023)1516295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造价师</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王超超</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造价师证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建[造]112141000025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63</w:t>
            </w:r>
          </w:p>
        </w:tc>
      </w:tr>
    </w:tbl>
    <w:tbl>
      <w:tblPr>
        <w:tblStyle w:val="19"/>
        <w:tblpPr w:leftFromText="180" w:rightFromText="180" w:vertAnchor="text" w:horzAnchor="page" w:tblpX="1817" w:tblpY="8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67"/>
        <w:gridCol w:w="1167"/>
        <w:gridCol w:w="1183"/>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河南置信建筑工程有限公司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王天然</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豫241141450600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杨珍珍</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职称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C09902170900613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路红亮</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0411510494115000019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杨彬</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0410110994101000004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尚小静</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豫建安C3（2023） 1340636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尚文静</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0412011494120000256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宋柯彬</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0411611194116000042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  工程师</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田苗</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  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建[造]14194100012991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开封市鑫合建设工程有限公司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刘术立</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 241151580607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林峰</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C02901170900024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张红勇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0411510494115000896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叶斌</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0411510994115000895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沈堃</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0411511494115002475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段宪军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0411511194115000971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张金龙</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230102000040390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河南金财建筑工程有限公司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刘轻轻</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豫241161688028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祁帅</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C20200953058101401103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eastAsia="zh-CN"/>
              </w:rPr>
            </w:pPr>
            <w:r>
              <w:rPr>
                <w:rFonts w:ascii="微软雅黑" w:hAnsi="微软雅黑" w:eastAsia="微软雅黑" w:cs="微软雅黑"/>
                <w:i w:val="0"/>
                <w:iCs w:val="0"/>
                <w:caps w:val="0"/>
                <w:color w:val="000000"/>
                <w:spacing w:val="0"/>
                <w:sz w:val="18"/>
                <w:szCs w:val="18"/>
                <w:shd w:val="clear" w:fill="FFFFFF"/>
              </w:rPr>
              <w:t>韩永伟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2101010600206590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杨清谦</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2101030600206596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赵莉</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0411611494116000795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姬雪</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豫建安C3（2023）1153271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何晓斌</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2101040000207473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造价师</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冯娜娜</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建（造）11194100014565</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四包定标候选人项目管理人员情况：</w:t>
      </w:r>
    </w:p>
    <w:tbl>
      <w:tblPr>
        <w:tblStyle w:val="19"/>
        <w:tblpPr w:leftFromText="180" w:rightFromText="180" w:vertAnchor="text" w:horzAnchor="page" w:tblpXSpec="center" w:tblpY="39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76"/>
        <w:gridCol w:w="1150"/>
        <w:gridCol w:w="1183"/>
        <w:gridCol w:w="1683"/>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62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74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人员类别</w:t>
            </w:r>
          </w:p>
        </w:tc>
        <w:tc>
          <w:tcPr>
            <w:tcW w:w="67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姓名</w:t>
            </w:r>
          </w:p>
        </w:tc>
        <w:tc>
          <w:tcPr>
            <w:tcW w:w="69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职务</w:t>
            </w:r>
          </w:p>
        </w:tc>
        <w:tc>
          <w:tcPr>
            <w:tcW w:w="9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职业资格证书或职称证书名称</w:t>
            </w:r>
          </w:p>
        </w:tc>
        <w:tc>
          <w:tcPr>
            <w:tcW w:w="126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河南荣姿建筑工程有限公司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w:t>
            </w:r>
            <w:r>
              <w:rPr>
                <w:rFonts w:hint="eastAsia" w:ascii="微软雅黑" w:hAnsi="微软雅黑" w:eastAsia="微软雅黑" w:cs="微软雅黑"/>
                <w:i w:val="0"/>
                <w:iCs w:val="0"/>
                <w:caps w:val="0"/>
                <w:color w:val="000000"/>
                <w:spacing w:val="0"/>
                <w:sz w:val="18"/>
                <w:szCs w:val="18"/>
                <w:shd w:val="clear" w:fill="FFFFFF"/>
                <w:lang w:val="en-US" w:eastAsia="zh-CN"/>
              </w:rPr>
              <w:t>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母建永</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二级建造师 注册证书</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豫241070801703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w:t>
            </w:r>
            <w:r>
              <w:rPr>
                <w:rFonts w:hint="eastAsia" w:ascii="微软雅黑" w:hAnsi="微软雅黑" w:eastAsia="微软雅黑" w:cs="微软雅黑"/>
                <w:i w:val="0"/>
                <w:iCs w:val="0"/>
                <w:caps w:val="0"/>
                <w:color w:val="000000"/>
                <w:spacing w:val="0"/>
                <w:sz w:val="18"/>
                <w:szCs w:val="18"/>
                <w:shd w:val="clear" w:fill="FFFFFF"/>
                <w:lang w:eastAsia="zh-CN"/>
              </w:rPr>
              <w:t>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许丽花</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C01014120900132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eastAsia="zh-CN"/>
              </w:rPr>
              <w:t>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魏玉任</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2301010600166986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刘岐坤</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2301030600166758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梁亚康</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C3(2023)1508223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张延天</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2301050000167178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孙冰洁</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2101040000107867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河南宏坤市政工程有限公司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吴京涛</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豫241161600721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李宏杰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C202109C9021100000111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李志辉</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0411810494118000530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李瑞利</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0411810994118000440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石素芳</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0411711494117002913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李发闯</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0411811194118000864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史伟</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豫建安C3（2023）1149099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河南国佑建设工程有限公司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贾晓强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w:t>
            </w:r>
          </w:p>
        </w:tc>
        <w:tc>
          <w:tcPr>
            <w:tcW w:w="126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豫241181943026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张珍珍</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C20220953052205800200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eastAsia="zh-CN"/>
              </w:rPr>
            </w:pPr>
            <w:r>
              <w:rPr>
                <w:rFonts w:ascii="微软雅黑" w:hAnsi="微软雅黑" w:eastAsia="微软雅黑" w:cs="微软雅黑"/>
                <w:i w:val="0"/>
                <w:iCs w:val="0"/>
                <w:caps w:val="0"/>
                <w:color w:val="000000"/>
                <w:spacing w:val="0"/>
                <w:sz w:val="18"/>
                <w:szCs w:val="18"/>
                <w:shd w:val="clear" w:fill="FFFFFF"/>
              </w:rPr>
              <w:t>洪阳</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2301010600169314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崔秋霞</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2301030600169729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刘蒙折</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0411511194115003402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叶巧萍</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豫建安C3(2023)1457662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王迁</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2301050000163930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河南冉纳建筑工程有限公司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马志颖</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注册证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豫241192047682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张贺强</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职称证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C202209A99900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00000048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魏俊兰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2301010600192379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周慧慧</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2301030600190885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赵静雯</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2301020000186416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高超</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2301040000186165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张贺欢</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岗位证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zh-TW" w:eastAsia="zh-TW"/>
              </w:rPr>
            </w:pPr>
            <w:r>
              <w:rPr>
                <w:rFonts w:ascii="微软雅黑" w:hAnsi="微软雅黑" w:eastAsia="微软雅黑" w:cs="微软雅黑"/>
                <w:i w:val="0"/>
                <w:iCs w:val="0"/>
                <w:caps w:val="0"/>
                <w:color w:val="000000"/>
                <w:spacing w:val="0"/>
                <w:sz w:val="18"/>
                <w:szCs w:val="18"/>
                <w:shd w:val="clear" w:fill="FFFFFF"/>
              </w:rPr>
              <w:t>2201050000263705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河南省通垚市政工程有限公司</w:t>
            </w: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蔡梦阳</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豫241212296640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秦建凯</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C09902160900540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连国现</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0411510494115000615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连国军</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0411510994115000571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连欣华</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专职安全员</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H41150010200521、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豫建安C3（2023）1158588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连英华</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0411811194118000555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748"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67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连栋栋</w:t>
            </w:r>
          </w:p>
        </w:tc>
        <w:tc>
          <w:tcPr>
            <w:tcW w:w="694"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98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资料员证</w:t>
            </w:r>
          </w:p>
        </w:tc>
        <w:tc>
          <w:tcPr>
            <w:tcW w:w="1267" w:type="pct"/>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0412311400015000112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河南庆颖建筑工程有限公司</w:t>
            </w: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 理</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乔腾</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 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 241181942268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 责人</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张庆</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C20200972149903401 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专职安 全员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孙頔</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员岗位证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豫建安 C3(2023) 1197254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葛莉</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施工员岗 位证书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2001010060975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范子宇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质量员岗 位证书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2301030600169740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安全员岗 位证书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2001020050669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冯全锟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材料员岗 位证书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2201040000147936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安玉香</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资料员岗 位证书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2101050000385355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76"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造价员</w:t>
            </w:r>
          </w:p>
        </w:tc>
        <w:tc>
          <w:tcPr>
            <w:tcW w:w="115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沈香丽</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无</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造价员岗 位证书</w:t>
            </w:r>
          </w:p>
        </w:tc>
        <w:tc>
          <w:tcPr>
            <w:tcW w:w="216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rPr>
            </w:pPr>
            <w:r>
              <w:rPr>
                <w:rFonts w:ascii="微软雅黑" w:hAnsi="微软雅黑" w:eastAsia="微软雅黑" w:cs="微软雅黑"/>
                <w:i w:val="0"/>
                <w:iCs w:val="0"/>
                <w:caps w:val="0"/>
                <w:color w:val="000000"/>
                <w:spacing w:val="0"/>
                <w:sz w:val="18"/>
                <w:szCs w:val="18"/>
                <w:shd w:val="clear" w:fill="FFFFFF"/>
              </w:rPr>
              <w:t>机械 154115565</w:t>
            </w:r>
          </w:p>
        </w:tc>
      </w:tr>
    </w:tbl>
    <w:tbl>
      <w:tblPr>
        <w:tblStyle w:val="19"/>
        <w:tblpPr w:leftFromText="180" w:rightFromText="180" w:vertAnchor="text" w:horzAnchor="page" w:tblpX="1817" w:tblpY="8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67"/>
        <w:gridCol w:w="1167"/>
        <w:gridCol w:w="1183"/>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河南亿广建设工程有限公司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孙艳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注册建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24115157304</w:t>
            </w:r>
            <w:r>
              <w:rPr>
                <w:rFonts w:hint="eastAsia" w:ascii="微软雅黑" w:hAnsi="微软雅黑" w:eastAsia="微软雅黑" w:cs="微软雅黑"/>
                <w:i w:val="0"/>
                <w:iCs w:val="0"/>
                <w:caps w:val="0"/>
                <w:color w:val="000000"/>
                <w:spacing w:val="0"/>
                <w:sz w:val="18"/>
                <w:szCs w:val="18"/>
                <w:shd w:val="clear" w:fill="FFFFFF"/>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王岩</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 xml:space="preserve">C2020097214 </w:t>
            </w:r>
            <w:r>
              <w:rPr>
                <w:rFonts w:hint="eastAsia" w:ascii="微软雅黑" w:hAnsi="微软雅黑" w:eastAsia="微软雅黑" w:cs="微软雅黑"/>
                <w:i w:val="0"/>
                <w:iCs w:val="0"/>
                <w:caps w:val="0"/>
                <w:color w:val="000000"/>
                <w:spacing w:val="0"/>
                <w:sz w:val="18"/>
                <w:szCs w:val="18"/>
                <w:shd w:val="clear" w:fill="FFFFFF"/>
                <w:lang w:val="en-US" w:eastAsia="zh-CN"/>
              </w:rPr>
              <w:t>9</w:t>
            </w:r>
            <w:r>
              <w:rPr>
                <w:rFonts w:ascii="微软雅黑" w:hAnsi="微软雅黑" w:eastAsia="微软雅黑" w:cs="微软雅黑"/>
                <w:i w:val="0"/>
                <w:iCs w:val="0"/>
                <w:caps w:val="0"/>
                <w:color w:val="000000"/>
                <w:spacing w:val="0"/>
                <w:sz w:val="18"/>
                <w:szCs w:val="18"/>
                <w:shd w:val="clear" w:fill="FFFFFF"/>
              </w:rPr>
              <w:t>990340113</w:t>
            </w:r>
            <w:r>
              <w:rPr>
                <w:rFonts w:hint="eastAsia" w:ascii="微软雅黑" w:hAnsi="微软雅黑" w:eastAsia="微软雅黑" w:cs="微软雅黑"/>
                <w:i w:val="0"/>
                <w:iCs w:val="0"/>
                <w:caps w:val="0"/>
                <w:color w:val="000000"/>
                <w:spacing w:val="0"/>
                <w:sz w:val="18"/>
                <w:szCs w:val="18"/>
                <w:shd w:val="clear"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姚海洋</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安全生产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考核合格证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豫建安C3 （2023） 147744</w:t>
            </w:r>
            <w:r>
              <w:rPr>
                <w:rFonts w:hint="eastAsia" w:ascii="微软雅黑" w:hAnsi="微软雅黑" w:eastAsia="微软雅黑" w:cs="微软雅黑"/>
                <w:i w:val="0"/>
                <w:iCs w:val="0"/>
                <w:caps w:val="0"/>
                <w:color w:val="000000"/>
                <w:spacing w:val="0"/>
                <w:sz w:val="18"/>
                <w:szCs w:val="18"/>
                <w:shd w:val="clear" w:fill="FFFFFF"/>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耿增川</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04115106941</w:t>
            </w:r>
            <w:r>
              <w:rPr>
                <w:rFonts w:hint="eastAsia" w:ascii="微软雅黑" w:hAnsi="微软雅黑" w:eastAsia="微软雅黑" w:cs="微软雅黑"/>
                <w:i w:val="0"/>
                <w:iCs w:val="0"/>
                <w:caps w:val="0"/>
                <w:color w:val="000000"/>
                <w:spacing w:val="0"/>
                <w:sz w:val="18"/>
                <w:szCs w:val="18"/>
                <w:shd w:val="clear" w:fill="FFFFFF"/>
                <w:lang w:val="en-US" w:eastAsia="zh-CN"/>
              </w:rPr>
              <w:t>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15001809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王艳红</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22010106002</w:t>
            </w:r>
            <w:r>
              <w:rPr>
                <w:rFonts w:hint="eastAsia" w:ascii="微软雅黑" w:hAnsi="微软雅黑" w:eastAsia="微软雅黑" w:cs="微软雅黑"/>
                <w:i w:val="0"/>
                <w:iCs w:val="0"/>
                <w:caps w:val="0"/>
                <w:color w:val="000000"/>
                <w:spacing w:val="0"/>
                <w:sz w:val="18"/>
                <w:szCs w:val="18"/>
                <w:shd w:val="clear" w:fill="FFFFFF"/>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35417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邱亚亚</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04115111941</w:t>
            </w:r>
            <w:r>
              <w:rPr>
                <w:rFonts w:hint="eastAsia" w:ascii="微软雅黑" w:hAnsi="微软雅黑" w:eastAsia="微软雅黑" w:cs="微软雅黑"/>
                <w:i w:val="0"/>
                <w:iCs w:val="0"/>
                <w:caps w:val="0"/>
                <w:color w:val="000000"/>
                <w:spacing w:val="0"/>
                <w:sz w:val="18"/>
                <w:szCs w:val="18"/>
                <w:shd w:val="clear" w:fill="FFFFFF"/>
                <w:lang w:val="en-US" w:eastAsia="zh-CN"/>
              </w:rPr>
              <w:t>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15001921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杨武侠</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23010500001</w:t>
            </w:r>
            <w:r>
              <w:rPr>
                <w:rFonts w:hint="eastAsia" w:ascii="微软雅黑" w:hAnsi="微软雅黑" w:eastAsia="微软雅黑" w:cs="微软雅黑"/>
                <w:i w:val="0"/>
                <w:iCs w:val="0"/>
                <w:caps w:val="0"/>
                <w:color w:val="000000"/>
                <w:spacing w:val="0"/>
                <w:sz w:val="18"/>
                <w:szCs w:val="18"/>
                <w:shd w:val="clear" w:fill="FFFFFF"/>
                <w:lang w:val="en-US" w:eastAsia="zh-CN"/>
              </w:rPr>
              <w:t>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58644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唐立工程技术有限公司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 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王飞</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 注册证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陕 261212249485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王小秋</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技术  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2021120314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陈东豪</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0612110400003000052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任彩凤</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0422110900050000159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徐尚伟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陕建安 C(2021)9000831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赵玉臣</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0422111100050000263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张玉钦</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0622311400046000085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张佳芬</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 注册证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建[造]14216100003316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德山建设有限公司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 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马丽</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豫241171718792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 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刘亚云</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C20200976179901200383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eastAsia="zh-CN"/>
              </w:rPr>
            </w:pPr>
            <w:r>
              <w:rPr>
                <w:rFonts w:ascii="微软雅黑" w:hAnsi="微软雅黑" w:eastAsia="微软雅黑" w:cs="微软雅黑"/>
                <w:i w:val="0"/>
                <w:iCs w:val="0"/>
                <w:caps w:val="0"/>
                <w:color w:val="000000"/>
                <w:spacing w:val="0"/>
                <w:sz w:val="18"/>
                <w:szCs w:val="18"/>
                <w:shd w:val="clear" w:fill="FFFFFF"/>
              </w:rPr>
              <w:t>李冲</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2101010600173733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焦章云</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2101030600166733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王岩</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2301020000193015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 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王岩</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产考核合格</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（2023)1149867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瞿奇</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2101050000166706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预算员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余淑真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2101100100173732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造价人 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李明江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建[造]11234100012811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河南省勘胜建筑工程有限公司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王明</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241212296440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张明忠</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C20210953052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205800084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韩学华</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220101060024</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刘杰</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220103060001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刘晓丽</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C3(2023)1473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张欢欢</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220104000025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侯红艳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220105000001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在职人员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付艳丽</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造价师</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造价师证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[造]11163600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000938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开封市路明市政工程有限公司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刘小磊</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 241161600804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郭占光</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C20190940020200000017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孙大伟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0411710494117000567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王小东</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0411710994117000488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杜双毛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H41150010200028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刘秀真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0411711194117001114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河南仁水建设工程有限公司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 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冯世举</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二级建造师 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豫241141564607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张欣欣</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 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C201909530599000018</w:t>
            </w:r>
            <w:r>
              <w:rPr>
                <w:rFonts w:hint="eastAsia" w:ascii="微软雅黑" w:hAnsi="微软雅黑" w:eastAsia="微软雅黑" w:cs="微软雅黑"/>
                <w:i w:val="0"/>
                <w:iCs w:val="0"/>
                <w:caps w:val="0"/>
                <w:color w:val="000000"/>
                <w:spacing w:val="0"/>
                <w:sz w:val="18"/>
                <w:szCs w:val="18"/>
                <w:shd w:val="clear" w:fill="FFFFFF"/>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孙光辉</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04122104000100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吕建蕊</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04122109000100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方淑英</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ZTB202110X5074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方淑梅</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ZTB202110X5075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王佩佩</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安全生产考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核合格证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豫建安C3（2023）1364195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开封市豫通基础设施工程有限公司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段晨萌</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豫241151580609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负责人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王卫民</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  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C02901120900025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车世友</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10457889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李东辉</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10467885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段利强</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H41141110000048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刘运芬</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41171140200165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段慧萌</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  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岗位证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H41170010200196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豫建安C3(2023）1154633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河南国秋建筑工程有限公司</w:t>
            </w: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靳振阳</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项目经理</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建造师证书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豫241202196875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人</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赵东生</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技术负责人</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职称证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C05902100900073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兰文斌</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专职安全员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安全生产考核证</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豫建安C3(2023)1258</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钱银</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安全员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安全员岗位证书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2001020083196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陈毛</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翠</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施工员岗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位证书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230101060002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洪艳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梅</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材料员岗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位证书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2001040030395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资料员岗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位证书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2001050040374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卢可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可</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质量员岗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位证书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2301030600118379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2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员</w:t>
            </w:r>
          </w:p>
        </w:tc>
        <w:tc>
          <w:tcPr>
            <w:tcW w:w="1167"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张梦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军</w:t>
            </w:r>
          </w:p>
        </w:tc>
        <w:tc>
          <w:tcPr>
            <w:tcW w:w="11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造价员</w:t>
            </w:r>
          </w:p>
        </w:tc>
        <w:tc>
          <w:tcPr>
            <w:tcW w:w="168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造价员岗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位证书</w:t>
            </w:r>
          </w:p>
        </w:tc>
        <w:tc>
          <w:tcPr>
            <w:tcW w:w="2171"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机械151315566</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4.3 一包定标候选人企业业绩：</w:t>
      </w:r>
    </w:p>
    <w:tbl>
      <w:tblPr>
        <w:tblStyle w:val="19"/>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3528"/>
        <w:gridCol w:w="1184"/>
        <w:gridCol w:w="140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工程名称</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建设单位全称</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合同签订时间</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贵伟建筑集团有限公司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商丘市睢阳区新城街道办事处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市法院家属院等 </w:t>
            </w:r>
            <w:r>
              <w:rPr>
                <w:rFonts w:hint="default" w:ascii="微软雅黑" w:hAnsi="微软雅黑" w:eastAsia="微软雅黑" w:cs="微软雅黑"/>
                <w:i w:val="0"/>
                <w:iCs w:val="0"/>
                <w:caps w:val="0"/>
                <w:color w:val="000000"/>
                <w:spacing w:val="0"/>
                <w:sz w:val="18"/>
                <w:szCs w:val="18"/>
                <w:shd w:val="clear" w:fill="FFFFFF"/>
                <w:lang w:val="en-US" w:eastAsia="zh-CN"/>
              </w:rPr>
              <w:t xml:space="preserve">16 </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个老旧小区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配套基础设施改造项目一期（小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区红线内）第四标段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商丘市睢阳区新城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街道办事处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2021 年 9 月 27 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333.4219</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河南鼎兴建设工程有限公司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商丘市梁园区前 进街道办事处中 银鑫苑等8个老旧 小区改造项目配 套基础设施建设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项目（小区红线 内）四标段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商丘市梁园区前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进街道办事处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2020年4月10日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default" w:ascii="微软雅黑" w:hAnsi="微软雅黑" w:eastAsia="微软雅黑" w:cs="微软雅黑"/>
                <w:i w:val="0"/>
                <w:iCs w:val="0"/>
                <w:caps w:val="0"/>
                <w:color w:val="000000"/>
                <w:spacing w:val="0"/>
                <w:sz w:val="18"/>
                <w:szCs w:val="18"/>
                <w:shd w:val="clear" w:fill="FFFFFF"/>
                <w:lang w:val="en-US" w:eastAsia="zh-CN"/>
              </w:rPr>
              <w:t>101.207082</w:t>
            </w:r>
            <w:r>
              <w:rPr>
                <w:rFonts w:hint="eastAsia" w:ascii="微软雅黑" w:hAnsi="微软雅黑" w:eastAsia="微软雅黑" w:cs="微软雅黑"/>
                <w:i w:val="0"/>
                <w:iCs w:val="0"/>
                <w:caps w:val="0"/>
                <w:color w:val="000000"/>
                <w:spacing w:val="0"/>
                <w:sz w:val="18"/>
                <w:szCs w:val="18"/>
                <w:shd w:val="clear" w:fill="FFFFFF"/>
                <w:lang w:val="en-US" w:eastAsia="zh-CN"/>
              </w:rPr>
              <w:t>万元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河南正德建设集团有限公司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杞县2020年扶贫办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村组道路工程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杞县扶贫开发办公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室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2020年4月19日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103.768088 万元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河南路久市政工程有限公司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通许县2022年城镇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老旧小区改造项目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通许县住房和城乡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建设局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2022年5月26日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241.191178万元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河南昱坤建设工程有限公司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项城市 2020 年 67 个老旧小区改造  （红线内）配套基 础设施建设项目</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项城市住房和城 乡建设局</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 年 12 月 30 日</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104.517693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河南正则建筑工程有限公司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台前县农业银行 家属院等4个老 旧小区改造项目 配套基础设施建 设项目（小区红 线外）-槐荫路</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台前县城市管理 局</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2021.4.30</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175.422317万元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台前县南孟二期 棚户区改造安置 区配套基础设施 建设项目（小区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红线外）台前县南孟二期 棚户区改造安置 区配套基础设施 建设项目（小区红线外）</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台前县城市管理 局</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2022.1.10</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610.651547万元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河南东联建设工程有限公司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通许县2021年老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旧小区改造项目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通许县住房和城乡建设局</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2021.4.20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266.639172万元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河南铭桂建筑工程有限公司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尉氏县2020年度老旧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小区改造项目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尉氏县住房和城乡建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2020年10月26日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291.691982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河南创文建设工程有限公司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鹤鸣湖周边文范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老村庄平整改造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鄢陵县住房和城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乡建设局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2022.3.24</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6343327.86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河南泓发市政工程有限公司</w:t>
            </w:r>
          </w:p>
        </w:tc>
        <w:tc>
          <w:tcPr>
            <w:tcW w:w="35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栾川县老旧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小区集中连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片改造提升 （老旧建筑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改造）工程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栾川县住房和城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乡建设局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2022.12.24</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5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13925943.62元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二包定标候选人企业业绩：</w:t>
      </w:r>
    </w:p>
    <w:tbl>
      <w:tblPr>
        <w:tblStyle w:val="19"/>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390"/>
        <w:gridCol w:w="1182"/>
        <w:gridCol w:w="139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33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工程名称</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建设单位全称</w:t>
            </w:r>
          </w:p>
        </w:tc>
        <w:tc>
          <w:tcPr>
            <w:tcW w:w="13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合同签订时间</w:t>
            </w:r>
          </w:p>
        </w:tc>
        <w:tc>
          <w:tcPr>
            <w:tcW w:w="1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河南启航建筑工程有限公司</w:t>
            </w:r>
          </w:p>
        </w:tc>
        <w:tc>
          <w:tcPr>
            <w:tcW w:w="33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开封市祥符区2021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年老旧小区红线内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配套基础设施建设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项目第十一标段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开封市祥符区房管局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3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2021.4.23</w:t>
            </w:r>
          </w:p>
        </w:tc>
        <w:tc>
          <w:tcPr>
            <w:tcW w:w="1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1334242.46元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河南第九建设集团有限公司</w:t>
            </w:r>
          </w:p>
        </w:tc>
        <w:tc>
          <w:tcPr>
            <w:tcW w:w="33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西华县美颖纸箱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包装有限公司年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加工纸箱260万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个纸箱建设项目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西华县美颖纸箱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包装有限公司</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3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2020年6月22日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77528376.18元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中原跃发建设工程有限公司</w:t>
            </w:r>
          </w:p>
        </w:tc>
        <w:tc>
          <w:tcPr>
            <w:tcW w:w="33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康巴什区2021年 住宅小区品质提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升改造工程--雍 景紫台A区、B区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外墙维修改造工 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鄂尔多斯市康巴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什区住房和城乡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3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2021年7月27日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846.367325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trPr>
        <w:tc>
          <w:tcPr>
            <w:tcW w:w="8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33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顺风苑老旧院落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改造工程项目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成都市双流区人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民政府西航港街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道办事处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3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2022年9月27日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194.08</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exact"/>
        </w:trPr>
        <w:tc>
          <w:tcPr>
            <w:tcW w:w="87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山东一建建设发展有限公司</w:t>
            </w:r>
          </w:p>
        </w:tc>
        <w:tc>
          <w:tcPr>
            <w:tcW w:w="339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2022年牡丹区 黄堽镇下水道 村级道路及黄 粉虫养殖项目</w:t>
            </w:r>
          </w:p>
        </w:tc>
        <w:tc>
          <w:tcPr>
            <w:tcW w:w="1182"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菏泽市牡丹区黄堽镇人民政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府</w:t>
            </w:r>
          </w:p>
        </w:tc>
        <w:tc>
          <w:tcPr>
            <w:tcW w:w="139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2022年7月15日</w:t>
            </w:r>
          </w:p>
        </w:tc>
        <w:tc>
          <w:tcPr>
            <w:tcW w:w="1699"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99.383075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trPr>
        <w:tc>
          <w:tcPr>
            <w:tcW w:w="8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39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菏泽市牡丹区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东城街道办事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处老旧小区雨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污水分流改造工</w:t>
            </w:r>
            <w:r>
              <w:rPr>
                <w:rFonts w:hint="eastAsia" w:ascii="微软雅黑" w:hAnsi="微软雅黑" w:eastAsia="微软雅黑" w:cs="微软雅黑"/>
                <w:i w:val="0"/>
                <w:iCs w:val="0"/>
                <w:caps w:val="0"/>
                <w:color w:val="000000"/>
                <w:spacing w:val="0"/>
                <w:sz w:val="18"/>
                <w:szCs w:val="18"/>
                <w:shd w:val="clear" w:fill="FFFFFF"/>
                <w:lang w:val="en-US" w:eastAsia="zh-CN"/>
              </w:rPr>
              <w:t>程</w:t>
            </w:r>
          </w:p>
        </w:tc>
        <w:tc>
          <w:tcPr>
            <w:tcW w:w="1182"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菏泽市牡丹区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东城街道办事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39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2022年10月18日</w:t>
            </w:r>
          </w:p>
        </w:tc>
        <w:tc>
          <w:tcPr>
            <w:tcW w:w="1699"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446.655284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39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重庆路（黄河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路—延河路）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雨水工</w:t>
            </w:r>
            <w:r>
              <w:rPr>
                <w:rFonts w:hint="eastAsia" w:ascii="微软雅黑" w:hAnsi="微软雅黑" w:eastAsia="微软雅黑" w:cs="微软雅黑"/>
                <w:i w:val="0"/>
                <w:iCs w:val="0"/>
                <w:caps w:val="0"/>
                <w:color w:val="000000"/>
                <w:spacing w:val="0"/>
                <w:sz w:val="18"/>
                <w:szCs w:val="18"/>
                <w:shd w:val="clear" w:fill="FFFFFF"/>
                <w:lang w:eastAsia="zh-CN"/>
              </w:rPr>
              <w:t>程</w:t>
            </w:r>
          </w:p>
        </w:tc>
        <w:tc>
          <w:tcPr>
            <w:tcW w:w="1182"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菏泽市水利工 程有限公</w:t>
            </w:r>
          </w:p>
        </w:tc>
        <w:tc>
          <w:tcPr>
            <w:tcW w:w="139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2023年2月29</w:t>
            </w:r>
          </w:p>
        </w:tc>
        <w:tc>
          <w:tcPr>
            <w:tcW w:w="1699"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235.88669</w:t>
            </w:r>
            <w:r>
              <w:rPr>
                <w:rFonts w:hint="eastAsia" w:ascii="微软雅黑" w:hAnsi="微软雅黑" w:eastAsia="微软雅黑" w:cs="微软雅黑"/>
                <w:i w:val="0"/>
                <w:iCs w:val="0"/>
                <w:caps w:val="0"/>
                <w:color w:val="000000"/>
                <w:spacing w:val="0"/>
                <w:sz w:val="18"/>
                <w:szCs w:val="18"/>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exact"/>
        </w:trPr>
        <w:tc>
          <w:tcPr>
            <w:tcW w:w="87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河南豫兴建设工程有限公司</w:t>
            </w:r>
          </w:p>
        </w:tc>
        <w:tc>
          <w:tcPr>
            <w:tcW w:w="339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杞县葛岗镇建设美食街 项</w:t>
            </w:r>
          </w:p>
        </w:tc>
        <w:tc>
          <w:tcPr>
            <w:tcW w:w="1182"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杞县葛岗镇人民</w:t>
            </w:r>
            <w:r>
              <w:rPr>
                <w:rFonts w:hint="eastAsia" w:ascii="微软雅黑" w:hAnsi="微软雅黑" w:eastAsia="微软雅黑" w:cs="微软雅黑"/>
                <w:i w:val="0"/>
                <w:iCs w:val="0"/>
                <w:caps w:val="0"/>
                <w:color w:val="000000"/>
                <w:spacing w:val="0"/>
                <w:sz w:val="18"/>
                <w:szCs w:val="18"/>
                <w:shd w:val="clear" w:fill="FFFFFF"/>
                <w:lang w:val="en-US" w:eastAsia="zh-CN"/>
              </w:rPr>
              <w:t>政府</w:t>
            </w:r>
          </w:p>
        </w:tc>
        <w:tc>
          <w:tcPr>
            <w:tcW w:w="139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2020年10月22</w:t>
            </w:r>
          </w:p>
        </w:tc>
        <w:tc>
          <w:tcPr>
            <w:tcW w:w="1699"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16543359.48</w:t>
            </w:r>
            <w:r>
              <w:rPr>
                <w:rFonts w:hint="eastAsia" w:ascii="微软雅黑" w:hAnsi="微软雅黑" w:eastAsia="微软雅黑" w:cs="微软雅黑"/>
                <w:i w:val="0"/>
                <w:iCs w:val="0"/>
                <w:caps w:val="0"/>
                <w:color w:val="000000"/>
                <w:spacing w:val="0"/>
                <w:sz w:val="18"/>
                <w:szCs w:val="18"/>
                <w:shd w:val="clear" w:fill="FFFFFF"/>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exact"/>
        </w:trPr>
        <w:tc>
          <w:tcPr>
            <w:tcW w:w="8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390"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中交一公局集团有限公 司开封示范区2021年老 旧小区改造项目施工招 标第三标段改造工程</w:t>
            </w:r>
          </w:p>
        </w:tc>
        <w:tc>
          <w:tcPr>
            <w:tcW w:w="1182"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中交一公局集团有限 公司开封示范区2021 年老旧小区改造项目经理部</w:t>
            </w:r>
          </w:p>
        </w:tc>
        <w:tc>
          <w:tcPr>
            <w:tcW w:w="139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2021年8月29日</w:t>
            </w:r>
          </w:p>
        </w:tc>
        <w:tc>
          <w:tcPr>
            <w:tcW w:w="1699"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23644872.99元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exac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河南金帝建筑安装有限公司</w:t>
            </w:r>
          </w:p>
        </w:tc>
        <w:tc>
          <w:tcPr>
            <w:tcW w:w="33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lang w:val="en-US" w:eastAsia="zh-CN"/>
              </w:rPr>
              <w:t xml:space="preserve">新野县人民医院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呼吸重症及传染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病区室外工程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lang w:val="en-US" w:eastAsia="zh-CN"/>
              </w:rPr>
              <w:t>新野县人民医院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3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lang w:val="en-US" w:eastAsia="zh-CN"/>
              </w:rPr>
              <w:t>2022年1月5日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lang w:val="en-US" w:eastAsia="zh-CN"/>
              </w:rPr>
              <w:t>9572035.13元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三包定标候选人企业业绩：</w:t>
      </w:r>
    </w:p>
    <w:tbl>
      <w:tblPr>
        <w:tblStyle w:val="19"/>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3460"/>
        <w:gridCol w:w="1167"/>
        <w:gridCol w:w="141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工程名称</w:t>
            </w: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建设单位全称</w:t>
            </w: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合同签订时间</w:t>
            </w: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河南敢为建安工程有限公司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准格尔旗大路镇苗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家滩社区设施改造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准格尔旗大路镇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人民政府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2023.6.22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183.3386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拓鸿建设管理有限公司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淮滨县新区实验学校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市政景观及管网工程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淮滨县教育体育局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2022年6月20日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1369.3196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信阳市平桥区中医院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手术室改造工程项目</w:t>
            </w: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信阳市平桥区中医院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2022年12月12日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209.0000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trPr>
        <w:tc>
          <w:tcPr>
            <w:tcW w:w="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河南远成伟业建工有限公司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中国邮政储蓄银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行股份有限公司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河南省分行开封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市分行营运用房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建设市政水接入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及园建道路工程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中国邮政储蓄银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行股份有限公司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开封市分行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2023年5月8日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¥：2554602.18元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汝南县人民医院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传染病区室外工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汝南县卫生健康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体育委员会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2021年10月26日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¥：4086379.29元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河南云雷建筑工程有限公司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范里镇范里滨河小区基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础设施提升项目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卢氏县移民服务中心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2023.6.2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14.7</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濮阳市岳标镇振兴乡村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综合开发有限公司纯净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水厂基础设施项目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濮阳市岳标镇振兴乡村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综合开发有限公司</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2023.5.8</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198.92195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鄢陵县陶城镇陶南村美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丽乡村建设试点项目二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标段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鄢陵县陶城镇人民政府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2022.10.15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364.846897</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河南千博市政工程有限公司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开封市鼓楼区 2022 年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老旧小区改造项目（卧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龙、五一片区）EPC 总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承包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开封市鼓楼区住房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和城乡建设局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2022.4.15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5400 万元（最终以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评审的工程结算价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的 99.62%进行结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算）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河南领阔建筑工程有限公司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通许县2022年城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镇老旧小区改造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通许县住房和城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乡建设局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2022.5.26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2932773.79元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柘城县长青路及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兴中道升级改造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工程第二标段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柘城县市政公用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设施养护中心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2020.11.1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8210572.98 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河南置信建筑工程有限公司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郑轨·云庭(09-092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-K01-00 地块)前期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改造项目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郑州西汇房地产开发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有限公司</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2023.1.6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2065.9310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exact"/>
        </w:trPr>
        <w:tc>
          <w:tcPr>
            <w:tcW w:w="8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开封市鑫合建设工程有限公司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通许县燃料公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司家属院等老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旧小区改造红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线外城市基础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设施项目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通许县住房和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城乡建设局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2021.08.10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414.809843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河南金财建筑工程有限公司</w:t>
            </w: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通许县</w:t>
            </w:r>
            <w:r>
              <w:rPr>
                <w:rFonts w:hint="default" w:ascii="微软雅黑" w:hAnsi="微软雅黑" w:eastAsia="微软雅黑" w:cs="微软雅黑"/>
                <w:i w:val="0"/>
                <w:iCs w:val="0"/>
                <w:caps w:val="0"/>
                <w:color w:val="000000"/>
                <w:spacing w:val="0"/>
                <w:sz w:val="18"/>
                <w:szCs w:val="18"/>
                <w:shd w:val="clear" w:fill="FFFFFF"/>
                <w:lang w:val="en-US" w:eastAsia="zh-CN"/>
              </w:rPr>
              <w:t>2022</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年城镇老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旧小区改造项目</w:t>
            </w:r>
            <w:r>
              <w:rPr>
                <w:rFonts w:hint="default" w:ascii="微软雅黑" w:hAnsi="微软雅黑" w:eastAsia="微软雅黑" w:cs="微软雅黑"/>
                <w:i w:val="0"/>
                <w:iCs w:val="0"/>
                <w:caps w:val="0"/>
                <w:color w:val="000000"/>
                <w:spacing w:val="0"/>
                <w:sz w:val="18"/>
                <w:szCs w:val="18"/>
                <w:shd w:val="clear" w:fill="FFFFFF"/>
                <w:lang w:val="en-US" w:eastAsia="zh-CN"/>
              </w:rPr>
              <w:t>6</w:t>
            </w:r>
            <w:r>
              <w:rPr>
                <w:rFonts w:hint="eastAsia" w:ascii="微软雅黑" w:hAnsi="微软雅黑" w:eastAsia="微软雅黑" w:cs="微软雅黑"/>
                <w:i w:val="0"/>
                <w:iCs w:val="0"/>
                <w:caps w:val="0"/>
                <w:color w:val="000000"/>
                <w:spacing w:val="0"/>
                <w:sz w:val="18"/>
                <w:szCs w:val="18"/>
                <w:shd w:val="clear" w:fill="FFFFFF"/>
                <w:lang w:val="en-US" w:eastAsia="zh-CN"/>
              </w:rPr>
              <w:t>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通许县住房和城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乡建设局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default" w:ascii="微软雅黑" w:hAnsi="微软雅黑" w:eastAsia="微软雅黑" w:cs="微软雅黑"/>
                <w:i w:val="0"/>
                <w:iCs w:val="0"/>
                <w:caps w:val="0"/>
                <w:color w:val="000000"/>
                <w:spacing w:val="0"/>
                <w:sz w:val="18"/>
                <w:szCs w:val="18"/>
                <w:shd w:val="clear" w:fill="FFFFFF"/>
                <w:lang w:val="en-US" w:eastAsia="zh-CN"/>
              </w:rPr>
              <w:t>2022</w:t>
            </w:r>
            <w:r>
              <w:rPr>
                <w:rFonts w:hint="eastAsia" w:ascii="微软雅黑" w:hAnsi="微软雅黑" w:eastAsia="微软雅黑" w:cs="微软雅黑"/>
                <w:i w:val="0"/>
                <w:iCs w:val="0"/>
                <w:caps w:val="0"/>
                <w:color w:val="000000"/>
                <w:spacing w:val="0"/>
                <w:sz w:val="18"/>
                <w:szCs w:val="18"/>
                <w:shd w:val="clear" w:fill="FFFFFF"/>
                <w:lang w:val="en-US" w:eastAsia="zh-CN"/>
              </w:rPr>
              <w:t>年</w:t>
            </w:r>
            <w:r>
              <w:rPr>
                <w:rFonts w:hint="default" w:ascii="微软雅黑" w:hAnsi="微软雅黑" w:eastAsia="微软雅黑" w:cs="微软雅黑"/>
                <w:i w:val="0"/>
                <w:iCs w:val="0"/>
                <w:caps w:val="0"/>
                <w:color w:val="000000"/>
                <w:spacing w:val="0"/>
                <w:sz w:val="18"/>
                <w:szCs w:val="18"/>
                <w:shd w:val="clear" w:fill="FFFFFF"/>
                <w:lang w:val="en-US" w:eastAsia="zh-CN"/>
              </w:rPr>
              <w:t>5</w:t>
            </w:r>
            <w:r>
              <w:rPr>
                <w:rFonts w:hint="eastAsia" w:ascii="微软雅黑" w:hAnsi="微软雅黑" w:eastAsia="微软雅黑" w:cs="微软雅黑"/>
                <w:i w:val="0"/>
                <w:iCs w:val="0"/>
                <w:caps w:val="0"/>
                <w:color w:val="000000"/>
                <w:spacing w:val="0"/>
                <w:sz w:val="18"/>
                <w:szCs w:val="18"/>
                <w:shd w:val="clear" w:fill="FFFFFF"/>
                <w:lang w:val="en-US" w:eastAsia="zh-CN"/>
              </w:rPr>
              <w:t>月</w:t>
            </w:r>
            <w:r>
              <w:rPr>
                <w:rFonts w:hint="default" w:ascii="微软雅黑" w:hAnsi="微软雅黑" w:eastAsia="微软雅黑" w:cs="微软雅黑"/>
                <w:i w:val="0"/>
                <w:iCs w:val="0"/>
                <w:caps w:val="0"/>
                <w:color w:val="000000"/>
                <w:spacing w:val="0"/>
                <w:sz w:val="18"/>
                <w:szCs w:val="18"/>
                <w:shd w:val="clear" w:fill="FFFFFF"/>
                <w:lang w:val="en-US" w:eastAsia="zh-CN"/>
              </w:rPr>
              <w:t>26</w:t>
            </w:r>
            <w:r>
              <w:rPr>
                <w:rFonts w:hint="eastAsia" w:ascii="微软雅黑" w:hAnsi="微软雅黑" w:eastAsia="微软雅黑" w:cs="微软雅黑"/>
                <w:i w:val="0"/>
                <w:iCs w:val="0"/>
                <w:caps w:val="0"/>
                <w:color w:val="000000"/>
                <w:spacing w:val="0"/>
                <w:sz w:val="18"/>
                <w:szCs w:val="18"/>
                <w:shd w:val="clear" w:fill="FFFFFF"/>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default" w:ascii="微软雅黑" w:hAnsi="微软雅黑" w:eastAsia="微软雅黑" w:cs="微软雅黑"/>
                <w:i w:val="0"/>
                <w:iCs w:val="0"/>
                <w:caps w:val="0"/>
                <w:color w:val="000000"/>
                <w:spacing w:val="0"/>
                <w:sz w:val="18"/>
                <w:szCs w:val="18"/>
                <w:shd w:val="clear" w:fill="FFFFFF"/>
                <w:lang w:val="en-US" w:eastAsia="zh-CN"/>
              </w:rPr>
              <w:t>3494528.47</w:t>
            </w:r>
            <w:r>
              <w:rPr>
                <w:rFonts w:hint="eastAsia" w:ascii="微软雅黑" w:hAnsi="微软雅黑" w:eastAsia="微软雅黑" w:cs="微软雅黑"/>
                <w:i w:val="0"/>
                <w:iCs w:val="0"/>
                <w:caps w:val="0"/>
                <w:color w:val="000000"/>
                <w:spacing w:val="0"/>
                <w:sz w:val="18"/>
                <w:szCs w:val="18"/>
                <w:shd w:val="clear" w:fill="FFFFFF"/>
                <w:lang w:val="en-US" w:eastAsia="zh-CN"/>
              </w:rPr>
              <w:t>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346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杞县</w:t>
            </w:r>
            <w:r>
              <w:rPr>
                <w:rFonts w:hint="default" w:ascii="微软雅黑" w:hAnsi="微软雅黑" w:eastAsia="微软雅黑" w:cs="微软雅黑"/>
                <w:i w:val="0"/>
                <w:iCs w:val="0"/>
                <w:caps w:val="0"/>
                <w:color w:val="000000"/>
                <w:spacing w:val="0"/>
                <w:sz w:val="18"/>
                <w:szCs w:val="18"/>
                <w:shd w:val="clear" w:fill="FFFFFF"/>
                <w:lang w:val="en-US" w:eastAsia="zh-CN"/>
              </w:rPr>
              <w:t>2022</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年度村组道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 xml:space="preserve">路和产业道路项目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（第十二标段）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16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i w:val="0"/>
                <w:iCs w:val="0"/>
                <w:caps w:val="0"/>
                <w:color w:val="000000"/>
                <w:spacing w:val="0"/>
                <w:sz w:val="18"/>
                <w:szCs w:val="18"/>
                <w:shd w:val="clear" w:fill="FFFFFF"/>
                <w:lang w:val="en-US" w:eastAsia="zh-CN"/>
              </w:rPr>
              <w:t>杞县乡村振兴局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4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default" w:ascii="微软雅黑" w:hAnsi="微软雅黑" w:eastAsia="微软雅黑" w:cs="微软雅黑"/>
                <w:i w:val="0"/>
                <w:iCs w:val="0"/>
                <w:caps w:val="0"/>
                <w:color w:val="000000"/>
                <w:spacing w:val="0"/>
                <w:sz w:val="18"/>
                <w:szCs w:val="18"/>
                <w:shd w:val="clear" w:fill="FFFFFF"/>
                <w:lang w:val="en-US" w:eastAsia="zh-CN"/>
              </w:rPr>
              <w:t>2022</w:t>
            </w:r>
            <w:r>
              <w:rPr>
                <w:rFonts w:hint="eastAsia" w:ascii="微软雅黑" w:hAnsi="微软雅黑" w:eastAsia="微软雅黑" w:cs="微软雅黑"/>
                <w:i w:val="0"/>
                <w:iCs w:val="0"/>
                <w:caps w:val="0"/>
                <w:color w:val="000000"/>
                <w:spacing w:val="0"/>
                <w:sz w:val="18"/>
                <w:szCs w:val="18"/>
                <w:shd w:val="clear" w:fill="FFFFFF"/>
                <w:lang w:val="en-US" w:eastAsia="zh-CN"/>
              </w:rPr>
              <w:t>年</w:t>
            </w:r>
            <w:r>
              <w:rPr>
                <w:rFonts w:hint="default" w:ascii="微软雅黑" w:hAnsi="微软雅黑" w:eastAsia="微软雅黑" w:cs="微软雅黑"/>
                <w:i w:val="0"/>
                <w:iCs w:val="0"/>
                <w:caps w:val="0"/>
                <w:color w:val="000000"/>
                <w:spacing w:val="0"/>
                <w:sz w:val="18"/>
                <w:szCs w:val="18"/>
                <w:shd w:val="clear" w:fill="FFFFFF"/>
                <w:lang w:val="en-US" w:eastAsia="zh-CN"/>
              </w:rPr>
              <w:t>4</w:t>
            </w:r>
            <w:r>
              <w:rPr>
                <w:rFonts w:hint="eastAsia" w:ascii="微软雅黑" w:hAnsi="微软雅黑" w:eastAsia="微软雅黑" w:cs="微软雅黑"/>
                <w:i w:val="0"/>
                <w:iCs w:val="0"/>
                <w:caps w:val="0"/>
                <w:color w:val="000000"/>
                <w:spacing w:val="0"/>
                <w:sz w:val="18"/>
                <w:szCs w:val="18"/>
                <w:shd w:val="clear" w:fill="FFFFFF"/>
                <w:lang w:val="en-US" w:eastAsia="zh-CN"/>
              </w:rPr>
              <w:t>月</w:t>
            </w:r>
            <w:r>
              <w:rPr>
                <w:rFonts w:hint="default" w:ascii="微软雅黑" w:hAnsi="微软雅黑" w:eastAsia="微软雅黑" w:cs="微软雅黑"/>
                <w:i w:val="0"/>
                <w:iCs w:val="0"/>
                <w:caps w:val="0"/>
                <w:color w:val="000000"/>
                <w:spacing w:val="0"/>
                <w:sz w:val="18"/>
                <w:szCs w:val="18"/>
                <w:shd w:val="clear" w:fill="FFFFFF"/>
                <w:lang w:val="en-US" w:eastAsia="zh-CN"/>
              </w:rPr>
              <w:t>22</w:t>
            </w:r>
            <w:r>
              <w:rPr>
                <w:rFonts w:hint="eastAsia" w:ascii="微软雅黑" w:hAnsi="微软雅黑" w:eastAsia="微软雅黑" w:cs="微软雅黑"/>
                <w:i w:val="0"/>
                <w:iCs w:val="0"/>
                <w:caps w:val="0"/>
                <w:color w:val="000000"/>
                <w:spacing w:val="0"/>
                <w:sz w:val="18"/>
                <w:szCs w:val="18"/>
                <w:shd w:val="clear" w:fill="FFFFFF"/>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16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hint="default" w:ascii="微软雅黑" w:hAnsi="微软雅黑" w:eastAsia="微软雅黑" w:cs="微软雅黑"/>
                <w:i w:val="0"/>
                <w:iCs w:val="0"/>
                <w:caps w:val="0"/>
                <w:color w:val="000000"/>
                <w:spacing w:val="0"/>
                <w:sz w:val="18"/>
                <w:szCs w:val="18"/>
                <w:shd w:val="clear" w:fill="FFFFFF"/>
                <w:lang w:val="en-US" w:eastAsia="zh-CN"/>
              </w:rPr>
              <w:t>1930648.96</w:t>
            </w:r>
            <w:r>
              <w:rPr>
                <w:rFonts w:hint="eastAsia" w:ascii="微软雅黑" w:hAnsi="微软雅黑" w:eastAsia="微软雅黑" w:cs="微软雅黑"/>
                <w:i w:val="0"/>
                <w:iCs w:val="0"/>
                <w:caps w:val="0"/>
                <w:color w:val="000000"/>
                <w:spacing w:val="0"/>
                <w:sz w:val="18"/>
                <w:szCs w:val="18"/>
                <w:shd w:val="clear" w:fill="FFFFFF"/>
                <w:lang w:val="en-US" w:eastAsia="zh-CN"/>
              </w:rPr>
              <w:t>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四包定标候选人企业业绩：</w:t>
      </w:r>
    </w:p>
    <w:tbl>
      <w:tblPr>
        <w:tblStyle w:val="19"/>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868"/>
        <w:gridCol w:w="1164"/>
        <w:gridCol w:w="184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定标候选人全称</w:t>
            </w:r>
          </w:p>
        </w:tc>
        <w:tc>
          <w:tcPr>
            <w:tcW w:w="286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工程名称</w:t>
            </w:r>
          </w:p>
        </w:tc>
        <w:tc>
          <w:tcPr>
            <w:tcW w:w="116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rPr>
              <w:t>建设单位全称</w:t>
            </w:r>
          </w:p>
        </w:tc>
        <w:tc>
          <w:tcPr>
            <w:tcW w:w="18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合同签订时间</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河南荣姿建筑工程有限公司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 年度尉氏县南曹乡周 庄村农村基础设施项目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尉氏县乡村振兴局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2023年06月</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54.5万元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河南宏坤市政工程有限公司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通许县电业局家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属院老旧小区提</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升改造工程</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通许县住房和城 乡建设局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2020.10.28</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46</w:t>
            </w:r>
            <w:r>
              <w:rPr>
                <w:rFonts w:hint="eastAsia" w:ascii="微软雅黑" w:hAnsi="微软雅黑" w:eastAsia="微软雅黑" w:cs="微软雅黑"/>
                <w:i w:val="0"/>
                <w:iCs w:val="0"/>
                <w:caps w:val="0"/>
                <w:color w:val="000000"/>
                <w:spacing w:val="0"/>
                <w:sz w:val="18"/>
                <w:szCs w:val="18"/>
                <w:shd w:val="clear" w:fill="FFFFFF"/>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金明西街南段人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行道改造工程第</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二标段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开封市城乡一体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化示范区城市管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理局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2020.09.04</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240.669525</w:t>
            </w:r>
            <w:r>
              <w:rPr>
                <w:rFonts w:hint="eastAsia" w:ascii="微软雅黑" w:hAnsi="微软雅黑" w:eastAsia="微软雅黑" w:cs="微软雅黑"/>
                <w:i w:val="0"/>
                <w:iCs w:val="0"/>
                <w:caps w:val="0"/>
                <w:color w:val="000000"/>
                <w:spacing w:val="0"/>
                <w:sz w:val="18"/>
                <w:szCs w:val="18"/>
                <w:shd w:val="clear" w:fill="FFFFFF"/>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河南国佑建设工程有限公司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2022年度尉氏县 南曹乡后于村农 村基础设施项</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尉氏县乡村振兴</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2023年6月21</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58.27万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河南冉纳建筑工程有限公司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河南农业职业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学院校园路面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修缮项目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河南农业职业 学院</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2023年6月8日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北下街街道办</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事处基层治理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服务中心打造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eastAsia="zh-CN"/>
              </w:rPr>
              <w:t>；‘’</w:t>
            </w:r>
            <w:r>
              <w:rPr>
                <w:rFonts w:ascii="微软雅黑" w:hAnsi="微软雅黑" w:eastAsia="微软雅黑" w:cs="微软雅黑"/>
                <w:i w:val="0"/>
                <w:iCs w:val="0"/>
                <w:caps w:val="0"/>
                <w:color w:val="000000"/>
                <w:spacing w:val="0"/>
                <w:sz w:val="18"/>
                <w:szCs w:val="18"/>
                <w:shd w:val="clear" w:fill="FFFFFF"/>
              </w:rPr>
              <w:t>郑州市管城回 族区辖区内</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2023年3月14日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35.985525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遂平县殡仪馆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基础设施维修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遂平县城南殡 仪馆院内</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2023年7月21日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河南省通垚市政工程有限公司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开封市祥符区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2020年老旧小区 红线内配套基础 设施建设项目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开封市祥符区房 管局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w:t>
            </w:r>
            <w:bookmarkStart w:id="5" w:name="_GoBack"/>
            <w:bookmarkEnd w:id="5"/>
            <w:r>
              <w:rPr>
                <w:rFonts w:ascii="微软雅黑" w:hAnsi="微软雅黑" w:eastAsia="微软雅黑" w:cs="微软雅黑"/>
                <w:i w:val="0"/>
                <w:iCs w:val="0"/>
                <w:caps w:val="0"/>
                <w:color w:val="000000"/>
                <w:spacing w:val="0"/>
                <w:sz w:val="18"/>
                <w:szCs w:val="18"/>
                <w:shd w:val="clear" w:fill="FFFFFF"/>
              </w:rPr>
              <w:t>11.18</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433.604107万元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河南庆颖建筑工程有限公司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梁园区前进街道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办事处万鑫公寓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等 23-27 个老旧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小区改造项目配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套基础设施建设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 (小区红线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内) 第八标段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商丘市梁园区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前进街道办事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处</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 年 5 月 25 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174.7377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河南亿广建设工程有限公司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杞县2021年度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村组道路项目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第十标</w:t>
            </w:r>
            <w:r>
              <w:rPr>
                <w:rFonts w:hint="eastAsia" w:ascii="微软雅黑" w:hAnsi="微软雅黑" w:eastAsia="微软雅黑" w:cs="微软雅黑"/>
                <w:i w:val="0"/>
                <w:iCs w:val="0"/>
                <w:caps w:val="0"/>
                <w:color w:val="000000"/>
                <w:spacing w:val="0"/>
                <w:sz w:val="18"/>
                <w:szCs w:val="18"/>
                <w:shd w:val="clear" w:fill="FFFFFF"/>
                <w:lang w:val="en-US" w:eastAsia="zh-CN"/>
              </w:rPr>
              <w:t>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杞县扶贫开发</w:t>
            </w:r>
            <w:r>
              <w:rPr>
                <w:rFonts w:hint="eastAsia" w:ascii="微软雅黑" w:hAnsi="微软雅黑" w:eastAsia="微软雅黑" w:cs="微软雅黑"/>
                <w:i w:val="0"/>
                <w:iCs w:val="0"/>
                <w:caps w:val="0"/>
                <w:color w:val="000000"/>
                <w:spacing w:val="0"/>
                <w:sz w:val="18"/>
                <w:szCs w:val="18"/>
                <w:shd w:val="clear" w:fill="FFFFFF"/>
                <w:lang w:val="en-US" w:eastAsia="zh-CN"/>
              </w:rPr>
              <w:t>办公室</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2021年3月11</w:t>
            </w:r>
            <w:r>
              <w:rPr>
                <w:rFonts w:hint="eastAsia" w:ascii="微软雅黑" w:hAnsi="微软雅黑" w:eastAsia="微软雅黑" w:cs="微软雅黑"/>
                <w:i w:val="0"/>
                <w:iCs w:val="0"/>
                <w:caps w:val="0"/>
                <w:color w:val="000000"/>
                <w:spacing w:val="0"/>
                <w:sz w:val="18"/>
                <w:szCs w:val="18"/>
                <w:shd w:val="clear" w:fill="FFFFFF"/>
                <w:lang w:val="en-US" w:eastAsia="zh-CN"/>
              </w:rPr>
              <w:t>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1099518.97</w:t>
            </w:r>
            <w:r>
              <w:rPr>
                <w:rFonts w:hint="eastAsia" w:ascii="微软雅黑" w:hAnsi="微软雅黑" w:eastAsia="微软雅黑" w:cs="微软雅黑"/>
                <w:i w:val="0"/>
                <w:iCs w:val="0"/>
                <w:caps w:val="0"/>
                <w:color w:val="000000"/>
                <w:spacing w:val="0"/>
                <w:sz w:val="18"/>
                <w:szCs w:val="18"/>
                <w:shd w:val="clear" w:fill="FFFFFF"/>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河南检查职业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学院校园基础设施、绿化改造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二期项目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河南检察职业学院</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2021年9月17日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3528000.00元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唐立工程技术有限公司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2022 年郑州市二七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区老旧小区综合改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造工程施工(第二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批）二标段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郑州市二七区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房屋管理服务中心</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 年 12 月 30 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1130.106308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滕州市滨湖镇界河 堤道路硬化工程</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滕州市滨湖镇 人民政府</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 年 5 月 16 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667.798650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德山建设有限公司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泌阳县夏南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牛现代农业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产业园建设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项目消防及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暖通工程采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购与安装工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程</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驻马店市常泰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建筑工程有限</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公司</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2022.12.17</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426.94万元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社旗县2020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年农村道路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建设用于郝</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寨镇道路建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设项目二标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社旗县郝寨镇 人民政府</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2020.4.15</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99.60万元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付庄乡竹林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村农村人居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环境建设项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泌阳县付庄乡 人民政府</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2020.11.2</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127.21万元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驿城区2021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年农村中小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学校舍维修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改造项目四</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标段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驻马店市驿城 区教育局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2022.8.10</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72.52万元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河南省勘胜建筑工程有限公司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方城县 2022 年老旧小区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改造建设项目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方城县房产管理中心</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 年 7 月 7 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1268672.55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南许庄村废旧小学改造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党群服务中心二期工程</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高平市南城街街道办事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处南许庄村村民委员会</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 年 4 月 2 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296088.46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开封市路明市政工程有限公司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通许县邮政家属</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院老旧小区改造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工程</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通许县住房和城 乡建设局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2021.5.1</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4371977.49元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河南仁水建设工程有限公司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通许县2022年基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础设施建设项目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(三期)</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通许县乡村振兴 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2022.05.25</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郑州人民医院文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化路院区道路柏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油铺装工程</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郑州人民医院</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2022.01.15</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西南庄村部分道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路损毁道路恢复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重建项</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安阳县辛村镇人民</w:t>
            </w:r>
            <w:r>
              <w:rPr>
                <w:rFonts w:hint="eastAsia" w:ascii="微软雅黑" w:hAnsi="微软雅黑" w:eastAsia="微软雅黑" w:cs="微软雅黑"/>
                <w:i w:val="0"/>
                <w:iCs w:val="0"/>
                <w:caps w:val="0"/>
                <w:color w:val="000000"/>
                <w:spacing w:val="0"/>
                <w:sz w:val="18"/>
                <w:szCs w:val="18"/>
                <w:shd w:val="clear" w:fill="FFFFFF"/>
                <w:lang w:val="en-US" w:eastAsia="zh-CN"/>
              </w:rPr>
              <w:t>政府</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2021.09.2</w:t>
            </w:r>
            <w:r>
              <w:rPr>
                <w:rFonts w:hint="eastAsia" w:ascii="微软雅黑" w:hAnsi="微软雅黑" w:eastAsia="微软雅黑" w:cs="微软雅黑"/>
                <w:i w:val="0"/>
                <w:iCs w:val="0"/>
                <w:caps w:val="0"/>
                <w:color w:val="000000"/>
                <w:spacing w:val="0"/>
                <w:sz w:val="18"/>
                <w:szCs w:val="18"/>
                <w:shd w:val="clear" w:fill="FFFFFF"/>
                <w:lang w:val="en-US" w:eastAsia="zh-CN"/>
              </w:rPr>
              <w:t>9</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某部营区排水设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施改造工</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河南省开封军分区保障</w:t>
            </w:r>
            <w:r>
              <w:rPr>
                <w:rFonts w:hint="eastAsia" w:ascii="微软雅黑" w:hAnsi="微软雅黑" w:eastAsia="微软雅黑" w:cs="微软雅黑"/>
                <w:i w:val="0"/>
                <w:iCs w:val="0"/>
                <w:caps w:val="0"/>
                <w:color w:val="000000"/>
                <w:spacing w:val="0"/>
                <w:sz w:val="18"/>
                <w:szCs w:val="18"/>
                <w:shd w:val="clear" w:fill="FFFFFF"/>
                <w:lang w:val="en-US" w:eastAsia="zh-CN"/>
              </w:rPr>
              <w:t>处</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2022.12.2</w:t>
            </w:r>
            <w:r>
              <w:rPr>
                <w:rFonts w:hint="eastAsia" w:ascii="微软雅黑" w:hAnsi="微软雅黑" w:eastAsia="微软雅黑" w:cs="微软雅黑"/>
                <w:i w:val="0"/>
                <w:iCs w:val="0"/>
                <w:caps w:val="0"/>
                <w:color w:val="000000"/>
                <w:spacing w:val="0"/>
                <w:sz w:val="18"/>
                <w:szCs w:val="18"/>
                <w:shd w:val="clear" w:fill="FFFFFF"/>
                <w:lang w:val="en-US" w:eastAsia="zh-CN"/>
              </w:rPr>
              <w:t>7</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16.6</w:t>
            </w:r>
            <w:r>
              <w:rPr>
                <w:rFonts w:hint="eastAsia" w:ascii="微软雅黑" w:hAnsi="微软雅黑" w:eastAsia="微软雅黑" w:cs="微软雅黑"/>
                <w:i w:val="0"/>
                <w:iCs w:val="0"/>
                <w:caps w:val="0"/>
                <w:color w:val="000000"/>
                <w:spacing w:val="0"/>
                <w:sz w:val="18"/>
                <w:szCs w:val="18"/>
                <w:shd w:val="clear"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郑州航空港经济 综合实验区教育 文化卫生体育局 2017年农村义务 教育阶段学校校舍维修改造项目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郑州航空港经济综合实验区教育 文化卫生体育局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2022.12.16</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三门峡军分区办</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公楼线路改造项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中国人民解放军河南省三门峡军分区</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2021.12.14</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河南省商务中等</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职业学校知津楼</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线路改造项目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河南省商务中等 职业学校</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2022.03.05</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河南工程学院篮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球架更新维修及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增加室外体育场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照明设施项目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河南工程学院</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2022.06.20</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exact"/>
        </w:trPr>
        <w:tc>
          <w:tcPr>
            <w:tcW w:w="8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开封市豫通基础设施工程有限公司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通许县2022年城镇 老旧小区改造项目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通许县住房和城 乡建设局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2022年5月20日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3110719.28元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exact"/>
        </w:trPr>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河南国秋建筑工程有限公司</w:t>
            </w: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2021年脱贫巩固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衔接乡村振兴基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础设施建设项目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工程施工总承包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四标</w:t>
            </w:r>
            <w:r>
              <w:rPr>
                <w:rFonts w:hint="eastAsia" w:ascii="微软雅黑" w:hAnsi="微软雅黑" w:eastAsia="微软雅黑" w:cs="微软雅黑"/>
                <w:i w:val="0"/>
                <w:iCs w:val="0"/>
                <w:caps w:val="0"/>
                <w:color w:val="000000"/>
                <w:spacing w:val="0"/>
                <w:sz w:val="18"/>
                <w:szCs w:val="18"/>
                <w:shd w:val="clear" w:fill="FFFFFF"/>
                <w:lang w:val="en-US" w:eastAsia="zh-CN"/>
              </w:rPr>
              <w:t>段</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灵寿县农业农村</w:t>
            </w:r>
            <w:r>
              <w:rPr>
                <w:rFonts w:hint="eastAsia" w:ascii="微软雅黑" w:hAnsi="微软雅黑" w:eastAsia="微软雅黑" w:cs="微软雅黑"/>
                <w:i w:val="0"/>
                <w:iCs w:val="0"/>
                <w:caps w:val="0"/>
                <w:color w:val="000000"/>
                <w:spacing w:val="0"/>
                <w:sz w:val="18"/>
                <w:szCs w:val="18"/>
                <w:shd w:val="clear" w:fill="FFFFFF"/>
                <w:lang w:val="en-US" w:eastAsia="zh-CN"/>
              </w:rPr>
              <w:t>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2021年09月15</w:t>
            </w:r>
            <w:r>
              <w:rPr>
                <w:rFonts w:hint="eastAsia" w:ascii="微软雅黑" w:hAnsi="微软雅黑" w:eastAsia="微软雅黑" w:cs="微软雅黑"/>
                <w:i w:val="0"/>
                <w:iCs w:val="0"/>
                <w:caps w:val="0"/>
                <w:color w:val="000000"/>
                <w:spacing w:val="0"/>
                <w:sz w:val="18"/>
                <w:szCs w:val="18"/>
                <w:shd w:val="clear" w:fill="FFFFFF"/>
                <w:lang w:val="en-US" w:eastAsia="zh-CN"/>
              </w:rPr>
              <w:t>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253.795</w:t>
            </w:r>
            <w:r>
              <w:rPr>
                <w:rFonts w:hint="eastAsia" w:ascii="微软雅黑" w:hAnsi="微软雅黑" w:eastAsia="微软雅黑" w:cs="微软雅黑"/>
                <w:i w:val="0"/>
                <w:iCs w:val="0"/>
                <w:caps w:val="0"/>
                <w:color w:val="000000"/>
                <w:spacing w:val="0"/>
                <w:sz w:val="18"/>
                <w:szCs w:val="18"/>
                <w:shd w:val="clear"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trPr>
        <w:tc>
          <w:tcPr>
            <w:tcW w:w="8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p>
        </w:tc>
        <w:tc>
          <w:tcPr>
            <w:tcW w:w="286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iCs w:val="0"/>
                <w:caps w:val="0"/>
                <w:color w:val="000000"/>
                <w:spacing w:val="0"/>
                <w:sz w:val="18"/>
                <w:szCs w:val="18"/>
                <w:shd w:val="clear" w:fill="FFFFFF"/>
              </w:rPr>
            </w:pPr>
            <w:r>
              <w:rPr>
                <w:rFonts w:ascii="微软雅黑" w:hAnsi="微软雅黑" w:eastAsia="微软雅黑" w:cs="微软雅黑"/>
                <w:i w:val="0"/>
                <w:iCs w:val="0"/>
                <w:caps w:val="0"/>
                <w:color w:val="000000"/>
                <w:spacing w:val="0"/>
                <w:sz w:val="18"/>
                <w:szCs w:val="18"/>
                <w:shd w:val="clear" w:fill="FFFFFF"/>
              </w:rPr>
              <w:t>兰考县特殊教育</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学校维修</w:t>
            </w:r>
            <w:r>
              <w:rPr>
                <w:rFonts w:hint="eastAsia" w:ascii="微软雅黑" w:hAnsi="微软雅黑" w:eastAsia="微软雅黑" w:cs="微软雅黑"/>
                <w:i w:val="0"/>
                <w:iCs w:val="0"/>
                <w:caps w:val="0"/>
                <w:color w:val="000000"/>
                <w:spacing w:val="0"/>
                <w:sz w:val="18"/>
                <w:szCs w:val="18"/>
                <w:shd w:val="clear" w:fill="FFFFFF"/>
                <w:lang w:val="en-US" w:eastAsia="zh-CN"/>
              </w:rPr>
              <w:t>项目</w:t>
            </w:r>
          </w:p>
        </w:tc>
        <w:tc>
          <w:tcPr>
            <w:tcW w:w="1164"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兰考县教育体育</w:t>
            </w:r>
            <w:r>
              <w:rPr>
                <w:rFonts w:hint="eastAsia" w:ascii="微软雅黑" w:hAnsi="微软雅黑" w:eastAsia="微软雅黑" w:cs="微软雅黑"/>
                <w:i w:val="0"/>
                <w:iCs w:val="0"/>
                <w:caps w:val="0"/>
                <w:color w:val="000000"/>
                <w:spacing w:val="0"/>
                <w:sz w:val="18"/>
                <w:szCs w:val="18"/>
                <w:shd w:val="clear" w:fill="FFFFFF"/>
                <w:lang w:val="en-US" w:eastAsia="zh-CN"/>
              </w:rPr>
              <w:t>局</w:t>
            </w:r>
          </w:p>
        </w:tc>
        <w:tc>
          <w:tcPr>
            <w:tcW w:w="184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2021年06月25</w:t>
            </w:r>
            <w:r>
              <w:rPr>
                <w:rFonts w:hint="eastAsia" w:ascii="微软雅黑" w:hAnsi="微软雅黑" w:eastAsia="微软雅黑" w:cs="微软雅黑"/>
                <w:i w:val="0"/>
                <w:iCs w:val="0"/>
                <w:caps w:val="0"/>
                <w:color w:val="000000"/>
                <w:spacing w:val="0"/>
                <w:sz w:val="18"/>
                <w:szCs w:val="18"/>
                <w:shd w:val="clear" w:fill="FFFFFF"/>
                <w:lang w:val="en-US" w:eastAsia="zh-CN"/>
              </w:rPr>
              <w:t>日</w:t>
            </w:r>
          </w:p>
        </w:tc>
        <w:tc>
          <w:tcPr>
            <w:tcW w:w="1778"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iCs w:val="0"/>
                <w:caps w:val="0"/>
                <w:color w:val="000000"/>
                <w:spacing w:val="0"/>
                <w:sz w:val="18"/>
                <w:szCs w:val="18"/>
                <w:shd w:val="clear" w:fill="FFFFFF"/>
                <w:lang w:val="en-US" w:eastAsia="zh-CN"/>
              </w:rPr>
            </w:pPr>
            <w:r>
              <w:rPr>
                <w:rFonts w:ascii="微软雅黑" w:hAnsi="微软雅黑" w:eastAsia="微软雅黑" w:cs="微软雅黑"/>
                <w:i w:val="0"/>
                <w:iCs w:val="0"/>
                <w:caps w:val="0"/>
                <w:color w:val="000000"/>
                <w:spacing w:val="0"/>
                <w:sz w:val="18"/>
                <w:szCs w:val="18"/>
                <w:shd w:val="clear" w:fill="FFFFFF"/>
              </w:rPr>
              <w:t>188.399</w:t>
            </w:r>
            <w:r>
              <w:rPr>
                <w:rFonts w:hint="eastAsia" w:ascii="微软雅黑" w:hAnsi="微软雅黑" w:eastAsia="微软雅黑" w:cs="微软雅黑"/>
                <w:i w:val="0"/>
                <w:iCs w:val="0"/>
                <w:caps w:val="0"/>
                <w:color w:val="000000"/>
                <w:spacing w:val="0"/>
                <w:sz w:val="18"/>
                <w:szCs w:val="18"/>
                <w:shd w:val="clear" w:fill="FFFFFF"/>
                <w:lang w:val="en-US" w:eastAsia="zh-CN"/>
              </w:rPr>
              <w:t>8</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宋体" w:hAnsi="宋体" w:eastAsia="宋体" w:cs="宋体"/>
          <w:sz w:val="21"/>
          <w:szCs w:val="21"/>
          <w:lang w:val="en-US" w:eastAsia="zh-CN"/>
        </w:rPr>
        <w:t>4.4 定标候选人响应招标文件要求的资格能力条件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4.4.1 招标文件要求的资格能力条件 </w:t>
      </w:r>
    </w:p>
    <w:tbl>
      <w:tblPr>
        <w:tblStyle w:val="18"/>
        <w:tblW w:w="511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9"/>
        <w:gridCol w:w="80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275" w:type="pct"/>
            <w:tcBorders>
              <w:top w:val="outset" w:color="000000" w:sz="8" w:space="0"/>
              <w:left w:val="outset" w:color="000000" w:sz="8" w:space="0"/>
              <w:bottom w:val="outset" w:color="000000" w:sz="8" w:space="0"/>
              <w:right w:val="outset"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lang w:val="en-US" w:eastAsia="zh-CN" w:bidi="ar"/>
              </w:rPr>
              <w:t>序号</w:t>
            </w:r>
          </w:p>
        </w:tc>
        <w:tc>
          <w:tcPr>
            <w:tcW w:w="4724" w:type="pct"/>
            <w:tcBorders>
              <w:top w:val="outset" w:color="auto" w:sz="8" w:space="0"/>
              <w:left w:val="nil"/>
              <w:bottom w:val="outset" w:color="auto" w:sz="8" w:space="0"/>
              <w:right w:val="outset"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15" w:hRule="atLeast"/>
          <w:jc w:val="center"/>
        </w:trPr>
        <w:tc>
          <w:tcPr>
            <w:tcW w:w="275" w:type="pct"/>
            <w:tcBorders>
              <w:top w:val="nil"/>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333333"/>
                <w:kern w:val="0"/>
                <w:sz w:val="21"/>
                <w:szCs w:val="21"/>
                <w:u w:val="none"/>
                <w:lang w:val="en-US" w:eastAsia="zh-CN" w:bidi="ar"/>
              </w:rPr>
              <w:t>1</w:t>
            </w:r>
          </w:p>
        </w:tc>
        <w:tc>
          <w:tcPr>
            <w:tcW w:w="4724" w:type="pct"/>
            <w:tcBorders>
              <w:top w:val="nil"/>
              <w:left w:val="nil"/>
              <w:bottom w:val="outset" w:color="auto" w:sz="8" w:space="0"/>
              <w:right w:val="outset" w:color="auto" w:sz="8" w:space="0"/>
            </w:tcBorders>
            <w:shd w:val="clear" w:color="auto" w:fill="auto"/>
            <w:vAlign w:val="center"/>
          </w:tcPr>
          <w:p>
            <w:pPr>
              <w:pStyle w:val="42"/>
              <w:spacing w:before="176"/>
              <w:ind w:left="546"/>
              <w:rPr>
                <w:sz w:val="22"/>
              </w:rPr>
            </w:pPr>
            <w:r>
              <w:rPr>
                <w:rFonts w:hint="eastAsia" w:ascii="宋体" w:hAnsi="宋体" w:eastAsia="宋体" w:cs="宋体"/>
                <w:b w:val="0"/>
                <w:bCs w:val="0"/>
                <w:i w:val="0"/>
                <w:iCs w:val="0"/>
                <w:sz w:val="21"/>
                <w:szCs w:val="21"/>
                <w:lang w:val="en-US" w:eastAsia="zh-CN"/>
              </w:rPr>
              <w:t>投</w:t>
            </w:r>
            <w:r>
              <w:rPr>
                <w:sz w:val="22"/>
              </w:rPr>
              <w:t>1、满足《中华人民共和国政府采购法》第二十二条规定；</w:t>
            </w:r>
          </w:p>
          <w:p>
            <w:pPr>
              <w:pStyle w:val="42"/>
              <w:spacing w:before="176"/>
              <w:ind w:left="546"/>
              <w:rPr>
                <w:rFonts w:hint="eastAsia"/>
                <w:sz w:val="22"/>
                <w:lang w:val="en-US" w:eastAsia="zh-CN"/>
              </w:rPr>
            </w:pPr>
            <w:r>
              <w:rPr>
                <w:sz w:val="22"/>
              </w:rPr>
              <w:t>2、落实政府采购政策满足的资格要求：</w:t>
            </w:r>
            <w:r>
              <w:rPr>
                <w:rFonts w:hint="eastAsia"/>
                <w:sz w:val="22"/>
                <w:lang w:val="en-US" w:eastAsia="zh-CN"/>
              </w:rPr>
              <w:t>/</w:t>
            </w:r>
          </w:p>
          <w:p>
            <w:pPr>
              <w:pStyle w:val="42"/>
              <w:spacing w:before="176"/>
              <w:ind w:left="546"/>
              <w:rPr>
                <w:sz w:val="22"/>
              </w:rPr>
            </w:pPr>
            <w:r>
              <w:rPr>
                <w:sz w:val="22"/>
              </w:rPr>
              <w:t>3、本项目的特定资格要求</w:t>
            </w:r>
          </w:p>
          <w:p>
            <w:pPr>
              <w:pStyle w:val="42"/>
              <w:spacing w:before="176"/>
              <w:ind w:left="546"/>
              <w:rPr>
                <w:sz w:val="22"/>
              </w:rPr>
            </w:pPr>
            <w:r>
              <w:rPr>
                <w:rFonts w:hint="eastAsia"/>
                <w:sz w:val="22"/>
                <w:lang w:val="en-US" w:eastAsia="zh-CN"/>
              </w:rPr>
              <w:t>3.1</w:t>
            </w:r>
            <w:r>
              <w:rPr>
                <w:sz w:val="22"/>
              </w:rPr>
              <w:t>一包</w:t>
            </w:r>
            <w:r>
              <w:rPr>
                <w:rFonts w:hint="eastAsia"/>
                <w:sz w:val="22"/>
                <w:lang w:eastAsia="zh-CN"/>
              </w:rPr>
              <w:t>、</w:t>
            </w:r>
            <w:r>
              <w:rPr>
                <w:rFonts w:hint="eastAsia"/>
                <w:sz w:val="22"/>
                <w:lang w:val="en-US" w:eastAsia="zh-CN"/>
              </w:rPr>
              <w:t>二包、三包、四包</w:t>
            </w:r>
            <w:r>
              <w:rPr>
                <w:sz w:val="22"/>
              </w:rPr>
              <w:t>：</w:t>
            </w:r>
          </w:p>
          <w:p>
            <w:pPr>
              <w:pStyle w:val="42"/>
              <w:spacing w:before="176"/>
              <w:ind w:left="546"/>
              <w:rPr>
                <w:sz w:val="22"/>
              </w:rPr>
            </w:pPr>
            <w:r>
              <w:rPr>
                <w:rFonts w:hint="eastAsia"/>
                <w:sz w:val="22"/>
                <w:lang w:val="en-US" w:eastAsia="zh-CN"/>
              </w:rPr>
              <w:t>3.1.1</w:t>
            </w:r>
            <w:r>
              <w:rPr>
                <w:sz w:val="22"/>
              </w:rPr>
              <w:t>投标人应具备下列条件，并提供相应材料：</w:t>
            </w:r>
          </w:p>
          <w:p>
            <w:pPr>
              <w:pStyle w:val="42"/>
              <w:spacing w:before="176"/>
              <w:ind w:left="546"/>
              <w:rPr>
                <w:sz w:val="22"/>
              </w:rPr>
            </w:pPr>
            <w:r>
              <w:rPr>
                <w:sz w:val="22"/>
              </w:rPr>
              <w:t>具有独立承担民事责任的能力；（具有合法有效的营业执照）；</w:t>
            </w:r>
          </w:p>
          <w:p>
            <w:pPr>
              <w:pStyle w:val="42"/>
              <w:spacing w:before="176"/>
              <w:ind w:left="546"/>
              <w:rPr>
                <w:sz w:val="22"/>
              </w:rPr>
            </w:pPr>
            <w:r>
              <w:rPr>
                <w:rFonts w:hint="eastAsia"/>
                <w:sz w:val="22"/>
                <w:lang w:val="en-US" w:eastAsia="zh-CN"/>
              </w:rPr>
              <w:t>3.1.2</w:t>
            </w:r>
            <w:r>
              <w:rPr>
                <w:sz w:val="22"/>
              </w:rPr>
              <w:t>具有良好的商业信誉和健全的财务会计制度；（提供 202</w:t>
            </w:r>
            <w:r>
              <w:rPr>
                <w:rFonts w:hint="eastAsia"/>
                <w:sz w:val="22"/>
                <w:lang w:val="en-US" w:eastAsia="zh-CN"/>
              </w:rPr>
              <w:t>2</w:t>
            </w:r>
            <w:r>
              <w:rPr>
                <w:sz w:val="22"/>
              </w:rPr>
              <w:t xml:space="preserve"> 年经审计的财务报告新成立不足一年的企业提供其基本开户银行出具的有效期内的资信证明。）；</w:t>
            </w:r>
          </w:p>
          <w:p>
            <w:pPr>
              <w:pStyle w:val="42"/>
              <w:spacing w:before="176"/>
              <w:ind w:left="546"/>
              <w:rPr>
                <w:sz w:val="22"/>
              </w:rPr>
            </w:pPr>
            <w:r>
              <w:rPr>
                <w:rFonts w:hint="eastAsia"/>
                <w:sz w:val="22"/>
                <w:lang w:val="en-US" w:eastAsia="zh-CN"/>
              </w:rPr>
              <w:t>3.1.3</w:t>
            </w:r>
            <w:r>
              <w:rPr>
                <w:sz w:val="22"/>
              </w:rPr>
              <w:t>具有履行合同所必需的设备和专业技术能力；（自行承诺，格式自拟）；</w:t>
            </w:r>
          </w:p>
          <w:p>
            <w:pPr>
              <w:pStyle w:val="42"/>
              <w:spacing w:before="176"/>
              <w:ind w:left="546"/>
              <w:rPr>
                <w:sz w:val="22"/>
              </w:rPr>
            </w:pPr>
            <w:r>
              <w:rPr>
                <w:rFonts w:hint="eastAsia"/>
                <w:sz w:val="22"/>
                <w:lang w:val="en-US" w:eastAsia="zh-CN"/>
              </w:rPr>
              <w:t>3.1.4</w:t>
            </w:r>
            <w:r>
              <w:rPr>
                <w:sz w:val="22"/>
              </w:rPr>
              <w:t>有依法缴纳税收和社会保障资金的良好记录；（提供 202</w:t>
            </w:r>
            <w:r>
              <w:rPr>
                <w:rFonts w:hint="eastAsia"/>
                <w:sz w:val="22"/>
                <w:lang w:val="en-US" w:eastAsia="zh-CN"/>
              </w:rPr>
              <w:t>3</w:t>
            </w:r>
            <w:r>
              <w:rPr>
                <w:sz w:val="22"/>
              </w:rPr>
              <w:t xml:space="preserve"> 年 1 月 1 日以来任意一个月税收和社保缴纳证明。）；</w:t>
            </w:r>
          </w:p>
          <w:p>
            <w:pPr>
              <w:pStyle w:val="42"/>
              <w:spacing w:before="176"/>
              <w:ind w:left="546"/>
              <w:rPr>
                <w:sz w:val="22"/>
              </w:rPr>
            </w:pPr>
            <w:r>
              <w:rPr>
                <w:rFonts w:hint="eastAsia"/>
                <w:sz w:val="22"/>
                <w:lang w:val="en-US" w:eastAsia="zh-CN"/>
              </w:rPr>
              <w:t>3.1.5</w:t>
            </w:r>
            <w:r>
              <w:rPr>
                <w:sz w:val="22"/>
              </w:rPr>
              <w:t>参加政府采购活动前三年内，在经营活动中没有重大违法记录（提供开标前三年内无重大违法记录的书面声明，格式自拟）；</w:t>
            </w:r>
          </w:p>
          <w:p>
            <w:pPr>
              <w:pStyle w:val="42"/>
              <w:spacing w:before="176"/>
              <w:ind w:left="546"/>
              <w:rPr>
                <w:sz w:val="22"/>
              </w:rPr>
            </w:pPr>
            <w:r>
              <w:rPr>
                <w:rFonts w:hint="eastAsia"/>
                <w:sz w:val="22"/>
                <w:lang w:val="en-US" w:eastAsia="zh-CN"/>
              </w:rPr>
              <w:t>3.1.6</w:t>
            </w:r>
            <w:r>
              <w:rPr>
                <w:sz w:val="22"/>
              </w:rPr>
              <w:t>投标人具有行政主管部门颁发的市政公用工程施工总承包三级及以上资质，并具有有效的安全生产许可证。</w:t>
            </w:r>
          </w:p>
          <w:p>
            <w:pPr>
              <w:pStyle w:val="42"/>
              <w:spacing w:before="176"/>
              <w:ind w:left="546"/>
              <w:rPr>
                <w:sz w:val="22"/>
              </w:rPr>
            </w:pPr>
            <w:r>
              <w:rPr>
                <w:rFonts w:hint="eastAsia"/>
                <w:sz w:val="22"/>
                <w:lang w:val="en-US" w:eastAsia="zh-CN"/>
              </w:rPr>
              <w:t>3.1.7</w:t>
            </w:r>
            <w:r>
              <w:rPr>
                <w:sz w:val="22"/>
              </w:rPr>
              <w:t>拟派项目经理必须具有市政工程专业贰级及以上注册建造师证书并具备有效的安全生产考核合格证、继续教育证书（按照规定需继续教育的建造师提供），且未担任其他在建工程项目的项目经理，并出具《项目经理无在建工程承诺书》。</w:t>
            </w:r>
          </w:p>
          <w:p>
            <w:pPr>
              <w:pStyle w:val="42"/>
              <w:spacing w:before="176"/>
              <w:ind w:left="546"/>
              <w:rPr>
                <w:sz w:val="22"/>
              </w:rPr>
            </w:pPr>
            <w:r>
              <w:rPr>
                <w:rFonts w:hint="eastAsia"/>
                <w:sz w:val="22"/>
                <w:lang w:val="en-US" w:eastAsia="zh-CN"/>
              </w:rPr>
              <w:t>3.1.1</w:t>
            </w:r>
            <w:r>
              <w:rPr>
                <w:sz w:val="22"/>
              </w:rPr>
              <w:t>投标人拟派项目经理应为本单位员工，提供有效的社保证明，如有不在本公司参加社会保险，一经查实取消其投标资格；</w:t>
            </w:r>
          </w:p>
          <w:p>
            <w:pPr>
              <w:pStyle w:val="42"/>
              <w:spacing w:before="176"/>
              <w:ind w:left="546"/>
              <w:rPr>
                <w:sz w:val="22"/>
              </w:rPr>
            </w:pPr>
            <w:r>
              <w:rPr>
                <w:rFonts w:hint="eastAsia"/>
                <w:sz w:val="22"/>
                <w:lang w:val="en-US" w:eastAsia="zh-CN"/>
              </w:rPr>
              <w:t>3.1.1</w:t>
            </w:r>
            <w:r>
              <w:rPr>
                <w:sz w:val="22"/>
              </w:rPr>
              <w:t>信誉要求：被列入失信被执行人、重大税收违法失信主体、政府采购严重违法失信行为记录名单的投标人拒绝参加本项目的投标。提供“信用中国”网站</w:t>
            </w:r>
          </w:p>
          <w:p>
            <w:pPr>
              <w:pStyle w:val="42"/>
              <w:spacing w:before="176"/>
              <w:ind w:left="546"/>
              <w:rPr>
                <w:sz w:val="22"/>
              </w:rPr>
            </w:pPr>
            <w:r>
              <w:rPr>
                <w:sz w:val="22"/>
              </w:rPr>
              <w:fldChar w:fldCharType="begin"/>
            </w:r>
            <w:r>
              <w:rPr>
                <w:sz w:val="22"/>
              </w:rPr>
              <w:instrText xml:space="preserve"> HYPERLINK "http://www.creditchina.gov.cn/" \h </w:instrText>
            </w:r>
            <w:r>
              <w:rPr>
                <w:sz w:val="22"/>
              </w:rPr>
              <w:fldChar w:fldCharType="separate"/>
            </w:r>
            <w:r>
              <w:rPr>
                <w:sz w:val="22"/>
              </w:rPr>
              <w:t>（www.creditchina.gov.cn</w:t>
            </w:r>
            <w:r>
              <w:rPr>
                <w:sz w:val="22"/>
              </w:rPr>
              <w:fldChar w:fldCharType="end"/>
            </w:r>
            <w:r>
              <w:rPr>
                <w:sz w:val="22"/>
              </w:rPr>
              <w:t>）或中国执行信息公开网（</w:t>
            </w:r>
            <w:r>
              <w:rPr>
                <w:sz w:val="22"/>
              </w:rPr>
              <w:fldChar w:fldCharType="begin"/>
            </w:r>
            <w:r>
              <w:rPr>
                <w:sz w:val="22"/>
              </w:rPr>
              <w:instrText xml:space="preserve"> HYPERLINK "http://zxgk.court.gov.cn/" \h </w:instrText>
            </w:r>
            <w:r>
              <w:rPr>
                <w:sz w:val="22"/>
              </w:rPr>
              <w:fldChar w:fldCharType="separate"/>
            </w:r>
            <w:r>
              <w:rPr>
                <w:sz w:val="22"/>
              </w:rPr>
              <w:t>http://zxgk.court.gov.cn</w:t>
            </w:r>
            <w:r>
              <w:rPr>
                <w:sz w:val="22"/>
              </w:rPr>
              <w:fldChar w:fldCharType="end"/>
            </w:r>
            <w:r>
              <w:rPr>
                <w:sz w:val="22"/>
              </w:rPr>
              <w:t>）的“失信被执行人”查询结果页面截图、“信用中国”网站（</w:t>
            </w:r>
            <w:r>
              <w:rPr>
                <w:sz w:val="22"/>
              </w:rPr>
              <w:fldChar w:fldCharType="begin"/>
            </w:r>
            <w:r>
              <w:rPr>
                <w:sz w:val="22"/>
              </w:rPr>
              <w:instrText xml:space="preserve"> HYPERLINK "http://www.creditchina.gov.cn/" \h </w:instrText>
            </w:r>
            <w:r>
              <w:rPr>
                <w:sz w:val="22"/>
              </w:rPr>
              <w:fldChar w:fldCharType="separate"/>
            </w:r>
            <w:r>
              <w:rPr>
                <w:sz w:val="22"/>
              </w:rPr>
              <w:t>www.creditchina.gov.cn</w:t>
            </w:r>
            <w:r>
              <w:rPr>
                <w:sz w:val="22"/>
              </w:rPr>
              <w:fldChar w:fldCharType="end"/>
            </w:r>
            <w:r>
              <w:rPr>
                <w:sz w:val="22"/>
              </w:rPr>
              <w:t>）的“重大税收违法失信主体”查询结果页面截图、“中国政府采购”网站(www.ccgp.gov.cn)的“政府采购严重违法失信行为记录名单”查询结果页面截图（查询日期为公告发布日期之后）。投标人递交投标文件至与招标人签订合同期间一旦发现投标人存在信用问题，招标人均有权取消其中标资格。</w:t>
            </w:r>
          </w:p>
          <w:p>
            <w:pPr>
              <w:pStyle w:val="42"/>
              <w:spacing w:before="176"/>
              <w:ind w:left="546"/>
              <w:rPr>
                <w:sz w:val="22"/>
              </w:rPr>
            </w:pPr>
            <w:r>
              <w:rPr>
                <w:sz w:val="22"/>
              </w:rPr>
              <w:t>4、单位负责人为同一人或者存在控股、管理关系的不同单位，不得参加同一招标项目投标。</w:t>
            </w:r>
          </w:p>
          <w:p>
            <w:pPr>
              <w:pStyle w:val="42"/>
              <w:spacing w:before="176"/>
              <w:ind w:left="546"/>
              <w:rPr>
                <w:rFonts w:hint="eastAsia"/>
                <w:sz w:val="22"/>
                <w:highlight w:val="yellow"/>
                <w:lang w:val="en-US" w:eastAsia="zh-CN"/>
              </w:rPr>
            </w:pPr>
            <w:r>
              <w:rPr>
                <w:rFonts w:hint="eastAsia"/>
                <w:sz w:val="22"/>
                <w:highlight w:val="none"/>
                <w:lang w:val="en-US" w:eastAsia="zh-CN"/>
              </w:rPr>
              <w:t>5</w:t>
            </w:r>
            <w:r>
              <w:rPr>
                <w:rFonts w:hint="eastAsia"/>
                <w:sz w:val="22"/>
                <w:lang w:val="en-US" w:eastAsia="zh-CN"/>
              </w:rPr>
              <w:t>、本项目允许符合条件的投标人对1个标段进行投标，不可以对多个标段投标，对多个标段投标的按无效投标处理。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60" w:firstLineChars="300"/>
              <w:jc w:val="left"/>
              <w:textAlignment w:val="auto"/>
              <w:rPr>
                <w:rFonts w:hint="eastAsia" w:ascii="宋体" w:hAnsi="宋体" w:cs="宋体" w:eastAsiaTheme="minorEastAsia"/>
                <w:kern w:val="2"/>
                <w:sz w:val="22"/>
                <w:szCs w:val="24"/>
                <w:highlight w:val="none"/>
                <w:lang w:val="en-US" w:eastAsia="zh-CN" w:bidi="zh-CN"/>
              </w:rPr>
            </w:pPr>
            <w:r>
              <w:rPr>
                <w:rFonts w:hint="eastAsia"/>
                <w:sz w:val="22"/>
                <w:lang w:val="en-US" w:eastAsia="zh-CN"/>
              </w:rPr>
              <w:t>6</w:t>
            </w:r>
            <w:r>
              <w:rPr>
                <w:rFonts w:hint="eastAsia" w:ascii="宋体" w:hAnsi="宋体" w:cs="宋体" w:eastAsiaTheme="minorEastAsia"/>
                <w:kern w:val="2"/>
                <w:sz w:val="22"/>
                <w:szCs w:val="24"/>
                <w:highlight w:val="none"/>
                <w:lang w:val="en-US" w:eastAsia="zh-CN" w:bidi="zh-CN"/>
              </w:rPr>
              <w:t>、本项目不接受联合体投标。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i w:val="0"/>
                <w:iCs w:val="0"/>
                <w:sz w:val="21"/>
                <w:szCs w:val="21"/>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60" w:lineRule="auto"/>
        <w:ind w:left="-200" w:right="0"/>
        <w:jc w:val="left"/>
      </w:pPr>
      <w:r>
        <w:rPr>
          <w:rFonts w:hint="eastAsia" w:ascii="宋体" w:hAnsi="宋体" w:eastAsia="宋体" w:cs="宋体"/>
          <w:b/>
          <w:bCs/>
          <w:i w:val="0"/>
          <w:iCs w:val="0"/>
          <w:color w:val="333333"/>
          <w:kern w:val="0"/>
          <w:sz w:val="24"/>
          <w:szCs w:val="24"/>
          <w:u w:val="none"/>
          <w:shd w:val="clear" w:fill="FFFFFF"/>
          <w:lang w:val="en-US" w:eastAsia="zh-CN" w:bidi="ar"/>
        </w:rPr>
        <w:t>4.4.2定标候选人响应招标文件要求的资格能力条件情况</w:t>
      </w:r>
    </w:p>
    <w:p>
      <w:pPr>
        <w:rPr>
          <w:rFonts w:hint="eastAsia"/>
          <w:lang w:val="en-US" w:eastAsia="zh-CN"/>
        </w:rPr>
      </w:pPr>
      <w:r>
        <w:rPr>
          <w:rFonts w:hint="eastAsia" w:ascii="宋体" w:hAnsi="宋体" w:eastAsia="宋体" w:cs="宋体"/>
          <w:sz w:val="21"/>
          <w:szCs w:val="21"/>
          <w:lang w:val="en-US" w:eastAsia="zh-CN"/>
        </w:rPr>
        <w:t>一包</w:t>
      </w:r>
      <w:r>
        <w:rPr>
          <w:rFonts w:hint="eastAsia"/>
          <w:lang w:val="en-US" w:eastAsia="zh-CN"/>
        </w:rPr>
        <w:t>通过名单如下：</w:t>
      </w:r>
    </w:p>
    <w:tbl>
      <w:tblPr>
        <w:tblStyle w:val="18"/>
        <w:tblW w:w="5000" w:type="pct"/>
        <w:tblInd w:w="0" w:type="dxa"/>
        <w:tblLayout w:type="autofit"/>
        <w:tblCellMar>
          <w:top w:w="15" w:type="dxa"/>
          <w:left w:w="15" w:type="dxa"/>
          <w:bottom w:w="15" w:type="dxa"/>
          <w:right w:w="15" w:type="dxa"/>
        </w:tblCellMar>
      </w:tblPr>
      <w:tblGrid>
        <w:gridCol w:w="862"/>
        <w:gridCol w:w="4542"/>
        <w:gridCol w:w="2932"/>
      </w:tblGrid>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序号</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投标人名称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投标报价</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河南路久市政工程有限公司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宋体" w:hAnsi="宋体" w:cs="宋体"/>
                <w:sz w:val="24"/>
                <w:szCs w:val="24"/>
              </w:rPr>
              <w:t>2936413.99元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河南省润昌建筑工程有限公司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2955482.55</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河南正则建筑工程有限公司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2941077.89</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4</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河南武天建设工程有限公司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2957362.28</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5</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河南创文建设工程有限公司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2946711.20</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6</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豪伟建筑工程有限公司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2954543.29</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7</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河南铭桂建筑工程有限公司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2944530.20</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8</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河南正德建设集团有限公司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2933505.68</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9</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河南然通路桥有限公司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2952963.74</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河南泓发市政工程有限公司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2952042.70</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微软雅黑" w:cs="宋体"/>
                <w:sz w:val="24"/>
                <w:szCs w:val="24"/>
                <w:lang w:val="en-US" w:eastAsia="zh-CN"/>
              </w:rPr>
            </w:pPr>
            <w:r>
              <w:rPr>
                <w:rFonts w:ascii="微软雅黑" w:hAnsi="微软雅黑" w:eastAsia="微软雅黑" w:cs="微软雅黑"/>
                <w:sz w:val="18"/>
                <w:szCs w:val="18"/>
              </w:rPr>
              <w:t>贵伟建筑集团有限</w:t>
            </w:r>
            <w:r>
              <w:rPr>
                <w:rFonts w:hint="eastAsia" w:ascii="微软雅黑" w:hAnsi="微软雅黑" w:eastAsia="微软雅黑" w:cs="微软雅黑"/>
                <w:sz w:val="18"/>
                <w:szCs w:val="18"/>
                <w:lang w:val="en-US" w:eastAsia="zh-CN"/>
              </w:rPr>
              <w:t>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2927626.24</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河南鼎兴建设工程有限公司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2928870.37</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河南昱坤建设工程有限公司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2938589.05</w:t>
            </w:r>
            <w:r>
              <w:rPr>
                <w:rFonts w:ascii="宋体" w:hAnsi="宋体" w:cs="宋体"/>
                <w:sz w:val="24"/>
                <w:szCs w:val="24"/>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14</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河南东联建设工程有限公司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2942620.81</w:t>
            </w:r>
            <w:r>
              <w:rPr>
                <w:rFonts w:ascii="宋体" w:hAnsi="宋体" w:cs="宋体"/>
                <w:sz w:val="24"/>
                <w:szCs w:val="24"/>
              </w:rPr>
              <w:t>元</w:t>
            </w:r>
          </w:p>
        </w:tc>
      </w:tr>
    </w:tbl>
    <w:p>
      <w:pPr>
        <w:pStyle w:val="4"/>
        <w:rPr>
          <w:rFonts w:hint="eastAsia"/>
          <w:lang w:val="en-US" w:eastAsia="zh-CN"/>
        </w:rPr>
      </w:pPr>
      <w:r>
        <w:rPr>
          <w:rFonts w:hint="eastAsia"/>
          <w:lang w:val="en-US" w:eastAsia="zh-CN"/>
        </w:rPr>
        <w:t>推荐定标候选人的方法：</w:t>
      </w:r>
    </w:p>
    <w:p>
      <w:pPr>
        <w:pStyle w:val="4"/>
        <w:rPr>
          <w:rFonts w:hint="eastAsia"/>
          <w:lang w:val="en-US" w:eastAsia="zh-CN"/>
        </w:rPr>
      </w:pPr>
      <w:r>
        <w:rPr>
          <w:rFonts w:hint="eastAsia"/>
          <w:lang w:val="en-US" w:eastAsia="zh-CN"/>
        </w:rPr>
        <w:t>1、计算评标基准价 C：</w:t>
      </w:r>
    </w:p>
    <w:p>
      <w:pPr>
        <w:pStyle w:val="4"/>
        <w:rPr>
          <w:rFonts w:hint="eastAsia"/>
          <w:lang w:val="en-US" w:eastAsia="zh-CN"/>
        </w:rPr>
      </w:pPr>
      <w:r>
        <w:rPr>
          <w:rFonts w:hint="eastAsia"/>
          <w:lang w:val="en-US" w:eastAsia="zh-CN"/>
        </w:rPr>
        <w:t>C=所有评审结论为合格的投标人的投标报价的平均值（计算结果保留 2 位小数） 确定定标候选人：</w:t>
      </w:r>
    </w:p>
    <w:p>
      <w:pPr>
        <w:pStyle w:val="4"/>
        <w:rPr>
          <w:rFonts w:hint="eastAsia"/>
          <w:lang w:val="en-US" w:eastAsia="zh-CN"/>
        </w:rPr>
      </w:pPr>
      <w:r>
        <w:rPr>
          <w:rFonts w:hint="eastAsia"/>
          <w:lang w:val="en-US" w:eastAsia="zh-CN"/>
        </w:rPr>
        <w:t>推荐定标候选人</w:t>
      </w:r>
    </w:p>
    <w:p>
      <w:pPr>
        <w:pStyle w:val="4"/>
        <w:rPr>
          <w:rFonts w:hint="eastAsia"/>
          <w:lang w:val="en-US" w:eastAsia="zh-CN"/>
        </w:rPr>
      </w:pPr>
      <w:r>
        <w:rPr>
          <w:rFonts w:hint="eastAsia"/>
          <w:lang w:val="en-US" w:eastAsia="zh-CN"/>
        </w:rPr>
        <w:t>所有评审结论为合格的投标人的数量为 F，评标委员会对合格的投标人报价按由低到高的顺序进行排序，若报价相等，按投标人在开标记录表上的序号由小到大的次序进行排  序。</w:t>
      </w:r>
    </w:p>
    <w:p>
      <w:pPr>
        <w:pStyle w:val="4"/>
        <w:rPr>
          <w:rFonts w:hint="eastAsia"/>
          <w:lang w:val="en-US" w:eastAsia="zh-CN"/>
        </w:rPr>
      </w:pPr>
      <w:r>
        <w:rPr>
          <w:rFonts w:hint="eastAsia"/>
          <w:lang w:val="en-US" w:eastAsia="zh-CN"/>
        </w:rPr>
        <w:t>①当 F＜3 时，招标人应当重新招标。</w:t>
      </w:r>
    </w:p>
    <w:p>
      <w:pPr>
        <w:pStyle w:val="4"/>
        <w:rPr>
          <w:rFonts w:hint="eastAsia"/>
          <w:lang w:val="en-US" w:eastAsia="zh-CN"/>
        </w:rPr>
      </w:pPr>
      <w:r>
        <w:rPr>
          <w:rFonts w:hint="eastAsia"/>
          <w:lang w:val="en-US" w:eastAsia="zh-CN"/>
        </w:rPr>
        <w:t>②当 3≤F≤10 时，所有评审结论为合格的投标人全部推荐为定标候选人。</w:t>
      </w:r>
    </w:p>
    <w:p>
      <w:pPr>
        <w:pStyle w:val="4"/>
        <w:rPr>
          <w:rFonts w:hint="eastAsia"/>
          <w:lang w:val="en-US" w:eastAsia="zh-CN"/>
        </w:rPr>
      </w:pPr>
      <w:r>
        <w:rPr>
          <w:rFonts w:hint="eastAsia"/>
          <w:lang w:val="en-US" w:eastAsia="zh-CN"/>
        </w:rPr>
        <w:t>③当 10＜F≤20 时，按所有评审结论为合格的投标人的投标报价与评标基准价的差值进行计算，高于评标基准价差值的绝对值最小的 3 名投标人和低于（或等于）评标基准价</w:t>
      </w:r>
    </w:p>
    <w:p>
      <w:pPr>
        <w:pStyle w:val="4"/>
        <w:rPr>
          <w:rFonts w:hint="eastAsia"/>
          <w:lang w:val="en-US" w:eastAsia="zh-CN"/>
        </w:rPr>
      </w:pPr>
      <w:r>
        <w:rPr>
          <w:rFonts w:hint="eastAsia"/>
          <w:lang w:val="en-US" w:eastAsia="zh-CN"/>
        </w:rPr>
        <w:t>差值的绝对值最小的 7 名投标人推荐为定标候选人。</w:t>
      </w:r>
    </w:p>
    <w:p>
      <w:pPr>
        <w:pStyle w:val="4"/>
        <w:rPr>
          <w:rFonts w:hint="eastAsia"/>
          <w:lang w:val="en-US" w:eastAsia="zh-CN"/>
        </w:rPr>
      </w:pPr>
      <w:r>
        <w:rPr>
          <w:rFonts w:hint="eastAsia"/>
          <w:lang w:val="en-US" w:eastAsia="zh-CN"/>
        </w:rPr>
        <w:t>④当 20＜F≤100 时，按所有评审结论为合格的投标人的投标报价与评标基准价的差值进行计算，高于评标基准价差值的绝对值最小的 6 名投标人和低于（或等于）评标基准</w:t>
      </w:r>
    </w:p>
    <w:p>
      <w:pPr>
        <w:pStyle w:val="4"/>
        <w:rPr>
          <w:rFonts w:hint="eastAsia"/>
          <w:lang w:val="en-US" w:eastAsia="zh-CN"/>
        </w:rPr>
      </w:pPr>
      <w:r>
        <w:rPr>
          <w:rFonts w:hint="eastAsia"/>
          <w:lang w:val="en-US" w:eastAsia="zh-CN"/>
        </w:rPr>
        <w:t>价差值的绝对值最小的 14 名投标人推荐为定标候选人。</w:t>
      </w:r>
    </w:p>
    <w:p>
      <w:pPr>
        <w:pStyle w:val="4"/>
        <w:rPr>
          <w:rFonts w:hint="eastAsia"/>
          <w:lang w:val="en-US" w:eastAsia="zh-CN"/>
        </w:rPr>
      </w:pPr>
      <w:r>
        <w:rPr>
          <w:rFonts w:hint="eastAsia"/>
          <w:lang w:val="en-US" w:eastAsia="zh-CN"/>
        </w:rPr>
        <w:t>⑤当 100＜F≤200 时，按所有评审结论为合格的投标人的投标报价与评标基准价的差值进行计算，高于评标基准价差值的绝对值最小的 9 名投标人和低于（或等于）评标基准</w:t>
      </w:r>
    </w:p>
    <w:p>
      <w:pPr>
        <w:pStyle w:val="4"/>
        <w:rPr>
          <w:rFonts w:hint="eastAsia"/>
          <w:lang w:val="en-US" w:eastAsia="zh-CN"/>
        </w:rPr>
      </w:pPr>
      <w:r>
        <w:rPr>
          <w:rFonts w:hint="eastAsia"/>
          <w:lang w:val="en-US" w:eastAsia="zh-CN"/>
        </w:rPr>
        <w:t>价差值的绝对值最小的 21 名投标人推荐为定标候选人。</w:t>
      </w:r>
    </w:p>
    <w:p>
      <w:pPr>
        <w:pStyle w:val="4"/>
        <w:rPr>
          <w:rFonts w:hint="eastAsia"/>
          <w:lang w:val="en-US" w:eastAsia="zh-CN"/>
        </w:rPr>
      </w:pPr>
      <w:r>
        <w:rPr>
          <w:rFonts w:hint="eastAsia"/>
          <w:lang w:val="en-US" w:eastAsia="zh-CN"/>
        </w:rPr>
        <w:t>⑥当 200＜F≤500 时，按所有评审结论为合格的投标人的投标报价与评标基准价的差值进行计算，高于评标基准价差值的绝对值最小的 12 名投标人和低于（或等于）评标基</w:t>
      </w:r>
    </w:p>
    <w:p>
      <w:pPr>
        <w:pStyle w:val="4"/>
        <w:rPr>
          <w:rFonts w:hint="eastAsia"/>
          <w:lang w:val="en-US" w:eastAsia="zh-CN"/>
        </w:rPr>
      </w:pPr>
      <w:r>
        <w:rPr>
          <w:rFonts w:hint="eastAsia"/>
          <w:lang w:val="en-US" w:eastAsia="zh-CN"/>
        </w:rPr>
        <w:t>准价差值的绝对值最小的 28 名投标人推荐为定标候选人。</w:t>
      </w:r>
    </w:p>
    <w:p>
      <w:pPr>
        <w:pStyle w:val="4"/>
        <w:rPr>
          <w:rFonts w:hint="eastAsia"/>
          <w:lang w:val="en-US" w:eastAsia="zh-CN"/>
        </w:rPr>
      </w:pPr>
      <w:r>
        <w:rPr>
          <w:rFonts w:hint="eastAsia"/>
          <w:lang w:val="en-US" w:eastAsia="zh-CN"/>
        </w:rPr>
        <w:t>⑦当 500＜F 时，按所有评审结论为合格的投标人的投标报价与评标基准价的差值进行计算，高于评标基准价差值的绝对值最小的 15 名投标人和低于（或等于）评标基准价</w:t>
      </w:r>
    </w:p>
    <w:p>
      <w:pPr>
        <w:pStyle w:val="4"/>
        <w:rPr>
          <w:rFonts w:hint="eastAsia"/>
          <w:lang w:val="en-US" w:eastAsia="zh-CN"/>
        </w:rPr>
      </w:pPr>
      <w:r>
        <w:rPr>
          <w:rFonts w:hint="eastAsia"/>
          <w:lang w:val="en-US" w:eastAsia="zh-CN"/>
        </w:rPr>
        <w:t>差值的绝对值最小的 35 名投标人推荐为定标候选人。</w:t>
      </w:r>
    </w:p>
    <w:p>
      <w:pPr>
        <w:pStyle w:val="4"/>
        <w:rPr>
          <w:rFonts w:hint="eastAsia"/>
          <w:b/>
          <w:bCs w:val="0"/>
          <w:lang w:val="en-US" w:eastAsia="zh-CN"/>
        </w:rPr>
      </w:pPr>
      <w:r>
        <w:rPr>
          <w:rFonts w:hint="eastAsia"/>
          <w:b/>
          <w:bCs w:val="0"/>
          <w:lang w:val="en-US" w:eastAsia="zh-CN"/>
        </w:rPr>
        <w:t>注：①高于或低于评标基准价的投标人家数少于应当确定定标候选人数量时，按实际数  量推荐定标候选人。</w:t>
      </w:r>
    </w:p>
    <w:p>
      <w:pPr>
        <w:pStyle w:val="4"/>
        <w:rPr>
          <w:rFonts w:hint="eastAsia"/>
          <w:b/>
          <w:bCs w:val="0"/>
          <w:lang w:val="en-US" w:eastAsia="zh-CN"/>
        </w:rPr>
      </w:pPr>
      <w:r>
        <w:rPr>
          <w:rFonts w:hint="eastAsia"/>
          <w:b/>
          <w:bCs w:val="0"/>
          <w:lang w:val="en-US" w:eastAsia="zh-CN"/>
        </w:rPr>
        <w:t>②按照上述原则推荐定标候选人，如若出现投标报价相同且有一名投标人在推荐范围内</w:t>
      </w:r>
    </w:p>
    <w:p>
      <w:pPr>
        <w:pStyle w:val="4"/>
        <w:rPr>
          <w:rFonts w:hint="eastAsia"/>
          <w:lang w:val="en-US" w:eastAsia="zh-CN"/>
        </w:rPr>
      </w:pPr>
      <w:r>
        <w:rPr>
          <w:rFonts w:hint="eastAsia"/>
          <w:b/>
          <w:bCs w:val="0"/>
          <w:lang w:val="en-US" w:eastAsia="zh-CN"/>
        </w:rPr>
        <w:t>时，报价相同的投标人也应被推荐为定标候选人，定标候选人数量不限于上述原则规定  家数。</w:t>
      </w:r>
    </w:p>
    <w:p>
      <w:pPr>
        <w:pStyle w:val="4"/>
        <w:rPr>
          <w:rFonts w:hint="eastAsia"/>
          <w:lang w:val="en-US" w:eastAsia="zh-CN"/>
        </w:rPr>
      </w:pPr>
      <w:r>
        <w:rPr>
          <w:rFonts w:hint="eastAsia"/>
          <w:lang w:val="en-US" w:eastAsia="zh-CN"/>
        </w:rPr>
        <w:t>推荐名单如下：</w:t>
      </w:r>
    </w:p>
    <w:tbl>
      <w:tblPr>
        <w:tblStyle w:val="18"/>
        <w:tblW w:w="4998" w:type="pct"/>
        <w:tblInd w:w="0" w:type="dxa"/>
        <w:tblLayout w:type="autofit"/>
        <w:tblCellMar>
          <w:top w:w="15" w:type="dxa"/>
          <w:left w:w="15" w:type="dxa"/>
          <w:bottom w:w="15" w:type="dxa"/>
          <w:right w:w="15" w:type="dxa"/>
        </w:tblCellMar>
      </w:tblPr>
      <w:tblGrid>
        <w:gridCol w:w="1235"/>
        <w:gridCol w:w="5026"/>
        <w:gridCol w:w="2072"/>
      </w:tblGrid>
      <w:tr>
        <w:tblPrEx>
          <w:tblCellMar>
            <w:top w:w="15" w:type="dxa"/>
            <w:left w:w="15" w:type="dxa"/>
            <w:bottom w:w="15" w:type="dxa"/>
            <w:right w:w="15" w:type="dxa"/>
          </w:tblCellMar>
        </w:tblPrEx>
        <w:trPr>
          <w:trHeight w:val="284" w:hRule="atLeast"/>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 w:val="24"/>
                <w:szCs w:val="24"/>
              </w:rPr>
            </w:pPr>
            <w:r>
              <w:t>序号</w:t>
            </w:r>
          </w:p>
        </w:tc>
        <w:tc>
          <w:tcPr>
            <w:tcW w:w="3015" w:type="pct"/>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宋体" w:eastAsiaTheme="minorEastAsia"/>
                <w:sz w:val="24"/>
                <w:szCs w:val="24"/>
                <w:lang w:eastAsia="zh-CN"/>
              </w:rPr>
            </w:pPr>
            <w:r>
              <w:rPr>
                <w:rFonts w:hint="eastAsia" w:ascii="宋体" w:hAnsi="宋体" w:cs="宋体" w:eastAsiaTheme="minorEastAsia"/>
                <w:sz w:val="24"/>
                <w:szCs w:val="24"/>
                <w:lang w:val="en-US" w:eastAsia="zh-CN"/>
              </w:rPr>
              <w:t>定标候选人全称</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lang w:val="en-US" w:eastAsia="zh-CN"/>
              </w:rPr>
            </w:pPr>
            <w:r>
              <w:rPr>
                <w:rFonts w:hint="eastAsia" w:ascii="宋体" w:hAnsi="宋体" w:eastAsia="宋体" w:cs="宋体"/>
                <w:b w:val="0"/>
                <w:bCs w:val="0"/>
                <w:i w:val="0"/>
                <w:iCs w:val="0"/>
                <w:color w:val="333333"/>
                <w:sz w:val="24"/>
                <w:szCs w:val="24"/>
                <w:u w:val="none"/>
              </w:rPr>
              <w:t>响应情况</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1</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贵伟建筑集团有限公司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eastAsiaTheme="minorEastAsia"/>
                <w:lang w:val="en-US" w:eastAsia="zh-CN"/>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2</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ascii="微软雅黑" w:hAnsi="微软雅黑" w:eastAsia="微软雅黑" w:cs="微软雅黑"/>
                <w:i w:val="0"/>
                <w:iCs w:val="0"/>
                <w:caps w:val="0"/>
                <w:color w:val="000000"/>
                <w:spacing w:val="0"/>
                <w:sz w:val="18"/>
                <w:szCs w:val="18"/>
                <w:shd w:val="clear" w:fill="FFFFFF"/>
              </w:rPr>
              <w:t>河南鼎兴建设工程有限公司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3</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ascii="微软雅黑" w:hAnsi="微软雅黑" w:eastAsia="微软雅黑" w:cs="微软雅黑"/>
                <w:i w:val="0"/>
                <w:iCs w:val="0"/>
                <w:caps w:val="0"/>
                <w:color w:val="000000"/>
                <w:spacing w:val="0"/>
                <w:sz w:val="18"/>
                <w:szCs w:val="18"/>
                <w:shd w:val="clear" w:fill="FFFFFF"/>
              </w:rPr>
              <w:t>河南正德建设集团有限公司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4</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河南路久市政工程有限公司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5</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河南昱坤建设工程有限公司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6</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河南正则建筑工程有限公司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highlight w:val="yellow"/>
              </w:rPr>
            </w:pPr>
            <w:r>
              <w:rPr>
                <w:rFonts w:hint="eastAsia"/>
                <w:highlight w:val="none"/>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7</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河南东联建设工程有限公司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highlight w:val="none"/>
                <w:lang w:val="en-US" w:eastAsia="zh-CN"/>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8</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河南铭桂建筑工程有限公司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highlight w:val="none"/>
                <w:lang w:val="en-US" w:eastAsia="zh-CN"/>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9</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河南创文建设工程有限公司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highlight w:val="none"/>
                <w:lang w:val="en-US" w:eastAsia="zh-CN"/>
              </w:rPr>
            </w:pPr>
            <w:r>
              <w:rPr>
                <w:rFonts w:hint="eastAsia"/>
                <w:lang w:val="en-US" w:eastAsia="zh-CN"/>
              </w:rPr>
              <w:t>响应</w:t>
            </w:r>
          </w:p>
        </w:tc>
      </w:tr>
      <w:tr>
        <w:tblPrEx>
          <w:tblCellMar>
            <w:top w:w="15" w:type="dxa"/>
            <w:left w:w="15" w:type="dxa"/>
            <w:bottom w:w="15" w:type="dxa"/>
            <w:right w:w="15" w:type="dxa"/>
          </w:tblCellMar>
        </w:tblPrEx>
        <w:trPr>
          <w:trHeight w:val="284" w:hRule="atLeast"/>
        </w:trPr>
        <w:tc>
          <w:tcPr>
            <w:tcW w:w="741"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lang w:val="en-US" w:eastAsia="zh-CN"/>
              </w:rPr>
            </w:pPr>
            <w:r>
              <w:rPr>
                <w:rFonts w:hint="eastAsia"/>
                <w:lang w:val="en-US" w:eastAsia="zh-CN"/>
              </w:rPr>
              <w:t>10</w:t>
            </w:r>
          </w:p>
        </w:tc>
        <w:tc>
          <w:tcPr>
            <w:tcW w:w="502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ascii="微软雅黑" w:hAnsi="微软雅黑" w:eastAsia="微软雅黑" w:cs="微软雅黑"/>
                <w:i w:val="0"/>
                <w:iCs w:val="0"/>
                <w:caps w:val="0"/>
                <w:color w:val="000000"/>
                <w:spacing w:val="0"/>
                <w:sz w:val="18"/>
                <w:szCs w:val="18"/>
                <w:shd w:val="clear" w:fill="FFFFFF"/>
              </w:rPr>
              <w:t>河南泓发市政工程有限公司</w:t>
            </w:r>
          </w:p>
        </w:tc>
        <w:tc>
          <w:tcPr>
            <w:tcW w:w="1243"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highlight w:val="none"/>
                <w:lang w:val="en-US" w:eastAsia="zh-CN"/>
              </w:rPr>
            </w:pPr>
            <w:r>
              <w:rPr>
                <w:rFonts w:hint="eastAsia"/>
                <w:lang w:val="en-US" w:eastAsia="zh-CN"/>
              </w:rPr>
              <w:t>响应</w:t>
            </w:r>
          </w:p>
        </w:tc>
      </w:tr>
    </w:tbl>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lang w:val="en-US" w:eastAsia="zh-CN"/>
        </w:rPr>
      </w:pPr>
      <w:r>
        <w:rPr>
          <w:rFonts w:hint="eastAsia" w:ascii="宋体" w:hAnsi="宋体" w:eastAsia="宋体" w:cs="宋体"/>
          <w:sz w:val="21"/>
          <w:szCs w:val="21"/>
          <w:lang w:val="en-US" w:eastAsia="zh-CN"/>
        </w:rPr>
        <w:t>二包</w:t>
      </w:r>
      <w:r>
        <w:rPr>
          <w:rFonts w:hint="eastAsia"/>
          <w:lang w:val="en-US" w:eastAsia="zh-CN"/>
        </w:rPr>
        <w:t>通过名单如下：</w:t>
      </w:r>
    </w:p>
    <w:tbl>
      <w:tblPr>
        <w:tblStyle w:val="18"/>
        <w:tblW w:w="5000" w:type="pct"/>
        <w:tblInd w:w="0" w:type="dxa"/>
        <w:tblLayout w:type="autofit"/>
        <w:tblCellMar>
          <w:top w:w="15" w:type="dxa"/>
          <w:left w:w="15" w:type="dxa"/>
          <w:bottom w:w="15" w:type="dxa"/>
          <w:right w:w="15" w:type="dxa"/>
        </w:tblCellMar>
      </w:tblPr>
      <w:tblGrid>
        <w:gridCol w:w="1332"/>
        <w:gridCol w:w="2829"/>
        <w:gridCol w:w="4175"/>
      </w:tblGrid>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序号</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投标人名称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投标报价</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w:t>
            </w:r>
          </w:p>
        </w:tc>
        <w:tc>
          <w:tcPr>
            <w:tcW w:w="2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ascii="微软雅黑" w:hAnsi="微软雅黑" w:eastAsia="微软雅黑" w:cs="微软雅黑"/>
                <w:i w:val="0"/>
                <w:iCs w:val="0"/>
                <w:caps w:val="0"/>
                <w:color w:val="000000"/>
                <w:spacing w:val="0"/>
                <w:sz w:val="18"/>
                <w:szCs w:val="18"/>
                <w:shd w:val="clear" w:fill="FFFFFF"/>
              </w:rPr>
              <w:t>河南启航建筑工程有限公司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974097.44</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2</w:t>
            </w:r>
          </w:p>
        </w:tc>
        <w:tc>
          <w:tcPr>
            <w:tcW w:w="2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ascii="微软雅黑" w:hAnsi="微软雅黑" w:eastAsia="微软雅黑" w:cs="微软雅黑"/>
                <w:i w:val="0"/>
                <w:iCs w:val="0"/>
                <w:caps w:val="0"/>
                <w:color w:val="000000"/>
                <w:spacing w:val="0"/>
                <w:sz w:val="18"/>
                <w:szCs w:val="18"/>
                <w:shd w:val="clear" w:fill="FFFFFF"/>
              </w:rPr>
              <w:t>河南第九建设集团有限公司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976418.88</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3</w:t>
            </w:r>
          </w:p>
        </w:tc>
        <w:tc>
          <w:tcPr>
            <w:tcW w:w="2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ascii="微软雅黑" w:hAnsi="微软雅黑" w:eastAsia="微软雅黑" w:cs="微软雅黑"/>
                <w:i w:val="0"/>
                <w:iCs w:val="0"/>
                <w:caps w:val="0"/>
                <w:color w:val="000000"/>
                <w:spacing w:val="0"/>
                <w:sz w:val="18"/>
                <w:szCs w:val="18"/>
                <w:shd w:val="clear" w:fill="FFFFFF"/>
              </w:rPr>
              <w:t>中原跃发建设工程有限公司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978048.73</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4</w:t>
            </w:r>
          </w:p>
        </w:tc>
        <w:tc>
          <w:tcPr>
            <w:tcW w:w="2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ascii="微软雅黑" w:hAnsi="微软雅黑" w:eastAsia="微软雅黑" w:cs="微软雅黑"/>
                <w:i w:val="0"/>
                <w:iCs w:val="0"/>
                <w:caps w:val="0"/>
                <w:color w:val="000000"/>
                <w:spacing w:val="0"/>
                <w:sz w:val="18"/>
                <w:szCs w:val="18"/>
                <w:shd w:val="clear" w:fill="FFFFFF"/>
              </w:rPr>
              <w:t>山东一建建设发展有限公司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973261.34</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5</w:t>
            </w:r>
          </w:p>
        </w:tc>
        <w:tc>
          <w:tcPr>
            <w:tcW w:w="2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ascii="微软雅黑" w:hAnsi="微软雅黑" w:eastAsia="微软雅黑" w:cs="微软雅黑"/>
                <w:i w:val="0"/>
                <w:iCs w:val="0"/>
                <w:caps w:val="0"/>
                <w:color w:val="000000"/>
                <w:spacing w:val="0"/>
                <w:sz w:val="18"/>
                <w:szCs w:val="18"/>
                <w:shd w:val="clear" w:fill="FFFFFF"/>
              </w:rPr>
              <w:t>河南豫兴建设工程有限公司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975689.21</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6</w:t>
            </w:r>
          </w:p>
        </w:tc>
        <w:tc>
          <w:tcPr>
            <w:tcW w:w="2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ascii="微软雅黑" w:hAnsi="微软雅黑" w:eastAsia="微软雅黑" w:cs="微软雅黑"/>
                <w:i w:val="0"/>
                <w:iCs w:val="0"/>
                <w:caps w:val="0"/>
                <w:color w:val="000000"/>
                <w:spacing w:val="0"/>
                <w:sz w:val="18"/>
                <w:szCs w:val="18"/>
                <w:shd w:val="clear" w:fill="FFFFFF"/>
              </w:rPr>
              <w:t>河南金帝建筑安装有限公司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974736.80</w:t>
            </w:r>
            <w:r>
              <w:rPr>
                <w:rFonts w:hint="eastAsia" w:ascii="宋体" w:hAnsi="宋体" w:cs="宋体"/>
                <w:sz w:val="24"/>
                <w:szCs w:val="24"/>
                <w:lang w:val="en-US" w:eastAsia="zh-CN"/>
              </w:rPr>
              <w:t>元</w:t>
            </w:r>
          </w:p>
        </w:tc>
      </w:tr>
    </w:tbl>
    <w:p>
      <w:pPr>
        <w:pStyle w:val="8"/>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推荐名单如下：</w:t>
      </w:r>
    </w:p>
    <w:tbl>
      <w:tblPr>
        <w:tblStyle w:val="18"/>
        <w:tblW w:w="8427" w:type="dxa"/>
        <w:tblInd w:w="93" w:type="dxa"/>
        <w:tblLayout w:type="autofit"/>
        <w:tblCellMar>
          <w:top w:w="0" w:type="dxa"/>
          <w:left w:w="108" w:type="dxa"/>
          <w:bottom w:w="0" w:type="dxa"/>
          <w:right w:w="108" w:type="dxa"/>
        </w:tblCellMar>
      </w:tblPr>
      <w:tblGrid>
        <w:gridCol w:w="1273"/>
        <w:gridCol w:w="3577"/>
        <w:gridCol w:w="3577"/>
      </w:tblGrid>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序号</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eastAsia="zh-CN"/>
              </w:rPr>
            </w:pPr>
            <w:r>
              <w:rPr>
                <w:rFonts w:hint="eastAsia" w:ascii="宋体" w:hAnsi="宋体" w:cs="宋体" w:eastAsiaTheme="minorEastAsia"/>
                <w:color w:val="000000"/>
                <w:kern w:val="0"/>
                <w:sz w:val="22"/>
                <w:lang w:val="en-US" w:eastAsia="zh-CN"/>
              </w:rPr>
              <w:t>定标候选人全称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2"/>
                <w:lang w:val="en-US" w:eastAsia="zh-CN"/>
              </w:rPr>
            </w:pPr>
            <w:r>
              <w:rPr>
                <w:rFonts w:hint="eastAsia" w:ascii="宋体" w:hAnsi="宋体" w:eastAsia="宋体" w:cs="宋体"/>
                <w:b w:val="0"/>
                <w:bCs w:val="0"/>
                <w:i w:val="0"/>
                <w:iCs w:val="0"/>
                <w:color w:val="333333"/>
                <w:sz w:val="24"/>
                <w:szCs w:val="24"/>
                <w:u w:val="none"/>
              </w:rPr>
              <w:t>响应情况</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1</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河南启航建筑工程有限公司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2</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河南第九建设集团有限公司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3</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中原跃发建设工程有限公司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4</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山东一建建设发展有限公司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5</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河南豫兴建设工程有限公司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6</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河南金帝建筑安装有限公司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bl>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lang w:val="en-US" w:eastAsia="zh-CN"/>
        </w:rPr>
      </w:pPr>
      <w:r>
        <w:rPr>
          <w:rFonts w:hint="eastAsia" w:ascii="宋体" w:hAnsi="宋体" w:eastAsia="宋体" w:cs="宋体"/>
          <w:sz w:val="21"/>
          <w:szCs w:val="21"/>
          <w:lang w:val="en-US" w:eastAsia="zh-CN"/>
        </w:rPr>
        <w:t>三包</w:t>
      </w:r>
      <w:r>
        <w:rPr>
          <w:rFonts w:hint="eastAsia"/>
          <w:lang w:val="en-US" w:eastAsia="zh-CN"/>
        </w:rPr>
        <w:t>通过名单如下：</w:t>
      </w:r>
    </w:p>
    <w:tbl>
      <w:tblPr>
        <w:tblStyle w:val="18"/>
        <w:tblW w:w="5000" w:type="pct"/>
        <w:tblInd w:w="0" w:type="dxa"/>
        <w:tblLayout w:type="autofit"/>
        <w:tblCellMar>
          <w:top w:w="15" w:type="dxa"/>
          <w:left w:w="15" w:type="dxa"/>
          <w:bottom w:w="15" w:type="dxa"/>
          <w:right w:w="15" w:type="dxa"/>
        </w:tblCellMar>
      </w:tblPr>
      <w:tblGrid>
        <w:gridCol w:w="862"/>
        <w:gridCol w:w="4542"/>
        <w:gridCol w:w="2932"/>
      </w:tblGrid>
      <w:tr>
        <w:tblPrEx>
          <w:tblCellMar>
            <w:top w:w="15" w:type="dxa"/>
            <w:left w:w="15" w:type="dxa"/>
            <w:bottom w:w="15" w:type="dxa"/>
            <w:right w:w="15"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序号</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投标人名称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投标报价</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开封市鑫合建设工程有限公司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1587239.53</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河南金财建筑工程有限公司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1595847.26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河南领阔建筑工程有限公司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1578985.83</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4</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河南远成伟业建工有限公司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1573902.62</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5</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河南德之光建筑工程有限公司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1600913.51</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6</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拓鸿建设管理有限公司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1572022.88</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Theme="minorEastAsia"/>
                <w:lang w:val="en-US" w:eastAsia="zh-CN"/>
              </w:rPr>
            </w:pPr>
            <w:r>
              <w:rPr>
                <w:rFonts w:hint="eastAsia"/>
                <w:lang w:val="en-US" w:eastAsia="zh-CN"/>
              </w:rPr>
              <w:t>7</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河南云雷建筑工程有限公司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1576438.85</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rPr>
          <w:trHeight w:val="328"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eastAsia"/>
                <w:lang w:val="en-US" w:eastAsia="zh-CN"/>
              </w:rPr>
            </w:pPr>
            <w:r>
              <w:rPr>
                <w:rFonts w:hint="eastAsia"/>
                <w:lang w:val="en-US" w:eastAsia="zh-CN"/>
              </w:rPr>
              <w:t>8</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河南置信建筑工程有限公司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1583524.70</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Theme="minorEastAsia"/>
                <w:lang w:val="en-US" w:eastAsia="zh-CN"/>
              </w:rPr>
            </w:pPr>
            <w:r>
              <w:rPr>
                <w:rFonts w:hint="eastAsia"/>
                <w:lang w:val="en-US" w:eastAsia="zh-CN"/>
              </w:rPr>
              <w:t>9</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豪和建设集团有限公司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1598393.56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Theme="minorEastAsia"/>
                <w:lang w:val="en-US" w:eastAsia="zh-CN"/>
              </w:rPr>
            </w:pPr>
            <w:r>
              <w:rPr>
                <w:rFonts w:hint="eastAsia"/>
                <w:lang w:val="en-US" w:eastAsia="zh-CN"/>
              </w:rPr>
              <w:t>10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河南千博市政工程有限公司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1577279.48</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河南敢为建安工程有限公司</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1570533.18</w:t>
            </w:r>
            <w:r>
              <w:rPr>
                <w:rFonts w:hint="eastAsia" w:ascii="宋体" w:hAnsi="宋体" w:cs="宋体"/>
                <w:sz w:val="24"/>
                <w:szCs w:val="24"/>
                <w:lang w:val="en-US" w:eastAsia="zh-CN"/>
              </w:rPr>
              <w:t>元</w:t>
            </w:r>
          </w:p>
        </w:tc>
      </w:tr>
    </w:tbl>
    <w:p>
      <w:pPr>
        <w:pStyle w:val="8"/>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推荐名单如下：</w:t>
      </w:r>
    </w:p>
    <w:tbl>
      <w:tblPr>
        <w:tblStyle w:val="18"/>
        <w:tblW w:w="8427" w:type="dxa"/>
        <w:tblInd w:w="93" w:type="dxa"/>
        <w:tblLayout w:type="autofit"/>
        <w:tblCellMar>
          <w:top w:w="0" w:type="dxa"/>
          <w:left w:w="108" w:type="dxa"/>
          <w:bottom w:w="0" w:type="dxa"/>
          <w:right w:w="108" w:type="dxa"/>
        </w:tblCellMar>
      </w:tblPr>
      <w:tblGrid>
        <w:gridCol w:w="1273"/>
        <w:gridCol w:w="3577"/>
        <w:gridCol w:w="3577"/>
      </w:tblGrid>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序号</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eastAsia="zh-CN"/>
              </w:rPr>
            </w:pPr>
            <w:r>
              <w:rPr>
                <w:rFonts w:hint="eastAsia" w:ascii="宋体" w:hAnsi="宋体" w:cs="宋体" w:eastAsiaTheme="minorEastAsia"/>
                <w:color w:val="000000"/>
                <w:kern w:val="0"/>
                <w:sz w:val="22"/>
                <w:lang w:val="en-US" w:eastAsia="zh-CN"/>
              </w:rPr>
              <w:t>定标候选人全称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2"/>
                <w:lang w:val="en-US" w:eastAsia="zh-CN"/>
              </w:rPr>
            </w:pPr>
            <w:r>
              <w:rPr>
                <w:rFonts w:hint="eastAsia" w:ascii="宋体" w:hAnsi="宋体" w:eastAsia="宋体" w:cs="宋体"/>
                <w:b w:val="0"/>
                <w:bCs w:val="0"/>
                <w:i w:val="0"/>
                <w:iCs w:val="0"/>
                <w:color w:val="333333"/>
                <w:sz w:val="24"/>
                <w:szCs w:val="24"/>
                <w:u w:val="none"/>
              </w:rPr>
              <w:t>响应情况</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1</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河南敢为建安工程有限公司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lang w:val="en-US" w:eastAsia="zh-CN"/>
              </w:rPr>
              <w:t>响应</w:t>
            </w:r>
          </w:p>
        </w:tc>
      </w:tr>
      <w:tr>
        <w:tblPrEx>
          <w:tblCellMar>
            <w:top w:w="0" w:type="dxa"/>
            <w:left w:w="108" w:type="dxa"/>
            <w:bottom w:w="0" w:type="dxa"/>
            <w:right w:w="108" w:type="dxa"/>
          </w:tblCellMar>
        </w:tblPrEx>
        <w:trPr>
          <w:trHeight w:val="367"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2</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拓鸿建设管理有限公司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3</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河南远成伟业建工有限公司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4</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河南云雷建筑工程有限公司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5</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河南千博市政工程有限公司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6</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河南领阔建筑工程有限公司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河南置信建筑工程有限公司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8</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开封市鑫合建设工程有限公司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9</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河南金财建筑工程有限公司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bl>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lang w:val="en-US" w:eastAsia="zh-CN"/>
        </w:rPr>
      </w:pPr>
      <w:r>
        <w:rPr>
          <w:rFonts w:hint="eastAsia" w:ascii="宋体" w:hAnsi="宋体" w:eastAsia="宋体" w:cs="宋体"/>
          <w:sz w:val="21"/>
          <w:szCs w:val="21"/>
          <w:lang w:val="en-US" w:eastAsia="zh-CN"/>
        </w:rPr>
        <w:t>四包</w:t>
      </w:r>
      <w:r>
        <w:rPr>
          <w:rFonts w:hint="eastAsia"/>
          <w:lang w:val="en-US" w:eastAsia="zh-CN"/>
        </w:rPr>
        <w:t>通过名单如下：</w:t>
      </w:r>
    </w:p>
    <w:tbl>
      <w:tblPr>
        <w:tblStyle w:val="18"/>
        <w:tblW w:w="5000" w:type="pct"/>
        <w:tblInd w:w="0" w:type="dxa"/>
        <w:tblLayout w:type="autofit"/>
        <w:tblCellMar>
          <w:top w:w="15" w:type="dxa"/>
          <w:left w:w="15" w:type="dxa"/>
          <w:bottom w:w="15" w:type="dxa"/>
          <w:right w:w="15" w:type="dxa"/>
        </w:tblCellMar>
      </w:tblPr>
      <w:tblGrid>
        <w:gridCol w:w="1559"/>
        <w:gridCol w:w="3784"/>
        <w:gridCol w:w="2993"/>
      </w:tblGrid>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序号</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投标人名称</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投标报价</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1</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河南泉达建筑工程有限公司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2950916.10</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2</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河南荣姿建筑工程有限公司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2912986.75</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3</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河南国佑建设工程有限公司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2919235.59</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4</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河南中舟水利工程有限公司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2947732.92</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5</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河南誉庭岩土工程有限公司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2954075.32</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t>6</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河南国秋建筑工程有限公司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2946816.13</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Theme="minorEastAsia"/>
                <w:lang w:val="en-US" w:eastAsia="zh-CN"/>
              </w:rPr>
            </w:pPr>
            <w:r>
              <w:rPr>
                <w:rFonts w:hint="eastAsia"/>
                <w:lang w:val="en-US" w:eastAsia="zh-CN"/>
              </w:rPr>
              <w:t>7</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德山建设有限公司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2943649.35</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Theme="minorEastAsia"/>
                <w:lang w:val="en-US" w:eastAsia="zh-CN"/>
              </w:rPr>
            </w:pPr>
            <w:r>
              <w:rPr>
                <w:rFonts w:hint="eastAsia"/>
                <w:lang w:val="en-US" w:eastAsia="zh-CN"/>
              </w:rPr>
              <w:t>8</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河南庆颖建筑工程有限公司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2946499.56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Theme="minorEastAsia"/>
                <w:lang w:val="en-US" w:eastAsia="zh-CN"/>
              </w:rPr>
            </w:pPr>
            <w:r>
              <w:rPr>
                <w:rFonts w:hint="eastAsia"/>
                <w:lang w:val="en-US" w:eastAsia="zh-CN"/>
              </w:rPr>
              <w:t>9</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河南澜域建设工程有限公司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2947755.19</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Theme="minorEastAsia"/>
                <w:lang w:val="en-US" w:eastAsia="zh-CN"/>
              </w:rPr>
            </w:pPr>
            <w:r>
              <w:rPr>
                <w:rFonts w:hint="eastAsia"/>
                <w:lang w:val="en-US" w:eastAsia="zh-CN"/>
              </w:rPr>
              <w:t>10</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河南省勘胜建筑工程有限公司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2941436.27</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Theme="minorEastAsia"/>
                <w:lang w:val="en-US" w:eastAsia="zh-CN"/>
              </w:rPr>
            </w:pPr>
            <w:r>
              <w:rPr>
                <w:rFonts w:hint="eastAsia"/>
                <w:lang w:val="en-US" w:eastAsia="zh-CN"/>
              </w:rPr>
              <w:t>11</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河南仁水建设工程有限公司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2938276.46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12</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唐立工程技术有限公司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2943965.33</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13</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河南亿广建设工程有限公司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2944587.31</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14</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河南宏坤市政工程有限公司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2913002.46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15</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河南冉纳建筑工程有限公司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2925665.16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16</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河南凯源建筑工程有限公司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2947108.39</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rPr>
          <w:trHeight w:val="281"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17</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河南省通垚市政工程有限公司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2927232.05</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18</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开封市豫通基础设施工程有限公司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2933061.56</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19</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开封市路明市政工程有限公司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2938910.65</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20</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河南博有水利建筑工程有限公司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2947444.58</w:t>
            </w:r>
            <w:r>
              <w:rPr>
                <w:rFonts w:hint="eastAsia" w:ascii="宋体" w:hAnsi="宋体" w:cs="宋体"/>
                <w:sz w:val="24"/>
                <w:szCs w:val="24"/>
                <w:lang w:val="en-US" w:eastAsia="zh-CN"/>
              </w:rPr>
              <w:t>元</w:t>
            </w:r>
          </w:p>
        </w:tc>
      </w:tr>
      <w:tr>
        <w:tblPrEx>
          <w:tblCellMar>
            <w:top w:w="15" w:type="dxa"/>
            <w:left w:w="15" w:type="dxa"/>
            <w:bottom w:w="15" w:type="dxa"/>
            <w:right w:w="15" w:type="dxa"/>
          </w:tblCellMar>
        </w:tblPrEx>
        <w:tc>
          <w:tcPr>
            <w:tcW w:w="935" w:type="pct"/>
            <w:tcBorders>
              <w:top w:val="single" w:color="000000" w:sz="6" w:space="0"/>
              <w:left w:val="single" w:color="000000" w:sz="6" w:space="0"/>
              <w:bottom w:val="single" w:color="000000" w:sz="6" w:space="0"/>
              <w:right w:val="single" w:color="000000" w:sz="6" w:space="0"/>
            </w:tcBorders>
            <w:vAlign w:val="center"/>
          </w:tcPr>
          <w:p>
            <w:pPr>
              <w:jc w:val="center"/>
              <w:rPr>
                <w:rFonts w:hint="default"/>
                <w:lang w:val="en-US" w:eastAsia="zh-CN"/>
              </w:rPr>
            </w:pPr>
            <w:r>
              <w:rPr>
                <w:rFonts w:hint="eastAsia"/>
                <w:lang w:val="en-US" w:eastAsia="zh-CN"/>
              </w:rPr>
              <w:t>21</w:t>
            </w:r>
          </w:p>
        </w:tc>
        <w:tc>
          <w:tcPr>
            <w:tcW w:w="2269"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ascii="微软雅黑" w:hAnsi="微软雅黑" w:eastAsia="微软雅黑" w:cs="微软雅黑"/>
                <w:sz w:val="18"/>
                <w:szCs w:val="18"/>
              </w:rPr>
              <w:t>河南安居建设有限公司</w:t>
            </w:r>
          </w:p>
        </w:tc>
        <w:tc>
          <w:tcPr>
            <w:tcW w:w="1794"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szCs w:val="24"/>
              </w:rPr>
            </w:pPr>
            <w:r>
              <w:rPr>
                <w:rFonts w:hint="eastAsia" w:ascii="宋体" w:hAnsi="宋体" w:cs="宋体"/>
                <w:sz w:val="24"/>
                <w:szCs w:val="24"/>
              </w:rPr>
              <w:t>2954847.10</w:t>
            </w:r>
            <w:r>
              <w:rPr>
                <w:rFonts w:hint="eastAsia" w:ascii="宋体" w:hAnsi="宋体" w:cs="宋体"/>
                <w:sz w:val="24"/>
                <w:szCs w:val="24"/>
                <w:lang w:val="en-US" w:eastAsia="zh-CN"/>
              </w:rPr>
              <w:t>元</w:t>
            </w:r>
          </w:p>
        </w:tc>
      </w:tr>
    </w:tbl>
    <w:p>
      <w:pPr>
        <w:rPr>
          <w:rFonts w:hint="default"/>
          <w:lang w:val="en-US" w:eastAsia="zh-CN"/>
        </w:rPr>
      </w:pPr>
      <w:r>
        <w:rPr>
          <w:rFonts w:hint="eastAsia"/>
          <w:lang w:val="en-US" w:eastAsia="zh-CN"/>
        </w:rPr>
        <w:t xml:space="preserve"> </w:t>
      </w:r>
    </w:p>
    <w:p>
      <w:pPr>
        <w:pStyle w:val="8"/>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推荐名单如下：</w:t>
      </w:r>
    </w:p>
    <w:tbl>
      <w:tblPr>
        <w:tblStyle w:val="18"/>
        <w:tblW w:w="8427" w:type="dxa"/>
        <w:tblInd w:w="93" w:type="dxa"/>
        <w:tblLayout w:type="autofit"/>
        <w:tblCellMar>
          <w:top w:w="0" w:type="dxa"/>
          <w:left w:w="108" w:type="dxa"/>
          <w:bottom w:w="0" w:type="dxa"/>
          <w:right w:w="108" w:type="dxa"/>
        </w:tblCellMar>
      </w:tblPr>
      <w:tblGrid>
        <w:gridCol w:w="1273"/>
        <w:gridCol w:w="3577"/>
        <w:gridCol w:w="3577"/>
      </w:tblGrid>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序号</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eastAsia="zh-CN"/>
              </w:rPr>
            </w:pPr>
            <w:r>
              <w:rPr>
                <w:rFonts w:hint="eastAsia" w:ascii="宋体" w:hAnsi="宋体" w:cs="宋体" w:eastAsiaTheme="minorEastAsia"/>
                <w:color w:val="000000"/>
                <w:kern w:val="0"/>
                <w:sz w:val="22"/>
                <w:lang w:val="en-US" w:eastAsia="zh-CN"/>
              </w:rPr>
              <w:t>定标候选人全称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2"/>
                <w:lang w:val="en-US" w:eastAsia="zh-CN"/>
              </w:rPr>
            </w:pPr>
            <w:r>
              <w:rPr>
                <w:rFonts w:hint="eastAsia" w:ascii="宋体" w:hAnsi="宋体" w:eastAsia="宋体" w:cs="宋体"/>
                <w:b w:val="0"/>
                <w:bCs w:val="0"/>
                <w:i w:val="0"/>
                <w:iCs w:val="0"/>
                <w:color w:val="333333"/>
                <w:sz w:val="24"/>
                <w:szCs w:val="24"/>
                <w:u w:val="none"/>
              </w:rPr>
              <w:t>响应情况</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1</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河南荣姿建筑工程有限公司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2</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河南宏坤市政工程有限公司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3</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河南国佑建设工程有限公司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4</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河南冉纳建筑工程有限公司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5</w:t>
            </w:r>
          </w:p>
        </w:tc>
        <w:tc>
          <w:tcPr>
            <w:tcW w:w="35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河南省通垚市政工程有限公司</w:t>
            </w:r>
          </w:p>
        </w:tc>
        <w:tc>
          <w:tcPr>
            <w:tcW w:w="35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val="en-US" w:eastAsia="zh-CN"/>
              </w:rPr>
              <w:t>6</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河南庆颖建筑工程有限公司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河南亿广建设工程有限公司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8</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唐立工程技术有限公司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9</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德山建设有限公司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10</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河南省勘胜建筑工程有限公司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11</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开封市路明市政工程有限公司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12</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河南仁水建设工程有限公司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13</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FFFFF"/>
              </w:rPr>
              <w:t>开封市豫通基础设施工程有限公司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r>
        <w:tblPrEx>
          <w:tblCellMar>
            <w:top w:w="0" w:type="dxa"/>
            <w:left w:w="108" w:type="dxa"/>
            <w:bottom w:w="0" w:type="dxa"/>
            <w:right w:w="108" w:type="dxa"/>
          </w:tblCellMar>
        </w:tblPrEx>
        <w:trPr>
          <w:trHeight w:val="402"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14</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000000"/>
                <w:kern w:val="0"/>
                <w:sz w:val="22"/>
                <w:lang w:val="en-US" w:eastAsia="zh-CN"/>
              </w:rPr>
            </w:pPr>
            <w:r>
              <w:rPr>
                <w:rFonts w:ascii="微软雅黑" w:hAnsi="微软雅黑" w:eastAsia="微软雅黑" w:cs="微软雅黑"/>
                <w:i w:val="0"/>
                <w:iCs w:val="0"/>
                <w:caps w:val="0"/>
                <w:color w:val="000000"/>
                <w:spacing w:val="0"/>
                <w:sz w:val="18"/>
                <w:szCs w:val="18"/>
                <w:shd w:val="clear" w:fill="F9F9F9"/>
              </w:rPr>
              <w:t>河南国秋建筑工程有限公司</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lang w:val="en-US" w:eastAsia="zh-CN"/>
              </w:rPr>
            </w:pPr>
            <w:r>
              <w:rPr>
                <w:rFonts w:hint="eastAsia"/>
                <w:lang w:val="en-US" w:eastAsia="zh-CN"/>
              </w:rPr>
              <w:t>响应</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360" w:lineRule="auto"/>
        <w:ind w:left="0" w:right="0"/>
        <w:jc w:val="left"/>
        <w:rPr>
          <w:b w:val="0"/>
          <w:bCs w:val="0"/>
          <w:i w:val="0"/>
          <w:iCs w:val="0"/>
        </w:rPr>
      </w:pPr>
      <w:r>
        <w:rPr>
          <w:rFonts w:hint="eastAsia" w:ascii="宋体" w:hAnsi="宋体" w:eastAsia="宋体" w:cs="宋体"/>
          <w:b/>
          <w:bCs/>
          <w:i w:val="0"/>
          <w:iCs w:val="0"/>
          <w:color w:val="333333"/>
          <w:kern w:val="0"/>
          <w:sz w:val="24"/>
          <w:szCs w:val="24"/>
          <w:u w:val="none"/>
          <w:shd w:val="clear" w:fill="FFFFFF"/>
          <w:lang w:val="en-US" w:eastAsia="zh-CN" w:bidi="ar"/>
        </w:rPr>
        <w:t>4.5否决投标情况及原因：</w:t>
      </w:r>
      <w:bookmarkStart w:id="4" w:name="XM_XMFB：BMC_2"/>
      <w:r>
        <w:rPr>
          <w:rFonts w:hint="eastAsia" w:ascii="宋体" w:hAnsi="宋体" w:eastAsia="宋体" w:cs="宋体"/>
          <w:b/>
          <w:bCs/>
          <w:i w:val="0"/>
          <w:iCs w:val="0"/>
          <w:color w:val="000008"/>
          <w:kern w:val="0"/>
          <w:sz w:val="24"/>
          <w:szCs w:val="24"/>
          <w:u w:val="none"/>
          <w:shd w:val="clear" w:fill="FFFFFF"/>
          <w:lang w:val="en-US" w:eastAsia="zh-CN" w:bidi="ar"/>
        </w:rPr>
        <w:t xml:space="preserve"> </w:t>
      </w:r>
      <w:bookmarkEnd w:id="4"/>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 所有投标人综合标评分情况：无。</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 所有投标人技术标评分情况：无。</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 所有投标人总得分情况：无。</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五、招标文件规定公示的其他内容:</w:t>
      </w:r>
      <w:r>
        <w:rPr>
          <w:rFonts w:hint="eastAsia" w:ascii="宋体" w:hAnsi="宋体" w:eastAsia="宋体" w:cs="宋体"/>
          <w:sz w:val="21"/>
          <w:szCs w:val="21"/>
          <w:lang w:val="en-US" w:eastAsia="zh-CN"/>
        </w:rPr>
        <w:t>无。</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六、发布媒介及公示时间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本次评标公示在《中国招标投标公共服务平台》、《开封市公共资源交易信息网》上发布，公示期为</w:t>
      </w:r>
      <w:r>
        <w:rPr>
          <w:rFonts w:hint="eastAsia" w:ascii="宋体" w:hAnsi="宋体" w:eastAsia="宋体" w:cs="宋体"/>
          <w:color w:val="auto"/>
          <w:sz w:val="21"/>
          <w:szCs w:val="21"/>
          <w:highlight w:val="none"/>
          <w:lang w:val="en-US" w:eastAsia="zh-CN"/>
        </w:rPr>
        <w:t>三日</w:t>
      </w:r>
      <w:r>
        <w:rPr>
          <w:rFonts w:hint="eastAsia" w:ascii="宋体" w:hAnsi="宋体" w:eastAsia="宋体" w:cs="宋体"/>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七、提出异议的渠道和方式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2.监督部门及联系方式：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监督部门：通许县财政局（政府采购办）</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统一社会信用代码：114102220053476361</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联系人：彭女士、齐女士</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联系方式：0371—22305031</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八、联系方式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1.招标人：通许县住房和城乡建设局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 通许县咸平大道西段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联系人：袁女士、于先生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联系电话：0371-22306972</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2.招标代理机构：河南省开兴工程管理咨询有限公司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地址：开封市通许县裕丰路西段南侧青少年活动中心9楼910室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联系人：任女士</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电话：0371-24992996</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项目联系人：黄先生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联系方式：0371-24995996</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ZGZhNzU0MWUwNzIzNGM1NmFhMWJlZjk5MzNiZDUifQ=="/>
  </w:docVars>
  <w:rsids>
    <w:rsidRoot w:val="00172A27"/>
    <w:rsid w:val="0046071E"/>
    <w:rsid w:val="01A52705"/>
    <w:rsid w:val="02D52B76"/>
    <w:rsid w:val="03756F83"/>
    <w:rsid w:val="03AC5805"/>
    <w:rsid w:val="040D1D71"/>
    <w:rsid w:val="04D83C9C"/>
    <w:rsid w:val="05393890"/>
    <w:rsid w:val="06EC66E0"/>
    <w:rsid w:val="08931509"/>
    <w:rsid w:val="0A067AB9"/>
    <w:rsid w:val="0BF414CB"/>
    <w:rsid w:val="0C7156BE"/>
    <w:rsid w:val="0CBD7921"/>
    <w:rsid w:val="127F48AC"/>
    <w:rsid w:val="12B63BA7"/>
    <w:rsid w:val="12EF37E0"/>
    <w:rsid w:val="134B68D0"/>
    <w:rsid w:val="135D237E"/>
    <w:rsid w:val="142247EE"/>
    <w:rsid w:val="198C5757"/>
    <w:rsid w:val="1C3D55BC"/>
    <w:rsid w:val="1EE67F6C"/>
    <w:rsid w:val="209E5928"/>
    <w:rsid w:val="21F4671D"/>
    <w:rsid w:val="285C2C82"/>
    <w:rsid w:val="2AC84894"/>
    <w:rsid w:val="2BA661A4"/>
    <w:rsid w:val="2E4427DA"/>
    <w:rsid w:val="2F975875"/>
    <w:rsid w:val="30AE4883"/>
    <w:rsid w:val="31B25CAD"/>
    <w:rsid w:val="32672F3B"/>
    <w:rsid w:val="33FD2358"/>
    <w:rsid w:val="34733E4C"/>
    <w:rsid w:val="34F77697"/>
    <w:rsid w:val="354416AB"/>
    <w:rsid w:val="3563656B"/>
    <w:rsid w:val="366849D0"/>
    <w:rsid w:val="37A421DA"/>
    <w:rsid w:val="3A2E2FD4"/>
    <w:rsid w:val="3C070B8D"/>
    <w:rsid w:val="3C921F10"/>
    <w:rsid w:val="3D864EC0"/>
    <w:rsid w:val="3ED96F6F"/>
    <w:rsid w:val="3EDE6386"/>
    <w:rsid w:val="3FBF755C"/>
    <w:rsid w:val="3FEA0D08"/>
    <w:rsid w:val="408C384E"/>
    <w:rsid w:val="49657479"/>
    <w:rsid w:val="4A1F1ADB"/>
    <w:rsid w:val="4A206F14"/>
    <w:rsid w:val="4C4D4AF8"/>
    <w:rsid w:val="4D78389A"/>
    <w:rsid w:val="4E263853"/>
    <w:rsid w:val="4F786B55"/>
    <w:rsid w:val="502E59EE"/>
    <w:rsid w:val="529E60AD"/>
    <w:rsid w:val="55EA6A4B"/>
    <w:rsid w:val="58523F0C"/>
    <w:rsid w:val="5A1E4532"/>
    <w:rsid w:val="5DB65AD0"/>
    <w:rsid w:val="5F9B1999"/>
    <w:rsid w:val="605B5399"/>
    <w:rsid w:val="611759A9"/>
    <w:rsid w:val="61953A7C"/>
    <w:rsid w:val="61CA3206"/>
    <w:rsid w:val="630606D2"/>
    <w:rsid w:val="640375AA"/>
    <w:rsid w:val="65E20500"/>
    <w:rsid w:val="668A4E5D"/>
    <w:rsid w:val="677E0919"/>
    <w:rsid w:val="67FD6F7B"/>
    <w:rsid w:val="68B57080"/>
    <w:rsid w:val="6ACC1411"/>
    <w:rsid w:val="6D956549"/>
    <w:rsid w:val="6FC5148B"/>
    <w:rsid w:val="709504AB"/>
    <w:rsid w:val="70C07D2B"/>
    <w:rsid w:val="71B3100B"/>
    <w:rsid w:val="71D81E84"/>
    <w:rsid w:val="71FD635F"/>
    <w:rsid w:val="77811976"/>
    <w:rsid w:val="77F93618"/>
    <w:rsid w:val="79224A93"/>
    <w:rsid w:val="79D7467F"/>
    <w:rsid w:val="79E439A3"/>
    <w:rsid w:val="7A293BFF"/>
    <w:rsid w:val="7BDF310F"/>
    <w:rsid w:val="7CD42548"/>
    <w:rsid w:val="7D4E157B"/>
    <w:rsid w:val="7F14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1"/>
    <w:pPr>
      <w:ind w:left="121"/>
      <w:jc w:val="center"/>
      <w:outlineLvl w:val="3"/>
    </w:pPr>
    <w:rPr>
      <w:rFonts w:ascii="宋体" w:hAnsi="宋体" w:eastAsia="宋体" w:cs="宋体"/>
      <w:b/>
      <w:bCs/>
      <w:sz w:val="24"/>
      <w:szCs w:val="24"/>
      <w:lang w:val="zh-CN" w:eastAsia="zh-CN" w:bidi="zh-CN"/>
    </w:rPr>
  </w:style>
  <w:style w:type="paragraph" w:styleId="4">
    <w:name w:val="heading 4"/>
    <w:basedOn w:val="1"/>
    <w:next w:val="1"/>
    <w:qFormat/>
    <w:uiPriority w:val="9"/>
    <w:pPr>
      <w:keepNext/>
      <w:keepLines/>
      <w:spacing w:line="240" w:lineRule="auto"/>
      <w:outlineLvl w:val="3"/>
    </w:pPr>
    <w:rPr>
      <w:rFonts w:cs="Times New Roman"/>
      <w:bCs/>
      <w:szCs w:val="28"/>
    </w:rPr>
  </w:style>
  <w:style w:type="paragraph" w:styleId="5">
    <w:name w:val="heading 7"/>
    <w:basedOn w:val="1"/>
    <w:next w:val="1"/>
    <w:qFormat/>
    <w:uiPriority w:val="1"/>
    <w:pPr>
      <w:ind w:left="642" w:hanging="423"/>
      <w:outlineLvl w:val="7"/>
    </w:pPr>
    <w:rPr>
      <w:rFonts w:ascii="宋体" w:hAnsi="宋体" w:eastAsia="宋体" w:cs="宋体"/>
      <w:b/>
      <w:bCs/>
      <w:sz w:val="21"/>
      <w:szCs w:val="21"/>
      <w:lang w:val="zh-CN" w:eastAsia="zh-CN" w:bidi="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Body Text 2"/>
    <w:basedOn w:val="1"/>
    <w:next w:val="1"/>
    <w:qFormat/>
    <w:uiPriority w:val="0"/>
    <w:pPr>
      <w:adjustRightInd w:val="0"/>
      <w:snapToGrid w:val="0"/>
      <w:spacing w:line="480" w:lineRule="atLeast"/>
    </w:pPr>
    <w:rPr>
      <w:rFonts w:cs="Times New Roman"/>
      <w:sz w:val="28"/>
    </w:rPr>
  </w:style>
  <w:style w:type="paragraph" w:styleId="8">
    <w:name w:val="Body Text"/>
    <w:basedOn w:val="1"/>
    <w:qFormat/>
    <w:uiPriority w:val="99"/>
    <w:pPr>
      <w:widowControl/>
      <w:spacing w:after="200" w:line="276" w:lineRule="auto"/>
      <w:jc w:val="left"/>
    </w:pPr>
    <w:rPr>
      <w:rFonts w:ascii="Calibri" w:hAnsi="Calibri" w:eastAsia="宋体" w:cs="Times New Roman"/>
      <w:kern w:val="0"/>
      <w:sz w:val="28"/>
      <w:lang w:eastAsia="en-US" w:bidi="en-US"/>
    </w:rPr>
  </w:style>
  <w:style w:type="paragraph" w:styleId="9">
    <w:name w:val="Body Text Indent"/>
    <w:basedOn w:val="1"/>
    <w:next w:val="10"/>
    <w:qFormat/>
    <w:uiPriority w:val="0"/>
    <w:pPr>
      <w:spacing w:after="120" w:afterLines="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next w:val="8"/>
    <w:qFormat/>
    <w:uiPriority w:val="99"/>
    <w:rPr>
      <w:rFonts w:ascii="Courier New"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Message Header"/>
    <w:basedOn w:val="1"/>
    <w:next w:val="8"/>
    <w:qFormat/>
    <w:uiPriority w:val="0"/>
    <w:pPr>
      <w:keepLines/>
      <w:widowControl/>
      <w:overflowPunct w:val="0"/>
      <w:autoSpaceDE w:val="0"/>
      <w:autoSpaceDN w:val="0"/>
      <w:adjustRightInd w:val="0"/>
      <w:spacing w:after="240" w:line="240" w:lineRule="auto"/>
      <w:ind w:left="1987" w:right="2880" w:hanging="1267"/>
      <w:textAlignment w:val="baseline"/>
    </w:pPr>
    <w:rPr>
      <w:rFonts w:ascii="Cambria" w:hAnsi="Cambria"/>
    </w:rPr>
  </w:style>
  <w:style w:type="paragraph" w:styleId="15">
    <w:name w:val="Normal (Web)"/>
    <w:basedOn w:val="1"/>
    <w:qFormat/>
    <w:uiPriority w:val="0"/>
    <w:rPr>
      <w:sz w:val="24"/>
    </w:rPr>
  </w:style>
  <w:style w:type="paragraph" w:styleId="16">
    <w:name w:val="Body Text First Indent"/>
    <w:basedOn w:val="8"/>
    <w:next w:val="17"/>
    <w:qFormat/>
    <w:uiPriority w:val="0"/>
    <w:pPr>
      <w:spacing w:after="120"/>
      <w:ind w:firstLine="420" w:firstLineChars="100"/>
    </w:pPr>
    <w:rPr>
      <w:sz w:val="21"/>
    </w:rPr>
  </w:style>
  <w:style w:type="paragraph" w:styleId="17">
    <w:name w:val="Body Text First Indent 2"/>
    <w:basedOn w:val="9"/>
    <w:next w:val="1"/>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333333"/>
      <w:u w:val="none"/>
    </w:rPr>
  </w:style>
  <w:style w:type="character" w:styleId="22">
    <w:name w:val="Emphasis"/>
    <w:basedOn w:val="20"/>
    <w:qFormat/>
    <w:uiPriority w:val="0"/>
  </w:style>
  <w:style w:type="character" w:styleId="23">
    <w:name w:val="Hyperlink"/>
    <w:basedOn w:val="20"/>
    <w:qFormat/>
    <w:uiPriority w:val="0"/>
    <w:rPr>
      <w:color w:val="333333"/>
      <w:u w:val="none"/>
    </w:rPr>
  </w:style>
  <w:style w:type="character" w:customStyle="1" w:styleId="24">
    <w:name w:val="blue"/>
    <w:basedOn w:val="20"/>
    <w:qFormat/>
    <w:uiPriority w:val="0"/>
    <w:rPr>
      <w:color w:val="0371C6"/>
      <w:sz w:val="21"/>
      <w:szCs w:val="21"/>
    </w:rPr>
  </w:style>
  <w:style w:type="character" w:customStyle="1" w:styleId="25">
    <w:name w:val="gb-jt"/>
    <w:basedOn w:val="20"/>
    <w:qFormat/>
    <w:uiPriority w:val="0"/>
  </w:style>
  <w:style w:type="character" w:customStyle="1" w:styleId="26">
    <w:name w:val="fl2"/>
    <w:basedOn w:val="20"/>
    <w:qFormat/>
    <w:uiPriority w:val="0"/>
    <w:rPr>
      <w:color w:val="666666"/>
    </w:rPr>
  </w:style>
  <w:style w:type="character" w:customStyle="1" w:styleId="27">
    <w:name w:val="hover24"/>
    <w:basedOn w:val="20"/>
    <w:qFormat/>
    <w:uiPriority w:val="0"/>
  </w:style>
  <w:style w:type="character" w:customStyle="1" w:styleId="28">
    <w:name w:val="green"/>
    <w:basedOn w:val="20"/>
    <w:qFormat/>
    <w:uiPriority w:val="0"/>
    <w:rPr>
      <w:color w:val="58B200"/>
      <w:sz w:val="21"/>
      <w:szCs w:val="21"/>
    </w:rPr>
  </w:style>
  <w:style w:type="character" w:customStyle="1" w:styleId="29">
    <w:name w:val="right"/>
    <w:basedOn w:val="20"/>
    <w:qFormat/>
    <w:uiPriority w:val="0"/>
    <w:rPr>
      <w:color w:val="999999"/>
      <w:sz w:val="18"/>
      <w:szCs w:val="18"/>
    </w:rPr>
  </w:style>
  <w:style w:type="character" w:customStyle="1" w:styleId="30">
    <w:name w:val="right1"/>
    <w:basedOn w:val="20"/>
    <w:qFormat/>
    <w:uiPriority w:val="0"/>
    <w:rPr>
      <w:color w:val="999999"/>
    </w:rPr>
  </w:style>
  <w:style w:type="character" w:customStyle="1" w:styleId="31">
    <w:name w:val="red"/>
    <w:basedOn w:val="20"/>
    <w:qFormat/>
    <w:uiPriority w:val="0"/>
    <w:rPr>
      <w:color w:val="FF0000"/>
      <w:sz w:val="21"/>
      <w:szCs w:val="21"/>
    </w:rPr>
  </w:style>
  <w:style w:type="character" w:customStyle="1" w:styleId="32">
    <w:name w:val="red1"/>
    <w:basedOn w:val="20"/>
    <w:qFormat/>
    <w:uiPriority w:val="0"/>
    <w:rPr>
      <w:color w:val="FF0000"/>
      <w:sz w:val="24"/>
      <w:szCs w:val="24"/>
    </w:rPr>
  </w:style>
  <w:style w:type="character" w:customStyle="1" w:styleId="33">
    <w:name w:val="active3"/>
    <w:basedOn w:val="20"/>
    <w:qFormat/>
    <w:uiPriority w:val="0"/>
    <w:rPr>
      <w:color w:val="FFFFFF"/>
      <w:shd w:val="clear" w:fill="2B7AFC"/>
    </w:rPr>
  </w:style>
  <w:style w:type="character" w:customStyle="1" w:styleId="34">
    <w:name w:val="fr4"/>
    <w:basedOn w:val="20"/>
    <w:qFormat/>
    <w:uiPriority w:val="0"/>
  </w:style>
  <w:style w:type="character" w:customStyle="1" w:styleId="35">
    <w:name w:val="fl"/>
    <w:basedOn w:val="20"/>
    <w:qFormat/>
    <w:uiPriority w:val="0"/>
    <w:rPr>
      <w:color w:val="666666"/>
    </w:rPr>
  </w:style>
  <w:style w:type="character" w:customStyle="1" w:styleId="36">
    <w:name w:val="active"/>
    <w:basedOn w:val="20"/>
    <w:qFormat/>
    <w:uiPriority w:val="0"/>
    <w:rPr>
      <w:color w:val="FFFFFF"/>
      <w:shd w:val="clear" w:fill="2B7AFC"/>
    </w:rPr>
  </w:style>
  <w:style w:type="character" w:customStyle="1" w:styleId="37">
    <w:name w:val="red2"/>
    <w:basedOn w:val="20"/>
    <w:qFormat/>
    <w:uiPriority w:val="0"/>
    <w:rPr>
      <w:color w:val="FF0000"/>
      <w:sz w:val="21"/>
      <w:szCs w:val="21"/>
    </w:rPr>
  </w:style>
  <w:style w:type="character" w:customStyle="1" w:styleId="38">
    <w:name w:val="red3"/>
    <w:basedOn w:val="20"/>
    <w:qFormat/>
    <w:uiPriority w:val="0"/>
    <w:rPr>
      <w:color w:val="FF0000"/>
      <w:sz w:val="24"/>
      <w:szCs w:val="24"/>
    </w:rPr>
  </w:style>
  <w:style w:type="character" w:customStyle="1" w:styleId="39">
    <w:name w:val="fr"/>
    <w:basedOn w:val="20"/>
    <w:qFormat/>
    <w:uiPriority w:val="0"/>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42">
    <w:name w:val="Table Paragraph"/>
    <w:basedOn w:val="1"/>
    <w:qFormat/>
    <w:uiPriority w:val="1"/>
    <w:rPr>
      <w:rFonts w:ascii="宋体" w:hAnsi="宋体" w:cs="宋体"/>
      <w:lang w:val="zh-CN" w:bidi="zh-CN"/>
    </w:rPr>
  </w:style>
  <w:style w:type="character" w:customStyle="1" w:styleId="43">
    <w:name w:val="active1"/>
    <w:basedOn w:val="20"/>
    <w:qFormat/>
    <w:uiPriority w:val="0"/>
    <w:rPr>
      <w:color w:val="FFFFFF"/>
      <w:shd w:val="clear" w:fill="2B7AFC"/>
    </w:rPr>
  </w:style>
  <w:style w:type="paragraph" w:customStyle="1" w:styleId="44">
    <w:name w:val="无间隔1"/>
    <w:basedOn w:val="1"/>
    <w:next w:val="45"/>
    <w:qFormat/>
    <w:uiPriority w:val="0"/>
    <w:pPr>
      <w:spacing w:line="400" w:lineRule="exact"/>
    </w:pPr>
    <w:rPr>
      <w:sz w:val="24"/>
    </w:rPr>
  </w:style>
  <w:style w:type="paragraph" w:customStyle="1" w:styleId="45">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46">
    <w:name w:val="hover"/>
    <w:basedOn w:val="20"/>
    <w:qFormat/>
    <w:uiPriority w:val="0"/>
  </w:style>
  <w:style w:type="character" w:customStyle="1" w:styleId="47">
    <w:name w:val="fr3"/>
    <w:basedOn w:val="20"/>
    <w:qFormat/>
    <w:uiPriority w:val="0"/>
  </w:style>
  <w:style w:type="character" w:customStyle="1" w:styleId="48">
    <w:name w:val="hover23"/>
    <w:basedOn w:val="20"/>
    <w:qFormat/>
    <w:uiPriority w:val="0"/>
  </w:style>
  <w:style w:type="character" w:customStyle="1" w:styleId="49">
    <w:name w:val="active2"/>
    <w:basedOn w:val="20"/>
    <w:qFormat/>
    <w:uiPriority w:val="0"/>
    <w:rPr>
      <w:color w:val="FFFFFF"/>
      <w:shd w:val="clear" w:fill="2B7AFC"/>
    </w:rPr>
  </w:style>
  <w:style w:type="paragraph" w:customStyle="1" w:styleId="50">
    <w:name w:val="Default"/>
    <w:basedOn w:val="11"/>
    <w:next w:val="51"/>
    <w:qFormat/>
    <w:uiPriority w:val="99"/>
    <w:pPr>
      <w:widowControl w:val="0"/>
      <w:autoSpaceDE w:val="0"/>
      <w:autoSpaceDN w:val="0"/>
      <w:adjustRightInd w:val="0"/>
      <w:spacing w:after="200" w:line="276" w:lineRule="auto"/>
    </w:pPr>
    <w:rPr>
      <w:rFonts w:ascii="宋体" w:hAnsi="Times New Roman" w:eastAsia="宋体" w:cs="宋体"/>
      <w:color w:val="000000"/>
      <w:sz w:val="24"/>
      <w:szCs w:val="24"/>
      <w:lang w:val="en-US" w:eastAsia="en-US" w:bidi="en-US"/>
    </w:rPr>
  </w:style>
  <w:style w:type="paragraph" w:customStyle="1" w:styleId="51">
    <w:name w:val="大标题"/>
    <w:basedOn w:val="1"/>
    <w:next w:val="17"/>
    <w:qFormat/>
    <w:uiPriority w:val="0"/>
    <w:pPr>
      <w:jc w:val="center"/>
    </w:pPr>
    <w:rPr>
      <w:rFonts w:ascii="Arial" w:hAnsi="Arial"/>
      <w:b/>
      <w:sz w:val="28"/>
    </w:rPr>
  </w:style>
  <w:style w:type="character" w:customStyle="1" w:styleId="52">
    <w:name w:val="hover22"/>
    <w:basedOn w:val="20"/>
    <w:qFormat/>
    <w:uiPriority w:val="0"/>
  </w:style>
  <w:style w:type="paragraph" w:customStyle="1" w:styleId="53">
    <w:name w:val="Table Text"/>
    <w:basedOn w:val="1"/>
    <w:semiHidden/>
    <w:qFormat/>
    <w:uiPriority w:val="0"/>
    <w:rPr>
      <w:rFonts w:ascii="宋体" w:hAnsi="宋体" w:eastAsia="宋体" w:cs="宋体"/>
      <w:sz w:val="20"/>
      <w:szCs w:val="20"/>
      <w:lang w:val="en-US" w:eastAsia="en-US" w:bidi="ar-SA"/>
    </w:rPr>
  </w:style>
  <w:style w:type="character" w:customStyle="1" w:styleId="54">
    <w:name w:val="l_5"/>
    <w:basedOn w:val="20"/>
    <w:qFormat/>
    <w:uiPriority w:val="0"/>
  </w:style>
  <w:style w:type="character" w:customStyle="1" w:styleId="55">
    <w:name w:val="l_51"/>
    <w:basedOn w:val="20"/>
    <w:qFormat/>
    <w:uiPriority w:val="0"/>
  </w:style>
  <w:style w:type="character" w:customStyle="1" w:styleId="56">
    <w:name w:val="icon_lzrz"/>
    <w:basedOn w:val="20"/>
    <w:qFormat/>
    <w:uiPriority w:val="0"/>
  </w:style>
  <w:style w:type="character" w:customStyle="1" w:styleId="57">
    <w:name w:val="icon_cxkcyry"/>
    <w:basedOn w:val="20"/>
    <w:qFormat/>
    <w:uiPriority w:val="0"/>
  </w:style>
  <w:style w:type="character" w:customStyle="1" w:styleId="58">
    <w:name w:val="color_cdyy"/>
    <w:basedOn w:val="20"/>
    <w:uiPriority w:val="0"/>
    <w:rPr>
      <w:color w:val="FFFFFF"/>
      <w:bdr w:val="single" w:color="FFFFFF" w:sz="6" w:space="0"/>
    </w:rPr>
  </w:style>
  <w:style w:type="character" w:customStyle="1" w:styleId="59">
    <w:name w:val="l_13"/>
    <w:basedOn w:val="20"/>
    <w:uiPriority w:val="0"/>
  </w:style>
  <w:style w:type="character" w:customStyle="1" w:styleId="60">
    <w:name w:val="l_131"/>
    <w:basedOn w:val="20"/>
    <w:qFormat/>
    <w:uiPriority w:val="0"/>
  </w:style>
  <w:style w:type="character" w:customStyle="1" w:styleId="61">
    <w:name w:val="l_3"/>
    <w:basedOn w:val="20"/>
    <w:uiPriority w:val="0"/>
  </w:style>
  <w:style w:type="character" w:customStyle="1" w:styleId="62">
    <w:name w:val="l_8"/>
    <w:basedOn w:val="20"/>
    <w:qFormat/>
    <w:uiPriority w:val="0"/>
  </w:style>
  <w:style w:type="character" w:customStyle="1" w:styleId="63">
    <w:name w:val="l_9"/>
    <w:basedOn w:val="20"/>
    <w:qFormat/>
    <w:uiPriority w:val="0"/>
  </w:style>
  <w:style w:type="character" w:customStyle="1" w:styleId="64">
    <w:name w:val="icon_gzkj"/>
    <w:basedOn w:val="20"/>
    <w:qFormat/>
    <w:uiPriority w:val="0"/>
  </w:style>
  <w:style w:type="character" w:customStyle="1" w:styleId="65">
    <w:name w:val="l_7"/>
    <w:basedOn w:val="20"/>
    <w:uiPriority w:val="0"/>
  </w:style>
  <w:style w:type="character" w:customStyle="1" w:styleId="66">
    <w:name w:val="l_71"/>
    <w:basedOn w:val="20"/>
    <w:qFormat/>
    <w:uiPriority w:val="0"/>
  </w:style>
  <w:style w:type="character" w:customStyle="1" w:styleId="67">
    <w:name w:val="close6"/>
    <w:basedOn w:val="20"/>
    <w:qFormat/>
    <w:uiPriority w:val="0"/>
  </w:style>
  <w:style w:type="character" w:customStyle="1" w:styleId="68">
    <w:name w:val="m-text"/>
    <w:basedOn w:val="20"/>
    <w:qFormat/>
    <w:uiPriority w:val="0"/>
  </w:style>
  <w:style w:type="character" w:customStyle="1" w:styleId="69">
    <w:name w:val="swapimg"/>
    <w:basedOn w:val="20"/>
    <w:uiPriority w:val="0"/>
  </w:style>
  <w:style w:type="character" w:customStyle="1" w:styleId="70">
    <w:name w:val="swapimg1"/>
    <w:basedOn w:val="20"/>
    <w:qFormat/>
    <w:uiPriority w:val="0"/>
  </w:style>
  <w:style w:type="character" w:customStyle="1" w:styleId="71">
    <w:name w:val="menutitle12"/>
    <w:basedOn w:val="20"/>
    <w:uiPriority w:val="0"/>
    <w:rPr>
      <w:color w:val="333333"/>
      <w:sz w:val="24"/>
      <w:szCs w:val="24"/>
    </w:rPr>
  </w:style>
  <w:style w:type="character" w:customStyle="1" w:styleId="72">
    <w:name w:val="menutitle13"/>
    <w:basedOn w:val="20"/>
    <w:qFormat/>
    <w:uiPriority w:val="0"/>
    <w:rPr>
      <w:color w:val="333333"/>
      <w:sz w:val="24"/>
      <w:szCs w:val="24"/>
    </w:rPr>
  </w:style>
  <w:style w:type="character" w:customStyle="1" w:styleId="73">
    <w:name w:val="icon_xglc"/>
    <w:basedOn w:val="20"/>
    <w:qFormat/>
    <w:uiPriority w:val="0"/>
  </w:style>
  <w:style w:type="character" w:customStyle="1" w:styleId="74">
    <w:name w:val="l_12"/>
    <w:basedOn w:val="20"/>
    <w:qFormat/>
    <w:uiPriority w:val="0"/>
  </w:style>
  <w:style w:type="character" w:customStyle="1" w:styleId="75">
    <w:name w:val="l_121"/>
    <w:basedOn w:val="20"/>
    <w:uiPriority w:val="0"/>
  </w:style>
  <w:style w:type="character" w:customStyle="1" w:styleId="76">
    <w:name w:val="icon_xzry"/>
    <w:basedOn w:val="20"/>
    <w:qFormat/>
    <w:uiPriority w:val="0"/>
  </w:style>
  <w:style w:type="character" w:customStyle="1" w:styleId="77">
    <w:name w:val="focus3"/>
    <w:basedOn w:val="20"/>
    <w:uiPriority w:val="0"/>
    <w:rPr>
      <w:b/>
      <w:bCs/>
      <w:color w:val="000000"/>
    </w:rPr>
  </w:style>
  <w:style w:type="character" w:customStyle="1" w:styleId="78">
    <w:name w:val="l_6"/>
    <w:basedOn w:val="20"/>
    <w:qFormat/>
    <w:uiPriority w:val="0"/>
  </w:style>
  <w:style w:type="character" w:customStyle="1" w:styleId="79">
    <w:name w:val="l_61"/>
    <w:basedOn w:val="20"/>
    <w:uiPriority w:val="0"/>
  </w:style>
  <w:style w:type="character" w:customStyle="1" w:styleId="80">
    <w:name w:val="l_0"/>
    <w:basedOn w:val="20"/>
    <w:qFormat/>
    <w:uiPriority w:val="0"/>
  </w:style>
  <w:style w:type="character" w:customStyle="1" w:styleId="81">
    <w:name w:val="l_01"/>
    <w:basedOn w:val="20"/>
    <w:qFormat/>
    <w:uiPriority w:val="0"/>
  </w:style>
  <w:style w:type="character" w:customStyle="1" w:styleId="82">
    <w:name w:val="icon_dljg"/>
    <w:basedOn w:val="20"/>
    <w:qFormat/>
    <w:uiPriority w:val="0"/>
  </w:style>
  <w:style w:type="character" w:customStyle="1" w:styleId="83">
    <w:name w:val="icon_cxktbr"/>
    <w:basedOn w:val="20"/>
    <w:uiPriority w:val="0"/>
  </w:style>
  <w:style w:type="character" w:customStyle="1" w:styleId="84">
    <w:name w:val="searchclose"/>
    <w:basedOn w:val="20"/>
    <w:qFormat/>
    <w:uiPriority w:val="0"/>
  </w:style>
  <w:style w:type="character" w:customStyle="1" w:styleId="85">
    <w:name w:val="searchopen"/>
    <w:basedOn w:val="20"/>
    <w:qFormat/>
    <w:uiPriority w:val="0"/>
  </w:style>
  <w:style w:type="character" w:customStyle="1" w:styleId="86">
    <w:name w:val="l_111"/>
    <w:basedOn w:val="20"/>
    <w:qFormat/>
    <w:uiPriority w:val="0"/>
  </w:style>
  <w:style w:type="character" w:customStyle="1" w:styleId="87">
    <w:name w:val="l_1"/>
    <w:basedOn w:val="20"/>
    <w:qFormat/>
    <w:uiPriority w:val="0"/>
  </w:style>
  <w:style w:type="character" w:customStyle="1" w:styleId="88">
    <w:name w:val="l_11"/>
    <w:basedOn w:val="20"/>
    <w:uiPriority w:val="0"/>
  </w:style>
  <w:style w:type="character" w:customStyle="1" w:styleId="89">
    <w:name w:val="l_10"/>
    <w:basedOn w:val="20"/>
    <w:qFormat/>
    <w:uiPriority w:val="0"/>
  </w:style>
  <w:style w:type="character" w:customStyle="1" w:styleId="90">
    <w:name w:val="l_101"/>
    <w:basedOn w:val="20"/>
    <w:uiPriority w:val="0"/>
  </w:style>
  <w:style w:type="character" w:customStyle="1" w:styleId="91">
    <w:name w:val="l_4"/>
    <w:basedOn w:val="20"/>
    <w:qFormat/>
    <w:uiPriority w:val="0"/>
  </w:style>
  <w:style w:type="character" w:customStyle="1" w:styleId="92">
    <w:name w:val="l_41"/>
    <w:basedOn w:val="20"/>
    <w:qFormat/>
    <w:uiPriority w:val="0"/>
  </w:style>
  <w:style w:type="character" w:customStyle="1" w:styleId="93">
    <w:name w:val="l_2"/>
    <w:basedOn w:val="20"/>
    <w:uiPriority w:val="0"/>
  </w:style>
  <w:style w:type="character" w:customStyle="1" w:styleId="94">
    <w:name w:val="l_21"/>
    <w:basedOn w:val="20"/>
    <w:qFormat/>
    <w:uiPriority w:val="0"/>
  </w:style>
  <w:style w:type="character" w:customStyle="1" w:styleId="95">
    <w:name w:val="l_14"/>
    <w:basedOn w:val="20"/>
    <w:uiPriority w:val="0"/>
  </w:style>
  <w:style w:type="character" w:customStyle="1" w:styleId="96">
    <w:name w:val="l_141"/>
    <w:basedOn w:val="20"/>
    <w:qFormat/>
    <w:uiPriority w:val="0"/>
  </w:style>
  <w:style w:type="character" w:customStyle="1" w:styleId="97">
    <w:name w:val="l_15"/>
    <w:basedOn w:val="20"/>
    <w:uiPriority w:val="0"/>
  </w:style>
  <w:style w:type="character" w:customStyle="1" w:styleId="98">
    <w:name w:val="l_151"/>
    <w:basedOn w:val="20"/>
    <w:qFormat/>
    <w:uiPriority w:val="0"/>
  </w:style>
  <w:style w:type="character" w:customStyle="1" w:styleId="99">
    <w:name w:val="focus"/>
    <w:basedOn w:val="20"/>
    <w:qFormat/>
    <w:uiPriority w:val="0"/>
    <w:rPr>
      <w:b/>
      <w:bCs/>
      <w:color w:val="000000"/>
    </w:rPr>
  </w:style>
  <w:style w:type="character" w:customStyle="1" w:styleId="100">
    <w:name w:val="close"/>
    <w:basedOn w:val="20"/>
    <w:uiPriority w:val="0"/>
  </w:style>
  <w:style w:type="character" w:customStyle="1" w:styleId="101">
    <w:name w:val="menutitle14"/>
    <w:basedOn w:val="20"/>
    <w:qFormat/>
    <w:uiPriority w:val="0"/>
    <w:rPr>
      <w:color w:val="333333"/>
      <w:sz w:val="24"/>
      <w:szCs w:val="24"/>
    </w:rPr>
  </w:style>
  <w:style w:type="character" w:customStyle="1" w:styleId="102">
    <w:name w:val="l_31"/>
    <w:basedOn w:val="20"/>
    <w:qFormat/>
    <w:uiPriority w:val="0"/>
  </w:style>
  <w:style w:type="character" w:customStyle="1" w:styleId="103">
    <w:name w:val="l_81"/>
    <w:basedOn w:val="20"/>
    <w:uiPriority w:val="0"/>
  </w:style>
  <w:style w:type="character" w:customStyle="1" w:styleId="104">
    <w:name w:val="menutitle"/>
    <w:basedOn w:val="20"/>
    <w:uiPriority w:val="0"/>
    <w:rPr>
      <w:color w:val="333333"/>
      <w:sz w:val="24"/>
      <w:szCs w:val="24"/>
    </w:rPr>
  </w:style>
  <w:style w:type="character" w:customStyle="1" w:styleId="105">
    <w:name w:val="menutitle1"/>
    <w:basedOn w:val="20"/>
    <w:uiPriority w:val="0"/>
    <w:rPr>
      <w:color w:val="333333"/>
      <w:sz w:val="24"/>
      <w:szCs w:val="24"/>
    </w:rPr>
  </w:style>
  <w:style w:type="character" w:customStyle="1" w:styleId="106">
    <w:name w:val="swapimg4"/>
    <w:basedOn w:val="20"/>
    <w:qFormat/>
    <w:uiPriority w:val="0"/>
  </w:style>
  <w:style w:type="character" w:customStyle="1" w:styleId="107">
    <w:name w:val="swapimg5"/>
    <w:basedOn w:val="20"/>
    <w:qFormat/>
    <w:uiPriority w:val="0"/>
  </w:style>
  <w:style w:type="character" w:customStyle="1" w:styleId="108">
    <w:name w:val="l_91"/>
    <w:basedOn w:val="20"/>
    <w:qFormat/>
    <w:uiPriority w:val="0"/>
  </w:style>
  <w:style w:type="character" w:customStyle="1" w:styleId="109">
    <w:name w:val="l_122"/>
    <w:basedOn w:val="20"/>
    <w:qFormat/>
    <w:uiPriority w:val="0"/>
  </w:style>
  <w:style w:type="character" w:customStyle="1" w:styleId="110">
    <w:name w:val="l_112"/>
    <w:basedOn w:val="20"/>
    <w:qFormat/>
    <w:uiPriority w:val="0"/>
  </w:style>
  <w:style w:type="character" w:customStyle="1" w:styleId="111">
    <w:name w:val="swapimg3"/>
    <w:basedOn w:val="20"/>
    <w:uiPriority w:val="0"/>
  </w:style>
  <w:style w:type="character" w:customStyle="1" w:styleId="112">
    <w:name w:val="focus1"/>
    <w:basedOn w:val="20"/>
    <w:uiPriority w:val="0"/>
    <w:rPr>
      <w:b/>
      <w:bCs/>
      <w:color w:val="000000"/>
    </w:rPr>
  </w:style>
  <w:style w:type="character" w:customStyle="1" w:styleId="113">
    <w:name w:val="l_132"/>
    <w:basedOn w:val="20"/>
    <w:qFormat/>
    <w:uiPriority w:val="0"/>
  </w:style>
  <w:style w:type="character" w:customStyle="1" w:styleId="114">
    <w:name w:val="focus2"/>
    <w:basedOn w:val="20"/>
    <w:qFormat/>
    <w:uiPriority w:val="0"/>
    <w:rPr>
      <w:b/>
      <w:bCs/>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16749</Words>
  <Characters>23730</Characters>
  <Lines>0</Lines>
  <Paragraphs>0</Paragraphs>
  <TotalTime>32</TotalTime>
  <ScaleCrop>false</ScaleCrop>
  <LinksUpToDate>false</LinksUpToDate>
  <CharactersWithSpaces>24043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2023-05-08T02:15:00Z</dcterms:created>
  <dc:creator>zfbpa</dc:creator>
  <cp:lastModifiedBy>李宜航</cp:lastModifiedBy>
  <cp:lastPrinted>2023-11-13T02:15:00Z</cp:lastPrinted>
  <dcterms:modified xsi:type="dcterms:W3CDTF">2023-11-13T07:13:51Z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77D392148D83471D9E456C9C86A0932E_13</vt:lpwstr>
  </property>
</Properties>
</file>