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45" w:rsidRPr="00285075" w:rsidRDefault="00183F00">
      <w:pPr>
        <w:pStyle w:val="1"/>
        <w:numPr>
          <w:ilvl w:val="0"/>
          <w:numId w:val="0"/>
        </w:numPr>
        <w:snapToGrid w:val="0"/>
        <w:spacing w:before="0" w:after="0" w:line="360" w:lineRule="auto"/>
        <w:rPr>
          <w:rFonts w:eastAsia="宋体" w:hAnsi="宋体" w:cs="宋体"/>
        </w:rPr>
      </w:pPr>
      <w:r w:rsidRPr="00285075">
        <w:rPr>
          <w:rFonts w:eastAsia="宋体" w:hAnsi="宋体" w:cs="宋体" w:hint="eastAsia"/>
        </w:rPr>
        <w:t>合同格式</w:t>
      </w:r>
    </w:p>
    <w:p w:rsidR="00423D45" w:rsidRPr="00285075" w:rsidRDefault="00183F00">
      <w:pPr>
        <w:autoSpaceDE w:val="0"/>
        <w:snapToGrid w:val="0"/>
        <w:spacing w:line="360" w:lineRule="auto"/>
        <w:jc w:val="center"/>
        <w:rPr>
          <w:rFonts w:ascii="宋体" w:eastAsia="宋体" w:hAnsi="宋体" w:cs="宋体"/>
          <w:b/>
          <w:sz w:val="32"/>
          <w:szCs w:val="32"/>
        </w:rPr>
      </w:pPr>
      <w:r w:rsidRPr="00285075">
        <w:rPr>
          <w:rFonts w:ascii="宋体" w:eastAsia="宋体" w:hAnsi="宋体" w:cs="宋体" w:hint="eastAsia"/>
          <w:b/>
          <w:sz w:val="32"/>
          <w:szCs w:val="32"/>
        </w:rPr>
        <w:t>开封大学学生公寓自助洗衣服务合作协议</w:t>
      </w:r>
    </w:p>
    <w:p w:rsidR="00423D45" w:rsidRPr="00285075" w:rsidRDefault="00183F00">
      <w:pPr>
        <w:spacing w:line="360" w:lineRule="auto"/>
        <w:rPr>
          <w:rFonts w:ascii="宋体" w:eastAsia="宋体" w:hAnsi="宋体" w:cs="宋体"/>
          <w:sz w:val="24"/>
        </w:rPr>
      </w:pPr>
      <w:r w:rsidRPr="00285075">
        <w:rPr>
          <w:rFonts w:ascii="宋体" w:eastAsia="宋体" w:hAnsi="宋体" w:cs="宋体" w:hint="eastAsia"/>
          <w:sz w:val="24"/>
        </w:rPr>
        <w:t>甲方：开封大学</w:t>
      </w:r>
    </w:p>
    <w:p w:rsidR="00423D45" w:rsidRPr="00285075" w:rsidRDefault="00183F00">
      <w:pPr>
        <w:spacing w:line="360" w:lineRule="auto"/>
        <w:rPr>
          <w:rFonts w:ascii="宋体" w:eastAsia="宋体" w:hAnsi="宋体" w:cs="宋体"/>
          <w:sz w:val="24"/>
          <w:u w:val="single"/>
        </w:rPr>
      </w:pPr>
      <w:r w:rsidRPr="00285075">
        <w:rPr>
          <w:rFonts w:ascii="宋体" w:eastAsia="宋体" w:hAnsi="宋体" w:cs="宋体" w:hint="eastAsia"/>
          <w:sz w:val="24"/>
        </w:rPr>
        <w:t>乙方：</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依据《中华人民共和国民法典》及其他有关法律法规的规定，甲、乙双方在自愿、平等、诚信的基础上，就</w:t>
      </w:r>
      <w:r w:rsidRPr="00285075">
        <w:rPr>
          <w:rFonts w:ascii="宋体" w:eastAsia="宋体" w:hAnsi="宋体" w:cs="宋体" w:hint="eastAsia"/>
          <w:sz w:val="24"/>
          <w:u w:val="single"/>
        </w:rPr>
        <w:t xml:space="preserve"> 学生公寓自助洗衣服务达成合作意向 </w:t>
      </w:r>
      <w:r w:rsidRPr="00285075">
        <w:rPr>
          <w:rFonts w:ascii="宋体" w:eastAsia="宋体" w:hAnsi="宋体" w:cs="宋体" w:hint="eastAsia"/>
          <w:sz w:val="24"/>
        </w:rPr>
        <w:t>，订立本协议。</w:t>
      </w:r>
    </w:p>
    <w:p w:rsidR="00423D45" w:rsidRPr="00285075" w:rsidRDefault="00183F00">
      <w:pPr>
        <w:spacing w:line="360" w:lineRule="auto"/>
        <w:ind w:firstLineChars="200" w:firstLine="482"/>
        <w:rPr>
          <w:rFonts w:ascii="宋体" w:eastAsia="宋体" w:hAnsi="宋体" w:cs="宋体"/>
          <w:b/>
          <w:sz w:val="24"/>
        </w:rPr>
      </w:pPr>
      <w:r w:rsidRPr="00285075">
        <w:rPr>
          <w:rFonts w:ascii="宋体" w:eastAsia="宋体" w:hAnsi="宋体" w:cs="宋体" w:hint="eastAsia"/>
          <w:b/>
          <w:sz w:val="24"/>
        </w:rPr>
        <w:t>一、合作内容</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1、经营范围：乙方出资提供自助洗衣机台，品牌：并对相应洗衣区域进行装修改造。铺放位置：开封大学1-12号宿舍楼。且接受我校的监督和管理 。</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2、乙方应按照约定的经营区域和范围开展经营，按照政府相关规定办理工商、税务等注册登记手续，合法守规经营。</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3、乙方自主经营、自负盈亏，在经营期间所产生的一切债权债务、人身伤害及劳资纠纷等均由乙方负责。</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4、乙方承诺：在合作期限内，未经甲方同意，乙方不得擅自改变项目运营房屋/场所的原有结构或经营范围，不得超范围、超区域经营；合同期满后，将经营场所、洗衣区域的装修改造及附属物（至少包含电线、水管、电表、装饰构件等）无偿全部交付甲方。</w:t>
      </w:r>
    </w:p>
    <w:p w:rsidR="00423D45" w:rsidRPr="00285075" w:rsidRDefault="00183F00">
      <w:pPr>
        <w:keepNext/>
        <w:keepLines/>
        <w:snapToGrid w:val="0"/>
        <w:spacing w:line="360" w:lineRule="auto"/>
        <w:ind w:firstLineChars="200" w:firstLine="480"/>
        <w:outlineLvl w:val="1"/>
        <w:rPr>
          <w:rFonts w:ascii="宋体" w:eastAsia="宋体" w:hAnsi="宋体" w:cs="宋体"/>
          <w:b/>
          <w:bCs/>
          <w:kern w:val="0"/>
          <w:sz w:val="24"/>
        </w:rPr>
      </w:pPr>
      <w:r w:rsidRPr="00285075">
        <w:rPr>
          <w:rFonts w:hAnsi="宋体" w:cs="宋体" w:hint="eastAsia"/>
          <w:sz w:val="24"/>
        </w:rPr>
        <w:t>二</w:t>
      </w:r>
      <w:r w:rsidRPr="00285075">
        <w:rPr>
          <w:rFonts w:ascii="宋体" w:eastAsia="宋体" w:hAnsi="宋体" w:cs="宋体" w:hint="eastAsia"/>
          <w:b/>
          <w:sz w:val="24"/>
        </w:rPr>
        <w:t>、项目要求：</w:t>
      </w:r>
    </w:p>
    <w:p w:rsidR="00423D45" w:rsidRPr="00285075" w:rsidRDefault="00183F00">
      <w:pPr>
        <w:snapToGrid w:val="0"/>
        <w:spacing w:line="360" w:lineRule="auto"/>
        <w:ind w:firstLineChars="200" w:firstLine="480"/>
        <w:rPr>
          <w:rFonts w:ascii="宋体" w:eastAsia="宋体" w:hAnsi="宋体"/>
          <w:bCs/>
          <w:sz w:val="24"/>
        </w:rPr>
      </w:pPr>
      <w:r w:rsidRPr="00285075">
        <w:rPr>
          <w:rFonts w:ascii="宋体" w:eastAsia="宋体" w:hAnsi="宋体" w:hint="eastAsia"/>
          <w:bCs/>
          <w:sz w:val="24"/>
        </w:rPr>
        <w:t>（一）洗衣设备要求（硬件方面）</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sz w:val="24"/>
        </w:rPr>
        <w:t>1、提供的洗衣设备均为同一厂家同品牌的商用机，禁止改装机。提供设备清单、规格型号、汇总表和实物图片等，并与最终到货实物对照一致。</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sz w:val="24"/>
        </w:rPr>
        <w:t>2、采用滚筒式设备或者机桶分离设备，同时具备国家3C认证的品牌机型，须同时具备节水和节能相关认证。提供有关技术支撑、证明资料。</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sz w:val="24"/>
        </w:rPr>
        <w:t>3、滚筒洗衣机内桶材料为不锈钢，每次最大洗涤量≥9kg；机桶分离洗衣机每次最大洗涤量≥4.5kg。同时具有静音功能</w:t>
      </w:r>
      <w:r w:rsidRPr="00285075">
        <w:rPr>
          <w:rFonts w:ascii="宋体" w:eastAsia="宋体" w:hAnsi="宋体" w:hint="eastAsia"/>
          <w:b/>
          <w:bCs/>
          <w:sz w:val="24"/>
        </w:rPr>
        <w:t>，</w:t>
      </w:r>
      <w:r w:rsidRPr="00285075">
        <w:rPr>
          <w:rFonts w:ascii="宋体" w:eastAsia="宋体" w:hAnsi="宋体" w:hint="eastAsia"/>
          <w:sz w:val="24"/>
        </w:rPr>
        <w:t>提供有关技术资料。</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sz w:val="24"/>
        </w:rPr>
        <w:t>4、滚筒洗衣机具有洗前自洁功能，自带杀菌功能；机桶分离洗衣机具备隔离交叉感染的特点。洗衣机的除菌率均需≥99.9%，提供具备相应资质的第三方检测机构出具的除菌检测报告。提供有关技术资料、检测报告。</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sz w:val="24"/>
        </w:rPr>
        <w:lastRenderedPageBreak/>
        <w:t>5、洗衣机设备稳定性好，故障低，提供具备相应资质的第三方机构出具的平均寿命检测报告，整机使用寿命不低于10000次。</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bCs/>
          <w:sz w:val="24"/>
        </w:rPr>
        <w:t>（二）洗衣设备要求（软件方面）</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sz w:val="24"/>
        </w:rPr>
        <w:t>1、所有设备的支付系统须采用线上支付方式，提供即时消费实时付费方式，一次一付费，不得以任何形式办理实物或虚拟的预付预存卡（账户）。为确保消费者资金安全，支付方式仅限于且包括银联云闪付、支付宝、微信等三种支付方式，禁止非主流第三方支付渠道。</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sz w:val="24"/>
        </w:rPr>
        <w:t>2、所投软件系统功能的智能、便利化程度，智能化管理后台能实现远程监控洗衣状态、远程复位机器、远程启动机器、断电停机等远程向用户退款以保证学生利益；手机支付管理端能实现可查看附近空闲设备功能、预约洗衣功能、进行故障上报功能、停水停电等故障时及时向学生同步消息功能、具备衣服洗好后提醒功能。提供有关技术资料、后台功能说明等。</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sz w:val="24"/>
        </w:rPr>
        <w:t>3、所提供的洗衣服务平台和系统，须符合国家相关法律法规，满足国家信息管理部门相关要求，乙方须拥有洗衣服务平台和系统的知识产权或授权，因此产生的纠纷均由乙方承担。</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hint="eastAsia"/>
          <w:sz w:val="24"/>
        </w:rPr>
        <w:t>4、向学校授权查询后台单次洗衣参数、价格设置、能耗统计、营业收入统计等运营数据。提供主动承诺说明。</w:t>
      </w:r>
    </w:p>
    <w:p w:rsidR="00423D45" w:rsidRPr="00285075" w:rsidRDefault="00183F00">
      <w:pPr>
        <w:snapToGrid w:val="0"/>
        <w:spacing w:line="360" w:lineRule="auto"/>
        <w:ind w:firstLineChars="200" w:firstLine="480"/>
        <w:rPr>
          <w:rFonts w:ascii="宋体" w:eastAsia="宋体" w:hAnsi="宋体" w:cs="宋体"/>
          <w:sz w:val="24"/>
        </w:rPr>
      </w:pPr>
      <w:r w:rsidRPr="00285075">
        <w:rPr>
          <w:rFonts w:ascii="宋体" w:eastAsia="宋体" w:hAnsi="宋体" w:cs="宋体" w:hint="eastAsia"/>
          <w:sz w:val="24"/>
        </w:rPr>
        <w:t>（三）洗衣区域装修改造要求</w:t>
      </w:r>
    </w:p>
    <w:p w:rsidR="00423D45" w:rsidRPr="00285075" w:rsidRDefault="00183F00">
      <w:pPr>
        <w:snapToGrid w:val="0"/>
        <w:spacing w:line="360" w:lineRule="auto"/>
        <w:ind w:firstLineChars="200" w:firstLine="480"/>
        <w:rPr>
          <w:rFonts w:ascii="宋体" w:eastAsia="宋体" w:hAnsi="宋体" w:cs="宋体"/>
          <w:sz w:val="24"/>
        </w:rPr>
      </w:pPr>
      <w:r w:rsidRPr="00285075">
        <w:rPr>
          <w:rFonts w:ascii="宋体" w:eastAsia="宋体" w:hAnsi="宋体" w:cs="宋体" w:hint="eastAsia"/>
          <w:sz w:val="24"/>
        </w:rPr>
        <w:t>1、装修改造方案体现规范、安全、美观、人性化等原则，有育人文化元素，营造温馨舒适的生活氛围，提供设计装饰改造方案、平面图、效果图（彩色）等。</w:t>
      </w:r>
    </w:p>
    <w:p w:rsidR="00423D45" w:rsidRPr="00285075" w:rsidRDefault="00183F00">
      <w:pPr>
        <w:snapToGrid w:val="0"/>
        <w:spacing w:line="360" w:lineRule="auto"/>
        <w:ind w:firstLineChars="200" w:firstLine="480"/>
        <w:rPr>
          <w:rFonts w:ascii="宋体" w:eastAsia="宋体" w:hAnsi="宋体" w:cs="宋体"/>
          <w:sz w:val="24"/>
        </w:rPr>
      </w:pPr>
      <w:r w:rsidRPr="00285075">
        <w:rPr>
          <w:rFonts w:ascii="宋体" w:eastAsia="宋体" w:hAnsi="宋体" w:cs="宋体" w:hint="eastAsia"/>
          <w:sz w:val="24"/>
        </w:rPr>
        <w:t>2、装修所使用材料符合质量、安全、消防、环保等有关规范标准要求，布管布线做到安全、规范、美观。确保洗衣机房场地设施及设备不漏水、不漏电，污水必须排入学校污水管网。</w:t>
      </w:r>
      <w:r w:rsidRPr="00285075">
        <w:rPr>
          <w:rFonts w:ascii="宋体" w:eastAsia="宋体" w:hAnsi="宋体" w:cs="宋体" w:hint="eastAsia"/>
          <w:kern w:val="0"/>
          <w:sz w:val="24"/>
        </w:rPr>
        <w:t>对施工工艺及标准、时间节点须进行明确表述，方案征得学校同意后，方可实施。提供改造施工方案。</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cs="宋体" w:hint="eastAsia"/>
          <w:sz w:val="24"/>
        </w:rPr>
        <w:t>3、须根据学校要求，开展设备搬运、建设施工、装配调试等工作，且不得影响学生的正常生活作息。对有可能造成影响的内容，须事前向学校报备并经学校审批同意后，方可实施。</w:t>
      </w:r>
      <w:r w:rsidRPr="00285075">
        <w:rPr>
          <w:rFonts w:ascii="宋体" w:eastAsia="宋体" w:hAnsi="宋体" w:hint="eastAsia"/>
          <w:sz w:val="24"/>
        </w:rPr>
        <w:t>提供主动承诺说明。</w:t>
      </w:r>
    </w:p>
    <w:p w:rsidR="00423D45" w:rsidRPr="00285075" w:rsidRDefault="00183F00">
      <w:pPr>
        <w:snapToGrid w:val="0"/>
        <w:spacing w:line="360" w:lineRule="auto"/>
        <w:ind w:firstLineChars="200" w:firstLine="480"/>
        <w:rPr>
          <w:rFonts w:ascii="宋体" w:eastAsia="宋体" w:hAnsi="宋体" w:cs="宋体"/>
          <w:sz w:val="24"/>
        </w:rPr>
      </w:pPr>
      <w:r w:rsidRPr="00285075">
        <w:rPr>
          <w:rFonts w:ascii="宋体" w:eastAsia="宋体" w:hAnsi="宋体" w:cs="宋体" w:hint="eastAsia"/>
          <w:sz w:val="24"/>
        </w:rPr>
        <w:t>4、在施工、运输、安装、调试、检修等过程中产生的任何垃圾、废料，由中标单位负责清理，确保工完场清。</w:t>
      </w:r>
      <w:r w:rsidRPr="00285075">
        <w:rPr>
          <w:rFonts w:ascii="宋体" w:eastAsia="宋体" w:hAnsi="宋体" w:hint="eastAsia"/>
          <w:sz w:val="24"/>
        </w:rPr>
        <w:t>提供主动承诺说明。</w:t>
      </w:r>
    </w:p>
    <w:p w:rsidR="00423D45" w:rsidRPr="00285075" w:rsidRDefault="00183F00">
      <w:pPr>
        <w:snapToGrid w:val="0"/>
        <w:spacing w:line="360" w:lineRule="auto"/>
        <w:ind w:firstLineChars="200" w:firstLine="480"/>
        <w:rPr>
          <w:rFonts w:ascii="宋体" w:eastAsia="宋体" w:hAnsi="宋体" w:cs="宋体"/>
          <w:sz w:val="24"/>
        </w:rPr>
      </w:pPr>
      <w:r w:rsidRPr="00285075">
        <w:rPr>
          <w:rFonts w:ascii="宋体" w:eastAsia="宋体" w:hAnsi="宋体" w:cs="宋体" w:hint="eastAsia"/>
          <w:sz w:val="24"/>
        </w:rPr>
        <w:t>5、装修改造过程、质量等接受学校有关主管部门的监督检查，尤其是隐蔽</w:t>
      </w:r>
      <w:r w:rsidRPr="00285075">
        <w:rPr>
          <w:rFonts w:ascii="宋体" w:eastAsia="宋体" w:hAnsi="宋体" w:cs="宋体" w:hint="eastAsia"/>
          <w:sz w:val="24"/>
        </w:rPr>
        <w:lastRenderedPageBreak/>
        <w:t>施工、水电安装、防水等自觉接受查验。由甲方整体验收合格后，方可投入使用。</w:t>
      </w:r>
    </w:p>
    <w:p w:rsidR="00423D45" w:rsidRPr="00285075" w:rsidRDefault="00183F00">
      <w:pPr>
        <w:snapToGrid w:val="0"/>
        <w:spacing w:line="360" w:lineRule="auto"/>
        <w:ind w:firstLineChars="200" w:firstLine="480"/>
        <w:rPr>
          <w:rFonts w:ascii="宋体" w:eastAsia="宋体" w:hAnsi="宋体" w:cs="宋体"/>
          <w:sz w:val="24"/>
        </w:rPr>
      </w:pPr>
      <w:r w:rsidRPr="00285075">
        <w:rPr>
          <w:rFonts w:ascii="宋体" w:eastAsia="宋体" w:hAnsi="宋体" w:cs="宋体" w:hint="eastAsia"/>
          <w:sz w:val="24"/>
        </w:rPr>
        <w:t>6、整体装修改造在现有的洗衣区域条件基础上进行。已经投放有直饮水机的洗衣区域，直饮水机须继续保留使用。部分洗衣区域后期若因学生生活需要，进行功能扩展、增加非洗衣设备时，乙方须无条件配合实施（在不减少乙方设备数量前提下）。</w:t>
      </w:r>
      <w:r w:rsidRPr="00285075">
        <w:rPr>
          <w:rFonts w:ascii="宋体" w:eastAsia="宋体" w:hAnsi="宋体" w:hint="eastAsia"/>
          <w:sz w:val="24"/>
        </w:rPr>
        <w:t>提供主动承诺说明。</w:t>
      </w:r>
    </w:p>
    <w:p w:rsidR="00423D45" w:rsidRPr="00285075" w:rsidRDefault="00183F00">
      <w:pPr>
        <w:snapToGrid w:val="0"/>
        <w:spacing w:line="360" w:lineRule="auto"/>
        <w:ind w:firstLineChars="200" w:firstLine="480"/>
        <w:rPr>
          <w:rFonts w:ascii="宋体" w:eastAsia="宋体" w:hAnsi="宋体" w:cs="宋体"/>
          <w:sz w:val="24"/>
        </w:rPr>
      </w:pPr>
      <w:r w:rsidRPr="00285075">
        <w:rPr>
          <w:rFonts w:ascii="宋体" w:eastAsia="宋体" w:hAnsi="宋体" w:cs="宋体" w:hint="eastAsia"/>
          <w:sz w:val="24"/>
        </w:rPr>
        <w:t>7、所有装修改造费用及相关费用均由乙方承担。</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（四）日常运营服务要求</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1、项目运行过程中水电费用，由乙方承担，价格按照市政收费标准和校内商业水电有关规定执行。在项目合作期间，若因市政收费标准发生变化，甲方依照有关政策和规定对水电价格进行调整，双方都不得因水电价格发生变化而提出调整场地费或面向学生服务收费标准的要求。电费采取预付费模式，交（充）入指定对公账户。预付费电表由乙方采购和安装，甲方进行安装指导和检查验收。</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2、须制定合理的洗衣服务管理制度、服务方案（包括：管理、服务、卫生、消毒、维修、安全防范和检查、应急处置、纠纷处理等）。确保洗衣区域及自助洗衣设备良好运转，做好室内和周边环境的卫生保洁工作。提供运营方案，内容包括但不限于：1、项目服务团队 2、安全管理制度 3、设备环境卫生清洁消毒  4、设备巡检 5、故障处理措施  6、纠纷处理程序或办法 7、场地水电等费用缴纳措施及承诺等。</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3、须保证洗衣区域安全运行。严格执行国家、地区和学校有关消防、治安、交通、卫生防疫、环保排放等法律法规要求，如在服务期间出现安全责任事故（包含且不限于因设备故障引起漏电、火灾等），学校有权终止合同，并由乙方单位承担所有损失及可能涉及的赔（补）偿。</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4、须确保自助洗衣设备运行噪声、震动符合国家标准。在洗衣设备的安装、洗衣房的建设改造中，须充分考虑避震、减震设备设施的配备，不影响学生的学习与生活作息。</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5、在接到学校或使用者的报修后，须确保及时响应，做到2小时内到达现场，12小时内完成修复；故障在短时内无法排除的，须提前告知使用者，并按原渠道、原金额退还使用者已交纳的费用；故障在24小时内无法修复的，须在接到报修反馈之时起，3个工作日内更换全新同品牌、同型号设备。</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6、对需要进场开展管理、施工、运维的工作人员和车辆，须遵守学校和有</w:t>
      </w:r>
      <w:r w:rsidRPr="00285075">
        <w:rPr>
          <w:rFonts w:ascii="宋体" w:eastAsia="宋体" w:hAnsi="宋体" w:cs="宋体" w:hint="eastAsia"/>
          <w:bCs/>
          <w:sz w:val="24"/>
        </w:rPr>
        <w:lastRenderedPageBreak/>
        <w:t>关部门得规章制度，自觉接受和服从管理。</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7、如出现服务纠纷、物品损失等情况，须在48小时内，完成用户在使用洗衣设备时发生事故、设备故障导致财物损失等情形的赔（补）偿工作。如未在限定时间内完成，学校有权动用履约保证金，用于上述情形的先期赔付、损失补偿等。</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8、信息安全及收费要求</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（1）所提供的洗衣服务平台和系统，须符合国家相关法律法规，满足国家信息管理部门相关要求，充分保障学校及用户的个人信息安全。</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（2）须做好洗衣服务平台和系统的运行维护，做好信息技术、安全技术、信息处理等相关工作。</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（3）所提供的洗衣服务平台和系统中，禁止投放任何广告，操作界面不允许植入任何形式的广告或与洗衣服务无关的购物链接。</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（4）不得以任何预付费（预充值、充值卡）形式提供服务，除向学校报备获批的收费内容以外，不得收取任何其他费用。</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（5）洗衣服务收费价格、时间、使用方法、服务报修等内容须公示上墙。</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9、服务团队要求</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（1）申请人须提供拟派的项目负责人连续缴纳（2023年3-5月）3个月社保证明资料。</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（2）须提供各岗位人员配备、职责、管理和培训方案等内容。</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（3）所配备的项目团队人员应该具备基本的职业安全常识和专业技术技能。</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10、</w:t>
      </w:r>
      <w:r w:rsidRPr="00285075">
        <w:rPr>
          <w:rFonts w:ascii="宋体" w:eastAsia="宋体" w:hAnsi="宋体" w:cs="宋体" w:hint="eastAsia"/>
          <w:kern w:val="0"/>
          <w:sz w:val="24"/>
        </w:rPr>
        <w:t>洗衣服务收费及时间需满足下表要求，并需另行签署确认书。</w:t>
      </w:r>
    </w:p>
    <w:tbl>
      <w:tblPr>
        <w:tblW w:w="7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1867"/>
        <w:gridCol w:w="2614"/>
        <w:gridCol w:w="1423"/>
      </w:tblGrid>
      <w:tr w:rsidR="00423D45" w:rsidRPr="00285075">
        <w:trPr>
          <w:trHeight w:val="475"/>
          <w:jc w:val="center"/>
        </w:trPr>
        <w:tc>
          <w:tcPr>
            <w:tcW w:w="2067" w:type="dxa"/>
            <w:tcBorders>
              <w:top w:val="single" w:sz="4" w:space="0" w:color="auto"/>
              <w:left w:val="single" w:sz="4" w:space="0" w:color="auto"/>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
                <w:bCs/>
                <w:sz w:val="24"/>
              </w:rPr>
            </w:pPr>
            <w:r w:rsidRPr="00285075">
              <w:rPr>
                <w:rFonts w:ascii="宋体" w:eastAsia="宋体" w:hAnsi="宋体" w:cs="宋体" w:hint="eastAsia"/>
                <w:b/>
                <w:bCs/>
                <w:sz w:val="24"/>
              </w:rPr>
              <w:t>功能</w:t>
            </w:r>
          </w:p>
        </w:tc>
        <w:tc>
          <w:tcPr>
            <w:tcW w:w="1867"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
                <w:bCs/>
                <w:sz w:val="24"/>
              </w:rPr>
            </w:pPr>
            <w:r w:rsidRPr="00285075">
              <w:rPr>
                <w:rFonts w:ascii="宋体" w:eastAsia="宋体" w:hAnsi="宋体" w:cs="宋体" w:hint="eastAsia"/>
                <w:b/>
                <w:bCs/>
                <w:sz w:val="24"/>
              </w:rPr>
              <w:t>时长（分钟）</w:t>
            </w: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
                <w:bCs/>
                <w:sz w:val="24"/>
              </w:rPr>
            </w:pPr>
            <w:r w:rsidRPr="00285075">
              <w:rPr>
                <w:rFonts w:ascii="宋体" w:eastAsia="宋体" w:hAnsi="宋体" w:cs="宋体" w:hint="eastAsia"/>
                <w:b/>
                <w:bCs/>
                <w:sz w:val="24"/>
              </w:rPr>
              <w:t>费用标准</w:t>
            </w: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
                <w:bCs/>
                <w:sz w:val="24"/>
              </w:rPr>
            </w:pPr>
            <w:r w:rsidRPr="00285075">
              <w:rPr>
                <w:rFonts w:ascii="宋体" w:eastAsia="宋体" w:hAnsi="宋体" w:cs="宋体" w:hint="eastAsia"/>
                <w:b/>
                <w:bCs/>
                <w:sz w:val="24"/>
              </w:rPr>
              <w:t>备注</w:t>
            </w:r>
          </w:p>
        </w:tc>
      </w:tr>
      <w:tr w:rsidR="00423D45" w:rsidRPr="00285075">
        <w:trPr>
          <w:trHeight w:val="482"/>
          <w:jc w:val="center"/>
        </w:trPr>
        <w:tc>
          <w:tcPr>
            <w:tcW w:w="2067" w:type="dxa"/>
            <w:tcBorders>
              <w:top w:val="single" w:sz="4" w:space="0" w:color="auto"/>
              <w:left w:val="single" w:sz="4" w:space="0" w:color="auto"/>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大件洗</w:t>
            </w:r>
          </w:p>
        </w:tc>
        <w:tc>
          <w:tcPr>
            <w:tcW w:w="1867" w:type="dxa"/>
            <w:tcBorders>
              <w:top w:val="single" w:sz="4" w:space="0" w:color="auto"/>
              <w:left w:val="nil"/>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≥50</w:t>
            </w: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不高于5元/次</w:t>
            </w: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ind w:firstLineChars="200" w:firstLine="480"/>
              <w:jc w:val="center"/>
              <w:rPr>
                <w:rFonts w:ascii="宋体" w:eastAsia="宋体" w:hAnsi="宋体" w:cs="宋体"/>
                <w:bCs/>
                <w:sz w:val="24"/>
              </w:rPr>
            </w:pPr>
          </w:p>
        </w:tc>
      </w:tr>
      <w:tr w:rsidR="00423D45" w:rsidRPr="00285075">
        <w:trPr>
          <w:trHeight w:val="323"/>
          <w:jc w:val="center"/>
        </w:trPr>
        <w:tc>
          <w:tcPr>
            <w:tcW w:w="2067" w:type="dxa"/>
            <w:tcBorders>
              <w:top w:val="single" w:sz="4" w:space="0" w:color="auto"/>
              <w:left w:val="single" w:sz="4" w:space="0" w:color="auto"/>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标准洗</w:t>
            </w:r>
          </w:p>
        </w:tc>
        <w:tc>
          <w:tcPr>
            <w:tcW w:w="1867" w:type="dxa"/>
            <w:tcBorders>
              <w:top w:val="single" w:sz="4" w:space="0" w:color="auto"/>
              <w:left w:val="nil"/>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≥40</w:t>
            </w: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不高于4元/次</w:t>
            </w: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ind w:firstLineChars="200" w:firstLine="480"/>
              <w:jc w:val="center"/>
              <w:rPr>
                <w:rFonts w:ascii="宋体" w:eastAsia="宋体" w:hAnsi="宋体" w:cs="宋体"/>
                <w:bCs/>
                <w:sz w:val="24"/>
              </w:rPr>
            </w:pPr>
          </w:p>
        </w:tc>
      </w:tr>
      <w:tr w:rsidR="00423D45" w:rsidRPr="00285075">
        <w:trPr>
          <w:trHeight w:val="453"/>
          <w:jc w:val="center"/>
        </w:trPr>
        <w:tc>
          <w:tcPr>
            <w:tcW w:w="2067" w:type="dxa"/>
            <w:tcBorders>
              <w:top w:val="single" w:sz="4" w:space="0" w:color="auto"/>
              <w:left w:val="single" w:sz="4" w:space="0" w:color="auto"/>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快速洗</w:t>
            </w:r>
          </w:p>
        </w:tc>
        <w:tc>
          <w:tcPr>
            <w:tcW w:w="1867" w:type="dxa"/>
            <w:tcBorders>
              <w:top w:val="single" w:sz="4" w:space="0" w:color="auto"/>
              <w:left w:val="nil"/>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≥30</w:t>
            </w: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不高于3元/次</w:t>
            </w: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ind w:firstLineChars="200" w:firstLine="480"/>
              <w:jc w:val="center"/>
              <w:rPr>
                <w:rFonts w:ascii="宋体" w:eastAsia="宋体" w:hAnsi="宋体" w:cs="宋体"/>
                <w:bCs/>
                <w:sz w:val="24"/>
              </w:rPr>
            </w:pPr>
          </w:p>
        </w:tc>
      </w:tr>
      <w:tr w:rsidR="00423D45" w:rsidRPr="00285075">
        <w:trPr>
          <w:trHeight w:val="453"/>
          <w:jc w:val="center"/>
        </w:trPr>
        <w:tc>
          <w:tcPr>
            <w:tcW w:w="2067" w:type="dxa"/>
            <w:tcBorders>
              <w:top w:val="single" w:sz="4" w:space="0" w:color="auto"/>
              <w:left w:val="single" w:sz="4" w:space="0" w:color="auto"/>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单脱水</w:t>
            </w:r>
          </w:p>
        </w:tc>
        <w:tc>
          <w:tcPr>
            <w:tcW w:w="1867" w:type="dxa"/>
            <w:tcBorders>
              <w:top w:val="single" w:sz="4" w:space="0" w:color="auto"/>
              <w:left w:val="nil"/>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≥10</w:t>
            </w: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不高于1元/次</w:t>
            </w: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ind w:firstLineChars="200" w:firstLine="480"/>
              <w:jc w:val="center"/>
              <w:rPr>
                <w:rFonts w:ascii="宋体" w:eastAsia="宋体" w:hAnsi="宋体" w:cs="宋体"/>
                <w:bCs/>
                <w:sz w:val="24"/>
              </w:rPr>
            </w:pPr>
          </w:p>
        </w:tc>
      </w:tr>
    </w:tbl>
    <w:p w:rsidR="00423D45" w:rsidRPr="00285075" w:rsidRDefault="00183F00">
      <w:pPr>
        <w:widowControl/>
        <w:shd w:val="clear" w:color="auto" w:fill="FFFFFF"/>
        <w:snapToGrid w:val="0"/>
        <w:spacing w:line="360" w:lineRule="auto"/>
        <w:ind w:firstLine="648"/>
        <w:rPr>
          <w:rFonts w:ascii="宋体" w:eastAsia="宋体" w:hAnsi="宋体" w:cs="宋体"/>
          <w:bCs/>
          <w:sz w:val="24"/>
        </w:rPr>
      </w:pPr>
      <w:r w:rsidRPr="00285075">
        <w:rPr>
          <w:rFonts w:ascii="宋体" w:eastAsia="宋体" w:hAnsi="宋体" w:cs="宋体" w:hint="eastAsia"/>
          <w:bCs/>
          <w:sz w:val="24"/>
        </w:rPr>
        <w:t>需单独提交“面向学生服务收费价格确认书”，否则将作为无效响应处理。</w:t>
      </w:r>
    </w:p>
    <w:p w:rsidR="00423D45" w:rsidRPr="00285075" w:rsidRDefault="00183F00">
      <w:pPr>
        <w:snapToGrid w:val="0"/>
        <w:spacing w:line="360" w:lineRule="auto"/>
        <w:ind w:firstLineChars="200" w:firstLine="480"/>
        <w:rPr>
          <w:rFonts w:ascii="宋体" w:eastAsia="宋体" w:hAnsi="宋体" w:cs="宋体"/>
          <w:b/>
          <w:sz w:val="24"/>
        </w:rPr>
      </w:pPr>
      <w:r w:rsidRPr="00285075">
        <w:rPr>
          <w:rFonts w:ascii="宋体" w:eastAsia="宋体" w:hAnsi="宋体" w:cs="宋体" w:hint="eastAsia"/>
          <w:kern w:val="0"/>
          <w:sz w:val="24"/>
        </w:rPr>
        <w:t>（五）项目其它要求：</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1、自助设备的购买、安装、调试、维护、运营、线路改造、上下水管道安装、水、电表安装及税收等所有费用全部由乙方负责承担。</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lastRenderedPageBreak/>
        <w:t>2、乙方保证所提供的自助设备均符合安全使用要求并做好防漏电等相应安全措施，因自助设备引起的任何安全事故或造成人身损害、财产损失的均由乙方承担全部责任。</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3、乙方需要在签合同前缴纳履约保证金：50000元（伍万元整）</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4、乙方在签订合作协议后10</w:t>
      </w:r>
      <w:r w:rsidRPr="00285075">
        <w:rPr>
          <w:rFonts w:ascii="宋体" w:eastAsia="宋体" w:hAnsi="宋体" w:cs="宋体"/>
          <w:bCs/>
          <w:sz w:val="24"/>
        </w:rPr>
        <w:t>日历天内完成装修改造和设备投放并进行试运行</w:t>
      </w:r>
      <w:r w:rsidRPr="00285075">
        <w:rPr>
          <w:rFonts w:ascii="宋体" w:eastAsia="宋体" w:hAnsi="宋体" w:cs="宋体" w:hint="eastAsia"/>
          <w:bCs/>
          <w:sz w:val="24"/>
        </w:rPr>
        <w:t>。</w:t>
      </w:r>
    </w:p>
    <w:p w:rsidR="00423D45" w:rsidRPr="00285075" w:rsidRDefault="00183F00">
      <w:pPr>
        <w:snapToGrid w:val="0"/>
        <w:spacing w:line="360" w:lineRule="auto"/>
        <w:ind w:firstLineChars="200" w:firstLine="480"/>
        <w:rPr>
          <w:rFonts w:ascii="宋体" w:eastAsia="宋体" w:hAnsi="宋体" w:cs="宋体"/>
          <w:bCs/>
          <w:sz w:val="24"/>
        </w:rPr>
      </w:pPr>
      <w:r w:rsidRPr="00285075">
        <w:rPr>
          <w:rFonts w:ascii="宋体" w:eastAsia="宋体" w:hAnsi="宋体" w:cs="宋体" w:hint="eastAsia"/>
          <w:bCs/>
          <w:sz w:val="24"/>
        </w:rPr>
        <w:t>5、未经我校管理部门同意，不得随意移动设备的位置。</w:t>
      </w:r>
    </w:p>
    <w:p w:rsidR="00423D45" w:rsidRPr="00285075" w:rsidRDefault="00183F00">
      <w:pPr>
        <w:spacing w:line="360" w:lineRule="auto"/>
        <w:ind w:firstLineChars="200" w:firstLine="482"/>
        <w:rPr>
          <w:rFonts w:ascii="宋体" w:eastAsia="宋体" w:hAnsi="宋体" w:cs="宋体"/>
          <w:b/>
          <w:sz w:val="24"/>
        </w:rPr>
      </w:pPr>
      <w:r w:rsidRPr="00285075">
        <w:rPr>
          <w:rFonts w:ascii="宋体" w:eastAsia="宋体" w:hAnsi="宋体" w:cs="宋体" w:hint="eastAsia"/>
          <w:b/>
          <w:sz w:val="24"/>
        </w:rPr>
        <w:t>三、合同期限</w:t>
      </w:r>
    </w:p>
    <w:p w:rsidR="00423D45" w:rsidRPr="00285075" w:rsidRDefault="00183F00">
      <w:pPr>
        <w:snapToGrid w:val="0"/>
        <w:spacing w:line="360" w:lineRule="auto"/>
        <w:ind w:firstLineChars="200" w:firstLine="480"/>
        <w:rPr>
          <w:rFonts w:ascii="宋体" w:eastAsia="宋体" w:hAnsi="宋体"/>
          <w:sz w:val="24"/>
        </w:rPr>
      </w:pPr>
      <w:r w:rsidRPr="00285075">
        <w:rPr>
          <w:rFonts w:ascii="宋体" w:eastAsia="宋体" w:hAnsi="宋体" w:cs="宋体" w:hint="eastAsia"/>
          <w:sz w:val="24"/>
        </w:rPr>
        <w:t>合同期限：五年</w:t>
      </w:r>
      <w:r w:rsidRPr="00285075">
        <w:rPr>
          <w:rFonts w:ascii="宋体" w:eastAsia="宋体" w:hAnsi="宋体" w:hint="eastAsia"/>
          <w:sz w:val="24"/>
        </w:rPr>
        <w:t>具体期限为2023年</w:t>
      </w:r>
      <w:r w:rsidR="00E40F01" w:rsidRPr="00285075">
        <w:rPr>
          <w:rFonts w:ascii="宋体" w:eastAsia="宋体" w:hAnsi="宋体" w:hint="eastAsia"/>
          <w:sz w:val="24"/>
        </w:rPr>
        <w:t xml:space="preserve">   </w:t>
      </w:r>
      <w:r w:rsidRPr="00285075">
        <w:rPr>
          <w:rFonts w:ascii="宋体" w:eastAsia="宋体" w:hAnsi="宋体" w:hint="eastAsia"/>
          <w:sz w:val="24"/>
        </w:rPr>
        <w:t>月</w:t>
      </w:r>
      <w:r w:rsidR="00E40F01" w:rsidRPr="00285075">
        <w:rPr>
          <w:rFonts w:ascii="宋体" w:eastAsia="宋体" w:hAnsi="宋体" w:hint="eastAsia"/>
          <w:sz w:val="24"/>
        </w:rPr>
        <w:t xml:space="preserve">   </w:t>
      </w:r>
      <w:r w:rsidRPr="00285075">
        <w:rPr>
          <w:rFonts w:ascii="宋体" w:eastAsia="宋体" w:hAnsi="宋体" w:hint="eastAsia"/>
          <w:sz w:val="24"/>
        </w:rPr>
        <w:t>日至2028年</w:t>
      </w:r>
      <w:r w:rsidR="00E40F01" w:rsidRPr="00285075">
        <w:rPr>
          <w:rFonts w:ascii="宋体" w:eastAsia="宋体" w:hAnsi="宋体" w:hint="eastAsia"/>
          <w:sz w:val="24"/>
        </w:rPr>
        <w:t xml:space="preserve">   </w:t>
      </w:r>
      <w:r w:rsidRPr="00285075">
        <w:rPr>
          <w:rFonts w:ascii="宋体" w:eastAsia="宋体" w:hAnsi="宋体" w:hint="eastAsia"/>
          <w:sz w:val="24"/>
        </w:rPr>
        <w:t>月</w:t>
      </w:r>
      <w:bookmarkStart w:id="0" w:name="_GoBack"/>
      <w:bookmarkEnd w:id="0"/>
      <w:r w:rsidR="00E40F01" w:rsidRPr="00285075">
        <w:rPr>
          <w:rFonts w:ascii="宋体" w:eastAsia="宋体" w:hAnsi="宋体" w:hint="eastAsia"/>
          <w:sz w:val="24"/>
        </w:rPr>
        <w:t xml:space="preserve">   </w:t>
      </w:r>
      <w:r w:rsidRPr="00285075">
        <w:rPr>
          <w:rFonts w:ascii="宋体" w:eastAsia="宋体" w:hAnsi="宋体" w:hint="eastAsia"/>
          <w:sz w:val="24"/>
        </w:rPr>
        <w:t>日。</w:t>
      </w:r>
    </w:p>
    <w:p w:rsidR="00423D45" w:rsidRPr="00285075" w:rsidRDefault="00183F00">
      <w:pPr>
        <w:spacing w:line="360" w:lineRule="auto"/>
        <w:ind w:firstLineChars="200" w:firstLine="482"/>
        <w:rPr>
          <w:rFonts w:ascii="宋体" w:eastAsia="宋体" w:hAnsi="宋体" w:cs="宋体"/>
          <w:b/>
          <w:sz w:val="24"/>
        </w:rPr>
      </w:pPr>
      <w:r w:rsidRPr="00285075">
        <w:rPr>
          <w:rFonts w:ascii="宋体" w:eastAsia="宋体" w:hAnsi="宋体" w:cs="宋体" w:hint="eastAsia"/>
          <w:b/>
          <w:sz w:val="24"/>
        </w:rPr>
        <w:t>四、场地费及履约保证金</w:t>
      </w:r>
    </w:p>
    <w:p w:rsidR="00423D45" w:rsidRPr="00285075" w:rsidRDefault="00183F00">
      <w:pPr>
        <w:spacing w:line="360" w:lineRule="auto"/>
        <w:ind w:firstLineChars="200" w:firstLine="482"/>
        <w:jc w:val="left"/>
        <w:rPr>
          <w:rFonts w:ascii="宋体" w:eastAsia="宋体" w:hAnsi="宋体" w:cs="宋体"/>
          <w:sz w:val="24"/>
        </w:rPr>
      </w:pPr>
      <w:r w:rsidRPr="00285075">
        <w:rPr>
          <w:rFonts w:ascii="宋体" w:eastAsia="宋体" w:hAnsi="宋体" w:cs="宋体" w:hint="eastAsia"/>
          <w:b/>
          <w:sz w:val="24"/>
        </w:rPr>
        <w:t>1、场地费标准：</w:t>
      </w:r>
      <w:r w:rsidRPr="00285075">
        <w:rPr>
          <w:rFonts w:ascii="宋体" w:eastAsia="宋体" w:hAnsi="宋体" w:cs="宋体" w:hint="eastAsia"/>
          <w:sz w:val="24"/>
        </w:rPr>
        <w:t>场地费按标准收取，每年按12个月计算，则每月应收人民币：元，年场地费总额为：大写（小写：¥元）。</w:t>
      </w:r>
    </w:p>
    <w:p w:rsidR="00423D45" w:rsidRPr="00285075" w:rsidRDefault="00183F00">
      <w:pPr>
        <w:snapToGrid w:val="0"/>
        <w:spacing w:line="360" w:lineRule="auto"/>
        <w:ind w:firstLineChars="200" w:firstLine="482"/>
        <w:rPr>
          <w:rFonts w:ascii="宋体" w:eastAsia="宋体" w:hAnsi="宋体" w:cs="宋体"/>
          <w:sz w:val="24"/>
        </w:rPr>
      </w:pPr>
      <w:r w:rsidRPr="00285075">
        <w:rPr>
          <w:rFonts w:ascii="宋体" w:eastAsia="宋体" w:hAnsi="宋体" w:cs="宋体" w:hint="eastAsia"/>
          <w:b/>
          <w:sz w:val="24"/>
        </w:rPr>
        <w:t>2、场地费缴纳：</w:t>
      </w:r>
      <w:r w:rsidRPr="00285075">
        <w:rPr>
          <w:rFonts w:ascii="宋体" w:eastAsia="宋体" w:hAnsi="宋体" w:cs="宋体" w:hint="eastAsia"/>
          <w:sz w:val="24"/>
        </w:rPr>
        <w:t>按年一次性</w:t>
      </w:r>
      <w:r w:rsidRPr="00285075">
        <w:rPr>
          <w:rFonts w:ascii="宋体" w:eastAsia="宋体" w:hAnsi="宋体" w:hint="eastAsia"/>
          <w:sz w:val="24"/>
        </w:rPr>
        <w:t>向学校缴纳场地费，场地费实行提前预交，一年一缴纳（第1年在签订合同时缴纳、之后每年均在6月15日前缴纳下一年度费用）。费用须</w:t>
      </w:r>
      <w:r w:rsidRPr="00285075">
        <w:rPr>
          <w:rFonts w:ascii="宋体" w:eastAsia="宋体" w:hAnsi="宋体" w:cs="宋体" w:hint="eastAsia"/>
          <w:sz w:val="24"/>
        </w:rPr>
        <w:t>转入甲方对公账户或直接缴纳至甲方财务部门。因客观原因导致确需延后缴纳的，以甲方或甲方代表（直接管理部门）通知为准。否则，视为自动放弃合作资格。</w:t>
      </w:r>
    </w:p>
    <w:p w:rsidR="00423D45" w:rsidRPr="00285075" w:rsidRDefault="00183F00">
      <w:pPr>
        <w:spacing w:line="360" w:lineRule="auto"/>
        <w:ind w:firstLineChars="200" w:firstLine="482"/>
        <w:jc w:val="left"/>
        <w:rPr>
          <w:rFonts w:ascii="宋体" w:eastAsia="宋体" w:hAnsi="宋体" w:cs="宋体"/>
          <w:sz w:val="24"/>
        </w:rPr>
      </w:pPr>
      <w:r w:rsidRPr="00285075">
        <w:rPr>
          <w:rFonts w:ascii="宋体" w:eastAsia="宋体" w:hAnsi="宋体" w:cs="宋体" w:hint="eastAsia"/>
          <w:b/>
          <w:sz w:val="24"/>
        </w:rPr>
        <w:t>3、保证金：</w:t>
      </w:r>
      <w:r w:rsidRPr="00285075">
        <w:rPr>
          <w:rFonts w:ascii="宋体" w:eastAsia="宋体" w:hAnsi="宋体" w:cs="宋体" w:hint="eastAsia"/>
          <w:bCs/>
          <w:sz w:val="24"/>
        </w:rPr>
        <w:t>乙方应在此</w:t>
      </w:r>
      <w:r w:rsidRPr="00285075">
        <w:rPr>
          <w:rFonts w:ascii="宋体" w:eastAsia="宋体" w:hAnsi="宋体" w:cs="宋体" w:hint="eastAsia"/>
          <w:sz w:val="24"/>
        </w:rPr>
        <w:t>协议签订前3天，转入甲方对公账户或直接缴纳至甲方财务部门，金额为：大写</w:t>
      </w:r>
      <w:r w:rsidRPr="00285075">
        <w:rPr>
          <w:rFonts w:ascii="宋体" w:eastAsia="宋体" w:hAnsi="宋体" w:cs="宋体" w:hint="eastAsia"/>
          <w:sz w:val="24"/>
          <w:u w:val="single"/>
        </w:rPr>
        <w:t>伍万元整（</w:t>
      </w:r>
      <w:r w:rsidRPr="00285075">
        <w:rPr>
          <w:rFonts w:ascii="宋体" w:eastAsia="宋体" w:hAnsi="宋体" w:cs="宋体" w:hint="eastAsia"/>
          <w:sz w:val="24"/>
        </w:rPr>
        <w:t>小写：¥50000元）。协议到期，乙方无本协议约定的甲方可不予退还情形的，甲方将保证金无息退还乙方。</w:t>
      </w:r>
    </w:p>
    <w:p w:rsidR="00423D45" w:rsidRPr="00285075" w:rsidRDefault="00183F00">
      <w:pPr>
        <w:spacing w:line="360" w:lineRule="auto"/>
        <w:ind w:firstLineChars="200" w:firstLine="482"/>
        <w:jc w:val="left"/>
        <w:rPr>
          <w:rFonts w:ascii="宋体" w:eastAsia="宋体" w:hAnsi="宋体" w:cs="宋体"/>
          <w:b/>
          <w:sz w:val="24"/>
        </w:rPr>
      </w:pPr>
      <w:r w:rsidRPr="00285075">
        <w:rPr>
          <w:rFonts w:ascii="宋体" w:eastAsia="宋体" w:hAnsi="宋体" w:cs="宋体" w:hint="eastAsia"/>
          <w:b/>
          <w:sz w:val="24"/>
        </w:rPr>
        <w:t>五、服务项目收费及服务时间：</w:t>
      </w:r>
    </w:p>
    <w:tbl>
      <w:tblPr>
        <w:tblW w:w="7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1867"/>
        <w:gridCol w:w="2614"/>
        <w:gridCol w:w="1423"/>
      </w:tblGrid>
      <w:tr w:rsidR="00423D45" w:rsidRPr="00285075">
        <w:trPr>
          <w:trHeight w:val="475"/>
          <w:jc w:val="center"/>
        </w:trPr>
        <w:tc>
          <w:tcPr>
            <w:tcW w:w="2067" w:type="dxa"/>
            <w:tcBorders>
              <w:top w:val="single" w:sz="4" w:space="0" w:color="auto"/>
              <w:left w:val="single" w:sz="4" w:space="0" w:color="auto"/>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
                <w:bCs/>
                <w:sz w:val="24"/>
              </w:rPr>
            </w:pPr>
            <w:r w:rsidRPr="00285075">
              <w:rPr>
                <w:rFonts w:ascii="宋体" w:eastAsia="宋体" w:hAnsi="宋体" w:cs="宋体" w:hint="eastAsia"/>
                <w:b/>
                <w:bCs/>
                <w:sz w:val="24"/>
              </w:rPr>
              <w:t>功能</w:t>
            </w:r>
          </w:p>
        </w:tc>
        <w:tc>
          <w:tcPr>
            <w:tcW w:w="1867"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
                <w:bCs/>
                <w:sz w:val="24"/>
              </w:rPr>
            </w:pPr>
            <w:r w:rsidRPr="00285075">
              <w:rPr>
                <w:rFonts w:ascii="宋体" w:eastAsia="宋体" w:hAnsi="宋体" w:cs="宋体" w:hint="eastAsia"/>
                <w:b/>
                <w:bCs/>
                <w:sz w:val="24"/>
              </w:rPr>
              <w:t>时长（分钟）</w:t>
            </w: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
                <w:bCs/>
                <w:sz w:val="24"/>
              </w:rPr>
            </w:pPr>
            <w:r w:rsidRPr="00285075">
              <w:rPr>
                <w:rFonts w:ascii="宋体" w:eastAsia="宋体" w:hAnsi="宋体" w:cs="宋体" w:hint="eastAsia"/>
                <w:b/>
                <w:bCs/>
                <w:sz w:val="24"/>
              </w:rPr>
              <w:t>费用标准</w:t>
            </w: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183F00">
            <w:pPr>
              <w:snapToGrid w:val="0"/>
              <w:spacing w:line="360" w:lineRule="auto"/>
              <w:jc w:val="center"/>
              <w:rPr>
                <w:rFonts w:ascii="宋体" w:eastAsia="宋体" w:hAnsi="宋体" w:cs="宋体"/>
                <w:b/>
                <w:bCs/>
                <w:sz w:val="24"/>
              </w:rPr>
            </w:pPr>
            <w:r w:rsidRPr="00285075">
              <w:rPr>
                <w:rFonts w:ascii="宋体" w:eastAsia="宋体" w:hAnsi="宋体" w:cs="宋体" w:hint="eastAsia"/>
                <w:b/>
                <w:bCs/>
                <w:sz w:val="24"/>
              </w:rPr>
              <w:t>备注</w:t>
            </w:r>
          </w:p>
        </w:tc>
      </w:tr>
      <w:tr w:rsidR="00423D45" w:rsidRPr="00285075">
        <w:trPr>
          <w:trHeight w:val="482"/>
          <w:jc w:val="center"/>
        </w:trPr>
        <w:tc>
          <w:tcPr>
            <w:tcW w:w="2067" w:type="dxa"/>
            <w:tcBorders>
              <w:top w:val="single" w:sz="4" w:space="0" w:color="auto"/>
              <w:left w:val="single" w:sz="4" w:space="0" w:color="auto"/>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大件洗</w:t>
            </w:r>
          </w:p>
        </w:tc>
        <w:tc>
          <w:tcPr>
            <w:tcW w:w="1867" w:type="dxa"/>
            <w:tcBorders>
              <w:top w:val="single" w:sz="4" w:space="0" w:color="auto"/>
              <w:left w:val="nil"/>
              <w:bottom w:val="single" w:sz="4" w:space="0" w:color="auto"/>
              <w:right w:val="single" w:sz="4" w:space="0" w:color="auto"/>
            </w:tcBorders>
            <w:noWrap/>
            <w:vAlign w:val="bottom"/>
          </w:tcPr>
          <w:p w:rsidR="00423D45" w:rsidRPr="00285075" w:rsidRDefault="00423D45">
            <w:pPr>
              <w:snapToGrid w:val="0"/>
              <w:spacing w:line="360" w:lineRule="auto"/>
              <w:jc w:val="center"/>
              <w:rPr>
                <w:rFonts w:ascii="宋体" w:eastAsia="宋体" w:hAnsi="宋体" w:cs="宋体"/>
                <w:bCs/>
                <w:sz w:val="24"/>
              </w:rPr>
            </w:pP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jc w:val="center"/>
              <w:rPr>
                <w:rFonts w:ascii="宋体" w:eastAsia="宋体" w:hAnsi="宋体" w:cs="宋体"/>
                <w:bCs/>
                <w:sz w:val="24"/>
              </w:rPr>
            </w:pP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ind w:firstLineChars="200" w:firstLine="480"/>
              <w:jc w:val="center"/>
              <w:rPr>
                <w:rFonts w:ascii="宋体" w:eastAsia="宋体" w:hAnsi="宋体" w:cs="宋体"/>
                <w:bCs/>
                <w:sz w:val="24"/>
              </w:rPr>
            </w:pPr>
          </w:p>
        </w:tc>
      </w:tr>
      <w:tr w:rsidR="00423D45" w:rsidRPr="00285075">
        <w:trPr>
          <w:trHeight w:val="323"/>
          <w:jc w:val="center"/>
        </w:trPr>
        <w:tc>
          <w:tcPr>
            <w:tcW w:w="2067" w:type="dxa"/>
            <w:tcBorders>
              <w:top w:val="single" w:sz="4" w:space="0" w:color="auto"/>
              <w:left w:val="single" w:sz="4" w:space="0" w:color="auto"/>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标准洗</w:t>
            </w:r>
          </w:p>
        </w:tc>
        <w:tc>
          <w:tcPr>
            <w:tcW w:w="1867" w:type="dxa"/>
            <w:tcBorders>
              <w:top w:val="single" w:sz="4" w:space="0" w:color="auto"/>
              <w:left w:val="nil"/>
              <w:bottom w:val="single" w:sz="4" w:space="0" w:color="auto"/>
              <w:right w:val="single" w:sz="4" w:space="0" w:color="auto"/>
            </w:tcBorders>
            <w:noWrap/>
            <w:vAlign w:val="bottom"/>
          </w:tcPr>
          <w:p w:rsidR="00423D45" w:rsidRPr="00285075" w:rsidRDefault="00423D45">
            <w:pPr>
              <w:snapToGrid w:val="0"/>
              <w:spacing w:line="360" w:lineRule="auto"/>
              <w:jc w:val="center"/>
              <w:rPr>
                <w:rFonts w:ascii="宋体" w:eastAsia="宋体" w:hAnsi="宋体" w:cs="宋体"/>
                <w:bCs/>
                <w:sz w:val="24"/>
              </w:rPr>
            </w:pP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jc w:val="center"/>
              <w:rPr>
                <w:rFonts w:ascii="宋体" w:eastAsia="宋体" w:hAnsi="宋体" w:cs="宋体"/>
                <w:bCs/>
                <w:sz w:val="24"/>
              </w:rPr>
            </w:pP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ind w:firstLineChars="200" w:firstLine="480"/>
              <w:jc w:val="center"/>
              <w:rPr>
                <w:rFonts w:ascii="宋体" w:eastAsia="宋体" w:hAnsi="宋体" w:cs="宋体"/>
                <w:bCs/>
                <w:sz w:val="24"/>
              </w:rPr>
            </w:pPr>
          </w:p>
        </w:tc>
      </w:tr>
      <w:tr w:rsidR="00423D45" w:rsidRPr="00285075">
        <w:trPr>
          <w:trHeight w:val="453"/>
          <w:jc w:val="center"/>
        </w:trPr>
        <w:tc>
          <w:tcPr>
            <w:tcW w:w="2067" w:type="dxa"/>
            <w:tcBorders>
              <w:top w:val="single" w:sz="4" w:space="0" w:color="auto"/>
              <w:left w:val="single" w:sz="4" w:space="0" w:color="auto"/>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快速洗</w:t>
            </w:r>
          </w:p>
        </w:tc>
        <w:tc>
          <w:tcPr>
            <w:tcW w:w="1867" w:type="dxa"/>
            <w:tcBorders>
              <w:top w:val="single" w:sz="4" w:space="0" w:color="auto"/>
              <w:left w:val="nil"/>
              <w:bottom w:val="single" w:sz="4" w:space="0" w:color="auto"/>
              <w:right w:val="single" w:sz="4" w:space="0" w:color="auto"/>
            </w:tcBorders>
            <w:noWrap/>
            <w:vAlign w:val="bottom"/>
          </w:tcPr>
          <w:p w:rsidR="00423D45" w:rsidRPr="00285075" w:rsidRDefault="00423D45">
            <w:pPr>
              <w:snapToGrid w:val="0"/>
              <w:spacing w:line="360" w:lineRule="auto"/>
              <w:jc w:val="center"/>
              <w:rPr>
                <w:rFonts w:ascii="宋体" w:eastAsia="宋体" w:hAnsi="宋体" w:cs="宋体"/>
                <w:bCs/>
                <w:sz w:val="24"/>
              </w:rPr>
            </w:pP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jc w:val="center"/>
              <w:rPr>
                <w:rFonts w:ascii="宋体" w:eastAsia="宋体" w:hAnsi="宋体" w:cs="宋体"/>
                <w:bCs/>
                <w:sz w:val="24"/>
              </w:rPr>
            </w:pP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ind w:firstLineChars="200" w:firstLine="480"/>
              <w:jc w:val="center"/>
              <w:rPr>
                <w:rFonts w:ascii="宋体" w:eastAsia="宋体" w:hAnsi="宋体" w:cs="宋体"/>
                <w:bCs/>
                <w:sz w:val="24"/>
              </w:rPr>
            </w:pPr>
          </w:p>
        </w:tc>
      </w:tr>
      <w:tr w:rsidR="00423D45" w:rsidRPr="00285075">
        <w:trPr>
          <w:trHeight w:val="453"/>
          <w:jc w:val="center"/>
        </w:trPr>
        <w:tc>
          <w:tcPr>
            <w:tcW w:w="2067" w:type="dxa"/>
            <w:tcBorders>
              <w:top w:val="single" w:sz="4" w:space="0" w:color="auto"/>
              <w:left w:val="single" w:sz="4" w:space="0" w:color="auto"/>
              <w:bottom w:val="single" w:sz="4" w:space="0" w:color="auto"/>
              <w:right w:val="single" w:sz="4" w:space="0" w:color="auto"/>
            </w:tcBorders>
            <w:noWrap/>
            <w:vAlign w:val="bottom"/>
          </w:tcPr>
          <w:p w:rsidR="00423D45" w:rsidRPr="00285075" w:rsidRDefault="00183F00">
            <w:pPr>
              <w:snapToGrid w:val="0"/>
              <w:spacing w:line="360" w:lineRule="auto"/>
              <w:jc w:val="center"/>
              <w:rPr>
                <w:rFonts w:ascii="宋体" w:eastAsia="宋体" w:hAnsi="宋体" w:cs="宋体"/>
                <w:bCs/>
                <w:sz w:val="24"/>
              </w:rPr>
            </w:pPr>
            <w:r w:rsidRPr="00285075">
              <w:rPr>
                <w:rFonts w:ascii="宋体" w:eastAsia="宋体" w:hAnsi="宋体" w:cs="宋体" w:hint="eastAsia"/>
                <w:bCs/>
                <w:sz w:val="24"/>
              </w:rPr>
              <w:t>单脱水</w:t>
            </w:r>
          </w:p>
        </w:tc>
        <w:tc>
          <w:tcPr>
            <w:tcW w:w="1867" w:type="dxa"/>
            <w:tcBorders>
              <w:top w:val="single" w:sz="4" w:space="0" w:color="auto"/>
              <w:left w:val="nil"/>
              <w:bottom w:val="single" w:sz="4" w:space="0" w:color="auto"/>
              <w:right w:val="single" w:sz="4" w:space="0" w:color="auto"/>
            </w:tcBorders>
            <w:noWrap/>
            <w:vAlign w:val="bottom"/>
          </w:tcPr>
          <w:p w:rsidR="00423D45" w:rsidRPr="00285075" w:rsidRDefault="00423D45">
            <w:pPr>
              <w:snapToGrid w:val="0"/>
              <w:spacing w:line="360" w:lineRule="auto"/>
              <w:jc w:val="center"/>
              <w:rPr>
                <w:rFonts w:ascii="宋体" w:eastAsia="宋体" w:hAnsi="宋体" w:cs="宋体"/>
                <w:bCs/>
                <w:sz w:val="24"/>
              </w:rPr>
            </w:pPr>
          </w:p>
        </w:tc>
        <w:tc>
          <w:tcPr>
            <w:tcW w:w="2614"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jc w:val="center"/>
              <w:rPr>
                <w:rFonts w:ascii="宋体" w:eastAsia="宋体" w:hAnsi="宋体" w:cs="宋体"/>
                <w:bCs/>
                <w:sz w:val="24"/>
              </w:rPr>
            </w:pPr>
          </w:p>
        </w:tc>
        <w:tc>
          <w:tcPr>
            <w:tcW w:w="1423" w:type="dxa"/>
            <w:tcBorders>
              <w:top w:val="single" w:sz="4" w:space="0" w:color="auto"/>
              <w:left w:val="nil"/>
              <w:bottom w:val="single" w:sz="4" w:space="0" w:color="auto"/>
              <w:right w:val="single" w:sz="4" w:space="0" w:color="auto"/>
            </w:tcBorders>
            <w:noWrap/>
            <w:vAlign w:val="center"/>
          </w:tcPr>
          <w:p w:rsidR="00423D45" w:rsidRPr="00285075" w:rsidRDefault="00423D45">
            <w:pPr>
              <w:snapToGrid w:val="0"/>
              <w:spacing w:line="360" w:lineRule="auto"/>
              <w:ind w:firstLineChars="200" w:firstLine="480"/>
              <w:jc w:val="center"/>
              <w:rPr>
                <w:rFonts w:ascii="宋体" w:eastAsia="宋体" w:hAnsi="宋体" w:cs="宋体"/>
                <w:bCs/>
                <w:sz w:val="24"/>
              </w:rPr>
            </w:pPr>
          </w:p>
        </w:tc>
      </w:tr>
    </w:tbl>
    <w:p w:rsidR="00423D45" w:rsidRPr="00285075" w:rsidRDefault="00183F00">
      <w:pPr>
        <w:spacing w:line="360" w:lineRule="auto"/>
        <w:ind w:firstLineChars="200" w:firstLine="482"/>
        <w:jc w:val="left"/>
        <w:rPr>
          <w:rFonts w:ascii="宋体" w:eastAsia="宋体" w:hAnsi="宋体" w:cs="宋体"/>
          <w:b/>
          <w:sz w:val="24"/>
        </w:rPr>
      </w:pPr>
      <w:r w:rsidRPr="00285075">
        <w:rPr>
          <w:rFonts w:ascii="宋体" w:eastAsia="宋体" w:hAnsi="宋体" w:cs="宋体" w:hint="eastAsia"/>
          <w:b/>
          <w:sz w:val="24"/>
        </w:rPr>
        <w:t>六、水电费管理</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甲方应确保所需要的供水供电基本设施入户且畅通，室内安装由乙方自行负责，甲方指导和验收；乙方需先到甲方所属水电管理部门办理相关用水用电手续</w:t>
      </w:r>
      <w:r w:rsidRPr="00285075">
        <w:rPr>
          <w:rFonts w:ascii="宋体" w:eastAsia="宋体" w:hAnsi="宋体" w:cs="宋体" w:hint="eastAsia"/>
          <w:sz w:val="24"/>
        </w:rPr>
        <w:lastRenderedPageBreak/>
        <w:t>后，方可正常使用水、电；乙方按甲方相关规定，按时交纳水、电费（资费按甲方校内用水用电规定标准执行）。</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电缴费执行预付费，安装预付费电表，按表据实预缴。</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水费执行后付费，按表计量（以甲方所属水电管理部门提供数字为准）。缴纳时间按照甲方校内用水相关规定执行。</w:t>
      </w:r>
    </w:p>
    <w:p w:rsidR="00423D45" w:rsidRPr="00285075" w:rsidRDefault="00183F00">
      <w:pPr>
        <w:spacing w:line="360" w:lineRule="auto"/>
        <w:ind w:firstLineChars="200" w:firstLine="482"/>
        <w:rPr>
          <w:rFonts w:ascii="宋体" w:eastAsia="宋体" w:hAnsi="宋体" w:cs="宋体"/>
          <w:b/>
          <w:sz w:val="24"/>
        </w:rPr>
      </w:pPr>
      <w:r w:rsidRPr="00285075">
        <w:rPr>
          <w:rFonts w:ascii="宋体" w:eastAsia="宋体" w:hAnsi="宋体" w:cs="宋体" w:hint="eastAsia"/>
          <w:b/>
          <w:sz w:val="24"/>
        </w:rPr>
        <w:t>七、关于拖欠费用的责任约定</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未经甲方同意，乙方无故拖欠场地费、保证金、水电等费用的，每逾期一日则按应交总费用的1%交滞纳金，逾期超过一个月不交的，甲方有权选择解除协议。</w:t>
      </w:r>
    </w:p>
    <w:p w:rsidR="00423D45" w:rsidRPr="00285075" w:rsidRDefault="00183F00">
      <w:pPr>
        <w:spacing w:line="360" w:lineRule="auto"/>
        <w:ind w:firstLineChars="200" w:firstLine="482"/>
        <w:jc w:val="left"/>
        <w:rPr>
          <w:rFonts w:ascii="宋体" w:eastAsia="宋体" w:hAnsi="宋体" w:cs="宋体"/>
          <w:b/>
          <w:sz w:val="24"/>
        </w:rPr>
      </w:pPr>
      <w:r w:rsidRPr="00285075">
        <w:rPr>
          <w:rFonts w:ascii="宋体" w:eastAsia="宋体" w:hAnsi="宋体" w:cs="宋体" w:hint="eastAsia"/>
          <w:b/>
          <w:sz w:val="24"/>
        </w:rPr>
        <w:t>八、甲方的权利和义务</w:t>
      </w:r>
    </w:p>
    <w:p w:rsidR="00423D45" w:rsidRPr="00285075" w:rsidRDefault="00183F00">
      <w:pPr>
        <w:spacing w:line="360" w:lineRule="auto"/>
        <w:ind w:firstLineChars="200" w:firstLine="480"/>
        <w:jc w:val="left"/>
        <w:rPr>
          <w:rFonts w:ascii="宋体" w:eastAsia="宋体" w:hAnsi="宋体" w:cs="宋体"/>
          <w:sz w:val="24"/>
        </w:rPr>
      </w:pPr>
      <w:r w:rsidRPr="00285075">
        <w:rPr>
          <w:rFonts w:ascii="宋体" w:eastAsia="宋体" w:hAnsi="宋体" w:cs="宋体" w:hint="eastAsia"/>
          <w:sz w:val="24"/>
        </w:rPr>
        <w:t>1、甲方依法依规对乙方经营活动实施监管。</w:t>
      </w:r>
    </w:p>
    <w:p w:rsidR="00423D45" w:rsidRPr="00285075" w:rsidRDefault="00183F00">
      <w:pPr>
        <w:spacing w:line="360" w:lineRule="auto"/>
        <w:ind w:firstLineChars="200" w:firstLine="480"/>
        <w:jc w:val="left"/>
        <w:rPr>
          <w:rFonts w:ascii="宋体" w:eastAsia="宋体" w:hAnsi="宋体" w:cs="宋体"/>
          <w:sz w:val="24"/>
        </w:rPr>
      </w:pPr>
      <w:r w:rsidRPr="00285075">
        <w:rPr>
          <w:rFonts w:ascii="宋体" w:eastAsia="宋体" w:hAnsi="宋体" w:cs="宋体" w:hint="eastAsia"/>
          <w:sz w:val="24"/>
        </w:rPr>
        <w:t>2、甲方有权对乙方的违规情况提出整改要求，且有权根据违规程度、整改效果等做出适当经济处罚。</w:t>
      </w:r>
    </w:p>
    <w:p w:rsidR="00423D45" w:rsidRPr="00285075" w:rsidRDefault="00183F00">
      <w:pPr>
        <w:spacing w:line="360" w:lineRule="auto"/>
        <w:ind w:firstLineChars="200" w:firstLine="480"/>
        <w:jc w:val="left"/>
        <w:rPr>
          <w:rFonts w:ascii="宋体" w:eastAsia="宋体" w:hAnsi="宋体" w:cs="宋体"/>
          <w:sz w:val="24"/>
        </w:rPr>
      </w:pPr>
      <w:r w:rsidRPr="00285075">
        <w:rPr>
          <w:rFonts w:ascii="宋体" w:eastAsia="宋体" w:hAnsi="宋体" w:cs="宋体" w:hint="eastAsia"/>
          <w:sz w:val="24"/>
        </w:rPr>
        <w:t>3、甲方负责项目运营用房/场所外围公共设施的维修维护。</w:t>
      </w:r>
    </w:p>
    <w:p w:rsidR="00423D45" w:rsidRPr="00285075" w:rsidRDefault="00183F00">
      <w:pPr>
        <w:spacing w:line="360" w:lineRule="auto"/>
        <w:ind w:firstLineChars="200" w:firstLine="480"/>
        <w:jc w:val="left"/>
        <w:rPr>
          <w:rFonts w:ascii="宋体" w:eastAsia="宋体" w:hAnsi="宋体" w:cs="宋体"/>
          <w:sz w:val="24"/>
        </w:rPr>
      </w:pPr>
      <w:r w:rsidRPr="00285075">
        <w:rPr>
          <w:rFonts w:ascii="宋体" w:eastAsia="宋体" w:hAnsi="宋体" w:cs="宋体" w:hint="eastAsia"/>
          <w:sz w:val="24"/>
        </w:rPr>
        <w:t>4、甲方依规为乙方经营提供水电供应保障。</w:t>
      </w:r>
    </w:p>
    <w:p w:rsidR="00423D45" w:rsidRPr="00285075" w:rsidRDefault="00183F00">
      <w:pPr>
        <w:spacing w:line="360" w:lineRule="auto"/>
        <w:ind w:firstLineChars="200" w:firstLine="480"/>
        <w:jc w:val="left"/>
        <w:rPr>
          <w:rFonts w:ascii="宋体" w:eastAsia="宋体" w:hAnsi="宋体" w:cs="宋体"/>
          <w:sz w:val="24"/>
        </w:rPr>
      </w:pPr>
      <w:r w:rsidRPr="00285075">
        <w:rPr>
          <w:rFonts w:ascii="宋体" w:eastAsia="宋体" w:hAnsi="宋体" w:cs="宋体" w:hint="eastAsia"/>
          <w:sz w:val="24"/>
        </w:rPr>
        <w:t>5、甲方不承担乙方的经营风险及责任。</w:t>
      </w:r>
    </w:p>
    <w:p w:rsidR="00423D45" w:rsidRPr="00285075" w:rsidRDefault="00183F00">
      <w:pPr>
        <w:spacing w:line="360" w:lineRule="auto"/>
        <w:ind w:firstLineChars="200" w:firstLine="480"/>
        <w:jc w:val="left"/>
        <w:rPr>
          <w:rFonts w:ascii="宋体" w:eastAsia="宋体" w:hAnsi="宋体" w:cs="宋体"/>
          <w:sz w:val="24"/>
        </w:rPr>
      </w:pPr>
      <w:r w:rsidRPr="00285075">
        <w:rPr>
          <w:rFonts w:ascii="宋体" w:eastAsia="宋体" w:hAnsi="宋体" w:cs="宋体" w:hint="eastAsia"/>
          <w:sz w:val="24"/>
        </w:rPr>
        <w:t>6、合作期满，甲方有权收回项目运营用房/场所。</w:t>
      </w:r>
    </w:p>
    <w:p w:rsidR="00423D45" w:rsidRPr="00285075" w:rsidRDefault="00183F00">
      <w:pPr>
        <w:spacing w:line="360" w:lineRule="auto"/>
        <w:ind w:firstLineChars="200" w:firstLine="482"/>
        <w:rPr>
          <w:rFonts w:ascii="宋体" w:eastAsia="宋体" w:hAnsi="宋体" w:cs="宋体"/>
          <w:b/>
          <w:sz w:val="24"/>
        </w:rPr>
      </w:pPr>
      <w:r w:rsidRPr="00285075">
        <w:rPr>
          <w:rFonts w:ascii="宋体" w:eastAsia="宋体" w:hAnsi="宋体" w:cs="宋体" w:hint="eastAsia"/>
          <w:b/>
          <w:sz w:val="24"/>
        </w:rPr>
        <w:t>九、乙方的权利和义务</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1、按照本协议约定的时间和方式支付场地费、保证金、水电费及其它费用。</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2、乙方必须遵守国家的有关法律法规，合法守规经营；遵守政府有关行政管理部门的规定和要求；依法办理工商、税务、食品等有关登记及证照；遵守甲方及甲方内部有关管理部门的相关规定，规范经营，文明服务。</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3、乙方专门组建运营保障团队全权负责机器设备运营管理, 确保为学生提供便捷、周到的服务，专职人员每天例行交叉巡视设备运转情况,保证设备外观整洁；技术人员及时循环对设备进行维修、保养、更新,确保机器正常运转。</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4、设备运营期间若出现机器损害、故障、丢失以及由机器自身原因导致人身伤害等安全事故的,完全由乙方负责,与甲方无关。</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5、乙方严格遵守甲方管理规定, 不得擅自撤离、移动设备, 如确有需要,需征得甲方书面同意。</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lastRenderedPageBreak/>
        <w:t>6、乙方应爱护甲方提供的房产及设施，如有损坏乙方应修复至原状或照价赔偿（可在保证金中予以扣除）；禁止乙方对整体结构进行改造（如打墙、开门、开窗等）；禁止私搭乱建、占用公共空间；乙方如需进行外观装修（含门头设置），装修方案应征得甲方同意。</w:t>
      </w:r>
    </w:p>
    <w:p w:rsidR="00423D45" w:rsidRPr="00285075" w:rsidRDefault="00183F00">
      <w:pPr>
        <w:spacing w:line="360" w:lineRule="auto"/>
        <w:ind w:firstLineChars="200" w:firstLine="480"/>
        <w:rPr>
          <w:rFonts w:ascii="宋体" w:eastAsia="宋体" w:hAnsi="宋体" w:cs="宋体"/>
          <w:bCs/>
          <w:sz w:val="24"/>
        </w:rPr>
      </w:pPr>
      <w:r w:rsidRPr="00285075">
        <w:rPr>
          <w:rFonts w:ascii="宋体" w:eastAsia="宋体" w:hAnsi="宋体" w:cs="宋体" w:hint="eastAsia"/>
          <w:sz w:val="24"/>
        </w:rPr>
        <w:t>7、乙方负责设备巡检、维护、维修、保养消毒及售后服务和洗衣区域卫生保洁等工作；定期检修设备，在接到学校或使用者的报修后，须确保及</w:t>
      </w:r>
      <w:r w:rsidRPr="00285075">
        <w:rPr>
          <w:rFonts w:ascii="宋体" w:eastAsia="宋体" w:hAnsi="宋体" w:cs="宋体" w:hint="eastAsia"/>
          <w:bCs/>
          <w:sz w:val="24"/>
        </w:rPr>
        <w:t>时响应，做到2小时内到达现场，12小时内完成修复；故障在短时内无法排除的，须提前告知使用者，并按原渠道、原金额退还使用者已交纳的费用；故障在24小时内无法修复的，须在接到报修反馈之时起，3个工作日内更换全新同品牌、同型号设备。</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8、乙方应履行消防、治安等安全责任，按照规定配备消防器材，确保有效且可正常使用。所使用的装修装饰材料、电器等均须符合国家相关标准规范，设施设备安装、装修改造、电源线路敷设等须符合消防安全要求。</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9、未经甲方同意，为避免对消费者造成误导，乙方在项目运营用房/场所装修设计或各类对外宣传中（包括线上线下等途径），严禁使用具有明显的、隐含的与开封大学及校内所有二级机构有关的宣传标语、标识、图文等。</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10、乙方经营期间，严禁直接或变相办理各种虚拟的、实物的预付费卡。</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11、乙方不得使用本协议所指的服务用房/场所进行抵押贷款、担保等融资行为，乙方因经营产生的经济债务等纠纷自行承担。</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12、乙方应依法依规用工，对所聘用的人员承担全部管理责任，若发生人身安全事故、治安或刑事案件等，乙方承担全部责任，与甲方无关。</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13、乙方须加强对从业人员的培训教育和管理，确保从业人员精神面貌、服务态度、沟通交流等符合文明从业要求和学校的有关规定。乙方在经营服务过程中承诺使用文明服务用语，严禁与服务对象发生争执、纠纷、打架斗殴。依法依规、妥善恰当地处置经营过程中出现的争议。</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14、乙方在经营服务过程中，不得非法、过度收集和使用服务对象个人信息以及甲方单位的内部信息、资料，确因工作需要而产生的有关信息资料，确保合规使用、安全存储、正确处置，及时进行清理、清除，不得非法使用或传播。</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15、未经甲方同意，乙方不得私自把该服务用房/场所的部分或全部转租他</w:t>
      </w:r>
      <w:r w:rsidRPr="00285075">
        <w:rPr>
          <w:rFonts w:ascii="宋体" w:eastAsia="宋体" w:hAnsi="宋体" w:cs="宋体" w:hint="eastAsia"/>
          <w:sz w:val="24"/>
        </w:rPr>
        <w:lastRenderedPageBreak/>
        <w:t>人。</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16、乙方如因使用不当损坏房屋及设施的，应负责修复原状或予以经济赔偿。</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17、本协议终止时，需对甲方提供的其他设施设备进行清点、检查移交，如有损坏、缺失等应照值或协商赔偿。若有甲方提供的其他设备，应在本协议中明确，或另附设备清单。</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18、政府有关部门、上级主管部门和学校根据工作需要发布的最新要求，乙方应同时遵守和执行。</w:t>
      </w:r>
    </w:p>
    <w:p w:rsidR="00423D45" w:rsidRPr="00285075" w:rsidRDefault="00183F00">
      <w:pPr>
        <w:spacing w:line="360" w:lineRule="auto"/>
        <w:ind w:firstLineChars="200" w:firstLine="482"/>
        <w:rPr>
          <w:rFonts w:ascii="宋体" w:eastAsia="宋体" w:hAnsi="宋体" w:cs="宋体"/>
          <w:b/>
          <w:sz w:val="24"/>
        </w:rPr>
      </w:pPr>
      <w:r w:rsidRPr="00285075">
        <w:rPr>
          <w:rFonts w:ascii="宋体" w:eastAsia="宋体" w:hAnsi="宋体" w:cs="宋体" w:hint="eastAsia"/>
          <w:b/>
          <w:sz w:val="24"/>
        </w:rPr>
        <w:t>十、协议的解除和变更</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1、乙方有下列情况之一的，甲方有权根据实际情况对乙方进行经济处罚，直至单方面解除合作协议：</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（1）在合作期内，未经甲方同意或认可的，擅自改变运营服务用房/场所的结构或用途。</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（2）乙方擅自增减设备数量，擅自更换设备品牌或型号，擅自增减服务项目的；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（3）擅自停止运营服务一周以上的；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（4）擅自提高收费标准的；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（5）乙方以各种形式对本项目全部或部分转租、转包第三方的。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（6）未依照约定时限缴纳场地费、保证金、水电费等有关费用的。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（7）乙方擅自经营、储存易燃、易爆、违禁物品（含：违禁药品、违规书报刊、非法传教资料、涉黄赌毒等电子或实物物品，以及国家政府有关规定明文禁止的其他物品）。</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（8）乙方从事非法和违规经营，参与或为违法犯罪活动提供便利的。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（9）乙方经营网点出现消防安全事故、食品安全事故、行政治安事件、公共舆情事件等情况的。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（10）出现严重不良服务事件，引起服务对象严重投诉或严重舆情事件的。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（11）因乙方原因，对甲方重大活动、重要工作、重要事项、重要检查等造成不良干扰、负面影响的。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（12）乙方对甲方的合理整改要求，经书面通知3次，仍然拒不整改的。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（13）乙方存在威胁、恐吓、恶意阻挠等行为，干扰甲方有关部门或人员正</w:t>
      </w:r>
      <w:r w:rsidRPr="00285075">
        <w:rPr>
          <w:rFonts w:ascii="宋体" w:eastAsia="宋体" w:hAnsi="宋体" w:cs="宋体" w:hint="eastAsia"/>
          <w:sz w:val="24"/>
        </w:rPr>
        <w:lastRenderedPageBreak/>
        <w:t>常工作的。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（14）违反国家法律法规、政府主管机构规定和特殊时期应急管理规定的。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（15）因乙方原因，造成不良社会影响，对甲方声誉造成不利影响或其他严重负面后果的。解除合同通知书自送达到乙方之日起生效。</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（16）乙方发生法律法规、政府行政主管单位和开封大学明文要求的其他严重负面情况的。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2、甲方有下列情形之一的，乙方有权解除协议：</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（1）服务用房/场所主体结构存在缺陷，危及使用安全的。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（2）因政策性和甲方办学需要，导致乙方停业超过20天的。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（3）乙方自愿解除协议，提前一个月提出书面申请，且经甲方同意的。解除合同通知书自送达到乙方之日起生效。</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3、有下列情况之一的，双方可变更或解除协议：</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（1）甲、乙双方协商一致，书面变更或解除本协议。</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（2）因甲方整体性、全局性工作需要，而需要做出临时性调整的。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（3）在合作期间，乙方使用的服务用房/场所被政府或上级主管单位征收、征用或被拆迁的。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（4）因地震、台风、洪水、战争、公共疫情等不可抗力因素，造成本协议在客观上不能继续履行的。</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4、若发生协议变更、解除和自然终止后的其他事项处理</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（1）若协议发生变更，可通过重新签订协议或另行签订补充协议，对相关事项进行明确。</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（2）若协议发生解除，自解除之日起，甲乙双方合作关系同时同步宣告终止，当需要退还乙方部分预缴场地费和保证金时，应优先冲抵乙方拖欠甲方的各项费用。</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（3）在确认甲乙双方有关权利义务履行完毕后，甲方按照程序退还乙方结余的场地费和保证金。</w:t>
      </w:r>
    </w:p>
    <w:p w:rsidR="00423D45" w:rsidRPr="00285075" w:rsidRDefault="00183F00">
      <w:pPr>
        <w:spacing w:line="360" w:lineRule="auto"/>
        <w:ind w:firstLineChars="200" w:firstLine="482"/>
        <w:rPr>
          <w:rFonts w:ascii="宋体" w:eastAsia="宋体" w:hAnsi="宋体" w:cs="宋体"/>
          <w:b/>
          <w:bCs/>
          <w:sz w:val="24"/>
        </w:rPr>
      </w:pPr>
      <w:r w:rsidRPr="00285075">
        <w:rPr>
          <w:rFonts w:ascii="宋体" w:eastAsia="宋体" w:hAnsi="宋体" w:cs="宋体" w:hint="eastAsia"/>
          <w:b/>
          <w:bCs/>
          <w:sz w:val="24"/>
        </w:rPr>
        <w:t>十一、服务用房/场所的返还</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合同期满或解除后，乙方应在5日内将经营区域清理整顿完毕交还给甲方。逾期未进行搬离的，甲方可视为无主之物予以处置，无需向乙方进行任何赔偿或</w:t>
      </w:r>
      <w:r w:rsidRPr="00285075">
        <w:rPr>
          <w:rFonts w:ascii="宋体" w:eastAsia="宋体" w:hAnsi="宋体" w:cs="宋体" w:hint="eastAsia"/>
          <w:sz w:val="24"/>
        </w:rPr>
        <w:lastRenderedPageBreak/>
        <w:t>补偿。服务用房/场所返还时，应确保设施完好，若有恶意损坏情况，甲方可扣除保证金用于维修，不足部分，甲方保留追偿权。在确认无相关争议的情况下，合同期到期之后满60日方可办理保证金等退还事宜。</w:t>
      </w:r>
    </w:p>
    <w:p w:rsidR="00423D45" w:rsidRPr="00285075" w:rsidRDefault="00183F00">
      <w:pPr>
        <w:spacing w:line="360" w:lineRule="auto"/>
        <w:ind w:firstLineChars="200" w:firstLine="482"/>
        <w:rPr>
          <w:rFonts w:ascii="宋体" w:eastAsia="宋体" w:hAnsi="宋体" w:cs="宋体"/>
          <w:b/>
          <w:bCs/>
          <w:sz w:val="24"/>
        </w:rPr>
      </w:pPr>
      <w:r w:rsidRPr="00285075">
        <w:rPr>
          <w:rFonts w:ascii="宋体" w:eastAsia="宋体" w:hAnsi="宋体" w:cs="宋体" w:hint="eastAsia"/>
          <w:b/>
          <w:bCs/>
          <w:sz w:val="24"/>
        </w:rPr>
        <w:t>十二、附则</w:t>
      </w:r>
    </w:p>
    <w:p w:rsidR="00423D45" w:rsidRPr="00285075" w:rsidRDefault="00183F00">
      <w:pPr>
        <w:snapToGrid w:val="0"/>
        <w:spacing w:line="360" w:lineRule="auto"/>
        <w:ind w:firstLineChars="200" w:firstLine="480"/>
        <w:rPr>
          <w:rFonts w:ascii="宋体" w:eastAsia="宋体" w:hAnsi="宋体" w:cs="宋体"/>
          <w:sz w:val="24"/>
        </w:rPr>
      </w:pPr>
      <w:r w:rsidRPr="00285075">
        <w:rPr>
          <w:rFonts w:ascii="宋体" w:eastAsia="宋体" w:hAnsi="宋体" w:cs="宋体" w:hint="eastAsia"/>
          <w:sz w:val="24"/>
        </w:rPr>
        <w:t>1、本协议文本为格式合同，修订完善后作为双方最终协议文本。</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2、本合同任何附件为本合同不可分割的组成部分，须通过甲、乙双方法定代表人或授权代表签署，与本合同具有相同法律效力。</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3、甲乙双方应履行对本合同及补充协议的保密义务，任何一方不得向第三方透露本合同及补充协议内容。如违反此规定，除承担相关责任外，还应赔偿对方一切损失。</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4、甲乙双方的联系方式：</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甲方：（地址、联系电话、联系人）</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乙方：（地址、联系电话、联系人）</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任何一方就本协议相关事宜以特快专递或电话短信息方式发送通知的，通知在下列日期视为送达：由特快专递发送，以发件人送交快递公司之日起的第三日为送达日；以电话短信息告知的，短信息发出当日为送达日。</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任何一方的联络方法发生变更的，应在变更之日起 2 个工作日内书面通知其他方。在被通知方收到有关通知之前，被通知方根据变更前的联络方法所做出的联络和通讯应视为有效。本协议约定的通讯方式适用于甲乙双方可能发生的一审、二审、再审、执行等所有法律程序。</w:t>
      </w:r>
    </w:p>
    <w:p w:rsidR="00423D45" w:rsidRPr="00285075" w:rsidRDefault="00183F00">
      <w:pPr>
        <w:numPr>
          <w:ilvl w:val="0"/>
          <w:numId w:val="2"/>
        </w:numPr>
        <w:spacing w:line="360" w:lineRule="auto"/>
        <w:ind w:firstLineChars="200" w:firstLine="480"/>
        <w:rPr>
          <w:rFonts w:ascii="宋体" w:eastAsia="宋体" w:hAnsi="宋体" w:cs="宋体"/>
          <w:sz w:val="24"/>
        </w:rPr>
      </w:pPr>
      <w:r w:rsidRPr="00285075">
        <w:rPr>
          <w:rFonts w:ascii="宋体" w:eastAsia="宋体" w:hAnsi="宋体" w:cs="宋体" w:hint="eastAsia"/>
          <w:sz w:val="24"/>
        </w:rPr>
        <w:t xml:space="preserve">本协议未尽事宜，双方应友好协商并签订补充协议，补充协议与本合同具有同等效力。 </w:t>
      </w:r>
    </w:p>
    <w:p w:rsidR="00423D45" w:rsidRPr="00285075" w:rsidRDefault="00183F00">
      <w:pPr>
        <w:pStyle w:val="Default"/>
        <w:ind w:firstLineChars="200" w:firstLine="480"/>
        <w:rPr>
          <w:color w:val="auto"/>
        </w:rPr>
      </w:pPr>
      <w:r w:rsidRPr="00285075">
        <w:rPr>
          <w:rFonts w:hint="eastAsia"/>
          <w:color w:val="auto"/>
        </w:rPr>
        <w:t>6、如因本协议发生争议，双方协商解决。协商不成可向甲方所在地法院提起诉讼。</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7、本协议一式伍份，甲方执肆份，乙方执壹份，经双方法人或特别授权委托人签字盖章后生效。</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甲方：（盖章）</w:t>
      </w:r>
    </w:p>
    <w:p w:rsidR="00423D45" w:rsidRPr="00285075" w:rsidRDefault="00183F00">
      <w:pPr>
        <w:spacing w:line="360" w:lineRule="auto"/>
        <w:ind w:firstLineChars="200" w:firstLine="480"/>
        <w:rPr>
          <w:rFonts w:ascii="宋体" w:eastAsia="宋体" w:hAnsi="宋体" w:cs="宋体"/>
          <w:sz w:val="24"/>
          <w:u w:val="single"/>
        </w:rPr>
      </w:pPr>
      <w:r w:rsidRPr="00285075">
        <w:rPr>
          <w:rFonts w:ascii="宋体" w:eastAsia="宋体" w:hAnsi="宋体" w:cs="宋体" w:hint="eastAsia"/>
          <w:sz w:val="24"/>
        </w:rPr>
        <w:t>甲方法人或授权代表：</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联系方式：</w:t>
      </w:r>
    </w:p>
    <w:p w:rsidR="00423D45" w:rsidRPr="00285075" w:rsidRDefault="00183F00">
      <w:pPr>
        <w:spacing w:line="360" w:lineRule="auto"/>
        <w:ind w:firstLineChars="200" w:firstLine="480"/>
        <w:rPr>
          <w:rFonts w:ascii="宋体" w:eastAsia="宋体" w:hAnsi="宋体" w:cs="宋体"/>
          <w:sz w:val="24"/>
          <w:u w:val="single"/>
        </w:rPr>
      </w:pPr>
      <w:r w:rsidRPr="00285075">
        <w:rPr>
          <w:rFonts w:ascii="宋体" w:eastAsia="宋体" w:hAnsi="宋体" w:cs="宋体" w:hint="eastAsia"/>
          <w:sz w:val="24"/>
        </w:rPr>
        <w:t>签署日期： 年月日</w:t>
      </w:r>
    </w:p>
    <w:p w:rsidR="00423D45" w:rsidRPr="00285075" w:rsidRDefault="00423D45">
      <w:pPr>
        <w:spacing w:line="360" w:lineRule="auto"/>
        <w:ind w:firstLineChars="200" w:firstLine="160"/>
        <w:rPr>
          <w:rFonts w:ascii="宋体" w:eastAsia="宋体" w:hAnsi="宋体" w:cs="宋体"/>
          <w:sz w:val="8"/>
          <w:szCs w:val="8"/>
        </w:rPr>
      </w:pP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乙方：（签字或盖章）</w:t>
      </w:r>
    </w:p>
    <w:p w:rsidR="00423D45" w:rsidRPr="00285075" w:rsidRDefault="00183F00">
      <w:pPr>
        <w:spacing w:line="360" w:lineRule="auto"/>
        <w:ind w:firstLineChars="200" w:firstLine="480"/>
        <w:rPr>
          <w:rFonts w:ascii="宋体" w:eastAsia="宋体" w:hAnsi="宋体" w:cs="宋体"/>
          <w:sz w:val="24"/>
        </w:rPr>
      </w:pPr>
      <w:r w:rsidRPr="00285075">
        <w:rPr>
          <w:rFonts w:ascii="宋体" w:eastAsia="宋体" w:hAnsi="宋体" w:cs="宋体" w:hint="eastAsia"/>
          <w:sz w:val="24"/>
        </w:rPr>
        <w:t>乙方法人或授权代表：</w:t>
      </w:r>
    </w:p>
    <w:p w:rsidR="00423D45" w:rsidRPr="00285075" w:rsidRDefault="00183F00">
      <w:pPr>
        <w:spacing w:line="360" w:lineRule="auto"/>
        <w:ind w:firstLineChars="200" w:firstLine="480"/>
        <w:rPr>
          <w:rFonts w:ascii="宋体" w:eastAsia="宋体" w:hAnsi="宋体" w:cs="宋体"/>
          <w:sz w:val="24"/>
          <w:u w:val="single"/>
        </w:rPr>
      </w:pPr>
      <w:r w:rsidRPr="00285075">
        <w:rPr>
          <w:rFonts w:ascii="宋体" w:eastAsia="宋体" w:hAnsi="宋体" w:cs="宋体" w:hint="eastAsia"/>
          <w:sz w:val="24"/>
        </w:rPr>
        <w:t>乙方身份证号：</w:t>
      </w:r>
    </w:p>
    <w:p w:rsidR="00423D45" w:rsidRPr="00285075" w:rsidRDefault="00183F00">
      <w:pPr>
        <w:spacing w:line="360" w:lineRule="auto"/>
        <w:ind w:firstLineChars="200" w:firstLine="480"/>
        <w:rPr>
          <w:rFonts w:ascii="宋体" w:eastAsia="宋体" w:hAnsi="宋体" w:cs="宋体"/>
          <w:sz w:val="24"/>
          <w:u w:val="single"/>
        </w:rPr>
      </w:pPr>
      <w:r w:rsidRPr="00285075">
        <w:rPr>
          <w:rFonts w:ascii="宋体" w:eastAsia="宋体" w:hAnsi="宋体" w:cs="宋体" w:hint="eastAsia"/>
          <w:sz w:val="24"/>
        </w:rPr>
        <w:t>联系方式：</w:t>
      </w:r>
    </w:p>
    <w:p w:rsidR="00423D45" w:rsidRPr="00285075" w:rsidRDefault="00183F00">
      <w:pPr>
        <w:spacing w:line="360" w:lineRule="auto"/>
        <w:ind w:firstLineChars="200" w:firstLine="480"/>
        <w:rPr>
          <w:rFonts w:ascii="宋体" w:eastAsia="宋体" w:hAnsi="宋体" w:cs="宋体"/>
          <w:sz w:val="24"/>
          <w:u w:val="single"/>
        </w:rPr>
      </w:pPr>
      <w:r w:rsidRPr="00285075">
        <w:rPr>
          <w:rFonts w:ascii="宋体" w:eastAsia="宋体" w:hAnsi="宋体" w:cs="宋体" w:hint="eastAsia"/>
          <w:sz w:val="24"/>
        </w:rPr>
        <w:t>签署日期： 年月日</w:t>
      </w:r>
    </w:p>
    <w:p w:rsidR="00423D45" w:rsidRPr="00285075" w:rsidRDefault="00423D45"/>
    <w:sectPr w:rsidR="00423D45" w:rsidRPr="00285075" w:rsidSect="00423D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F23" w:rsidRDefault="00313F23" w:rsidP="00E40F01">
      <w:r>
        <w:separator/>
      </w:r>
    </w:p>
  </w:endnote>
  <w:endnote w:type="continuationSeparator" w:id="1">
    <w:p w:rsidR="00313F23" w:rsidRDefault="00313F23" w:rsidP="00E40F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F23" w:rsidRDefault="00313F23" w:rsidP="00E40F01">
      <w:r>
        <w:separator/>
      </w:r>
    </w:p>
  </w:footnote>
  <w:footnote w:type="continuationSeparator" w:id="1">
    <w:p w:rsidR="00313F23" w:rsidRDefault="00313F23" w:rsidP="00E40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710"/>
        </w:tabs>
        <w:ind w:left="2710"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51EB2399"/>
    <w:multiLevelType w:val="singleLevel"/>
    <w:tmpl w:val="51EB2399"/>
    <w:lvl w:ilvl="0">
      <w:start w:val="5"/>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1NTRkOWQ1OWNmMTMyY2ExNTc0ZThiZWQxYjM0MjAifQ=="/>
  </w:docVars>
  <w:rsids>
    <w:rsidRoot w:val="007A5A1C"/>
    <w:rsid w:val="000076FB"/>
    <w:rsid w:val="00012247"/>
    <w:rsid w:val="00065854"/>
    <w:rsid w:val="00087A8F"/>
    <w:rsid w:val="0009743C"/>
    <w:rsid w:val="000C5AA0"/>
    <w:rsid w:val="00156873"/>
    <w:rsid w:val="0017148F"/>
    <w:rsid w:val="001725CB"/>
    <w:rsid w:val="00183F00"/>
    <w:rsid w:val="001E258A"/>
    <w:rsid w:val="001E46BD"/>
    <w:rsid w:val="00255092"/>
    <w:rsid w:val="00285075"/>
    <w:rsid w:val="002B07ED"/>
    <w:rsid w:val="002B6619"/>
    <w:rsid w:val="002C1051"/>
    <w:rsid w:val="00304567"/>
    <w:rsid w:val="003108D9"/>
    <w:rsid w:val="00313F23"/>
    <w:rsid w:val="00392197"/>
    <w:rsid w:val="00423D45"/>
    <w:rsid w:val="00480A7D"/>
    <w:rsid w:val="004B426B"/>
    <w:rsid w:val="004B7247"/>
    <w:rsid w:val="0050583E"/>
    <w:rsid w:val="00512B92"/>
    <w:rsid w:val="005364FD"/>
    <w:rsid w:val="0054059E"/>
    <w:rsid w:val="00623DFA"/>
    <w:rsid w:val="00631CF6"/>
    <w:rsid w:val="00632C1E"/>
    <w:rsid w:val="006341AC"/>
    <w:rsid w:val="00670133"/>
    <w:rsid w:val="007039C5"/>
    <w:rsid w:val="00730065"/>
    <w:rsid w:val="007A5A1C"/>
    <w:rsid w:val="007E3AAE"/>
    <w:rsid w:val="007F3984"/>
    <w:rsid w:val="008C406D"/>
    <w:rsid w:val="00911E45"/>
    <w:rsid w:val="009758A2"/>
    <w:rsid w:val="00975B88"/>
    <w:rsid w:val="009808F1"/>
    <w:rsid w:val="00996060"/>
    <w:rsid w:val="00A0029A"/>
    <w:rsid w:val="00AA3EFB"/>
    <w:rsid w:val="00AA513D"/>
    <w:rsid w:val="00AD2354"/>
    <w:rsid w:val="00B27160"/>
    <w:rsid w:val="00BD3732"/>
    <w:rsid w:val="00C50387"/>
    <w:rsid w:val="00D15102"/>
    <w:rsid w:val="00D833BD"/>
    <w:rsid w:val="00D85BDB"/>
    <w:rsid w:val="00DE61F2"/>
    <w:rsid w:val="00E238E7"/>
    <w:rsid w:val="00E40A66"/>
    <w:rsid w:val="00E40F01"/>
    <w:rsid w:val="00E757F9"/>
    <w:rsid w:val="00EE5CD0"/>
    <w:rsid w:val="00F43ADC"/>
    <w:rsid w:val="00F833F8"/>
    <w:rsid w:val="00FA0A29"/>
    <w:rsid w:val="027520D7"/>
    <w:rsid w:val="028777DE"/>
    <w:rsid w:val="03E62728"/>
    <w:rsid w:val="0A165EB6"/>
    <w:rsid w:val="130F60A2"/>
    <w:rsid w:val="14072345"/>
    <w:rsid w:val="17AE3C6A"/>
    <w:rsid w:val="18DF7E53"/>
    <w:rsid w:val="1BFE2CE6"/>
    <w:rsid w:val="24BC46A9"/>
    <w:rsid w:val="291D56CB"/>
    <w:rsid w:val="29DE014A"/>
    <w:rsid w:val="2D26209C"/>
    <w:rsid w:val="2F8530AA"/>
    <w:rsid w:val="2FEC3129"/>
    <w:rsid w:val="32B96C98"/>
    <w:rsid w:val="383F6C46"/>
    <w:rsid w:val="3FAD10DE"/>
    <w:rsid w:val="48830816"/>
    <w:rsid w:val="4C0F4F55"/>
    <w:rsid w:val="4CB94E1E"/>
    <w:rsid w:val="56D227CA"/>
    <w:rsid w:val="5A85561B"/>
    <w:rsid w:val="68670618"/>
    <w:rsid w:val="689555F8"/>
    <w:rsid w:val="6D591F6B"/>
    <w:rsid w:val="6EEB4034"/>
    <w:rsid w:val="73D56FFD"/>
    <w:rsid w:val="7590142E"/>
    <w:rsid w:val="779D6084"/>
    <w:rsid w:val="7CD70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423D45"/>
    <w:pPr>
      <w:widowControl w:val="0"/>
      <w:jc w:val="both"/>
    </w:pPr>
    <w:rPr>
      <w:rFonts w:ascii="等线" w:eastAsia="等线" w:hAnsi="等线" w:cs="Times New Roman"/>
      <w:kern w:val="2"/>
      <w:sz w:val="21"/>
      <w:szCs w:val="24"/>
    </w:rPr>
  </w:style>
  <w:style w:type="paragraph" w:styleId="1">
    <w:name w:val="heading 1"/>
    <w:basedOn w:val="a"/>
    <w:next w:val="a"/>
    <w:qFormat/>
    <w:rsid w:val="00423D45"/>
    <w:pPr>
      <w:keepNext/>
      <w:keepLines/>
      <w:numPr>
        <w:numId w:val="1"/>
      </w:numPr>
      <w:tabs>
        <w:tab w:val="clear" w:pos="432"/>
      </w:tab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23D45"/>
    <w:pPr>
      <w:widowControl w:val="0"/>
      <w:autoSpaceDE w:val="0"/>
      <w:autoSpaceDN w:val="0"/>
      <w:adjustRightInd w:val="0"/>
    </w:pPr>
    <w:rPr>
      <w:rFonts w:ascii="宋体" w:eastAsia="宋体" w:hAnsi="Times New Roman" w:cs="宋体"/>
      <w:color w:val="000000"/>
      <w:sz w:val="24"/>
      <w:szCs w:val="24"/>
    </w:rPr>
  </w:style>
  <w:style w:type="paragraph" w:styleId="a3">
    <w:name w:val="Normal Indent"/>
    <w:basedOn w:val="a"/>
    <w:next w:val="a"/>
    <w:qFormat/>
    <w:rsid w:val="00423D45"/>
    <w:pPr>
      <w:ind w:firstLineChars="200" w:firstLine="420"/>
    </w:pPr>
    <w:rPr>
      <w:szCs w:val="20"/>
    </w:rPr>
  </w:style>
  <w:style w:type="paragraph" w:styleId="a4">
    <w:name w:val="footer"/>
    <w:basedOn w:val="a"/>
    <w:link w:val="Char"/>
    <w:qFormat/>
    <w:rsid w:val="00423D45"/>
    <w:pPr>
      <w:tabs>
        <w:tab w:val="center" w:pos="4153"/>
        <w:tab w:val="right" w:pos="8306"/>
      </w:tabs>
      <w:snapToGrid w:val="0"/>
      <w:jc w:val="left"/>
    </w:pPr>
    <w:rPr>
      <w:sz w:val="18"/>
      <w:szCs w:val="18"/>
    </w:rPr>
  </w:style>
  <w:style w:type="paragraph" w:styleId="a5">
    <w:name w:val="header"/>
    <w:basedOn w:val="a"/>
    <w:link w:val="Char0"/>
    <w:qFormat/>
    <w:rsid w:val="00423D45"/>
    <w:pPr>
      <w:pBdr>
        <w:bottom w:val="single" w:sz="6" w:space="1" w:color="auto"/>
      </w:pBdr>
      <w:tabs>
        <w:tab w:val="center" w:pos="4153"/>
        <w:tab w:val="right" w:pos="8306"/>
      </w:tabs>
      <w:snapToGrid w:val="0"/>
      <w:jc w:val="center"/>
    </w:pPr>
    <w:rPr>
      <w:sz w:val="18"/>
      <w:szCs w:val="18"/>
    </w:rPr>
  </w:style>
  <w:style w:type="paragraph" w:styleId="a6">
    <w:name w:val="Message Header"/>
    <w:basedOn w:val="a"/>
    <w:qFormat/>
    <w:rsid w:val="00423D4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7">
    <w:name w:val="Normal (Web)"/>
    <w:basedOn w:val="a"/>
    <w:qFormat/>
    <w:rsid w:val="00423D45"/>
    <w:pPr>
      <w:widowControl/>
      <w:spacing w:beforeAutospacing="1" w:afterAutospacing="1"/>
      <w:jc w:val="left"/>
    </w:pPr>
    <w:rPr>
      <w:rFonts w:ascii="宋体" w:hAnsi="宋体"/>
      <w:kern w:val="0"/>
      <w:sz w:val="24"/>
      <w:szCs w:val="20"/>
    </w:rPr>
  </w:style>
  <w:style w:type="character" w:customStyle="1" w:styleId="Char0">
    <w:name w:val="页眉 Char"/>
    <w:basedOn w:val="a0"/>
    <w:link w:val="a5"/>
    <w:qFormat/>
    <w:rsid w:val="00423D45"/>
    <w:rPr>
      <w:rFonts w:ascii="等线" w:eastAsia="等线" w:hAnsi="等线" w:cs="Times New Roman"/>
      <w:kern w:val="2"/>
      <w:sz w:val="18"/>
      <w:szCs w:val="18"/>
    </w:rPr>
  </w:style>
  <w:style w:type="character" w:customStyle="1" w:styleId="Char">
    <w:name w:val="页脚 Char"/>
    <w:basedOn w:val="a0"/>
    <w:link w:val="a4"/>
    <w:qFormat/>
    <w:rsid w:val="00423D45"/>
    <w:rPr>
      <w:rFonts w:ascii="等线" w:eastAsia="等线" w:hAnsi="等线"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1153</Words>
  <Characters>6578</Characters>
  <Application>Microsoft Office Word</Application>
  <DocSecurity>0</DocSecurity>
  <Lines>54</Lines>
  <Paragraphs>15</Paragraphs>
  <ScaleCrop>false</ScaleCrop>
  <Company>HP Inc.</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李想</cp:lastModifiedBy>
  <cp:revision>52</cp:revision>
  <dcterms:created xsi:type="dcterms:W3CDTF">2014-10-29T12:08:00Z</dcterms:created>
  <dcterms:modified xsi:type="dcterms:W3CDTF">2023-09-01T07:40:00Z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C0728C8BF3224AB89F16DEF807FCB80B_13</vt:lpwstr>
  </property>
</Properties>
</file>