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E" w:rsidRDefault="00FE76CE" w:rsidP="00FE76CE">
      <w:pPr>
        <w:shd w:val="clear" w:color="auto" w:fill="FFFFFF"/>
        <w:ind w:firstLine="640"/>
        <w:jc w:val="center"/>
        <w:rPr>
          <w:rFonts w:ascii="宋体" w:eastAsia="瀹嬩綋" w:hAnsi="宋体" w:cs="宋体"/>
          <w:sz w:val="32"/>
          <w:szCs w:val="32"/>
        </w:rPr>
      </w:pPr>
      <w:bookmarkStart w:id="0" w:name="_Toc179632536"/>
      <w:r>
        <w:rPr>
          <w:rFonts w:ascii="宋体" w:eastAsia="瀹嬩綋" w:hAnsi="宋体" w:cs="宋体" w:hint="eastAsia"/>
          <w:sz w:val="32"/>
          <w:szCs w:val="32"/>
        </w:rPr>
        <w:t>尉氏县中心医院医养诊疗配套设施采购及安装项目</w:t>
      </w:r>
    </w:p>
    <w:p w:rsidR="00FE76CE" w:rsidRDefault="00FE76CE" w:rsidP="00FE76CE">
      <w:pPr>
        <w:shd w:val="clear" w:color="auto" w:fill="FFFFFF"/>
        <w:ind w:firstLine="640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2"/>
          <w:szCs w:val="32"/>
        </w:rPr>
        <w:t>招标公告</w:t>
      </w:r>
      <w:bookmarkEnd w:id="0"/>
    </w:p>
    <w:p w:rsidR="00FE76CE" w:rsidRDefault="00FE76CE" w:rsidP="00FE76CE">
      <w:pPr>
        <w:shd w:val="clear" w:color="auto" w:fill="FFFFFF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1.招标条件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河南正信工程咨询有限公司</w:t>
      </w:r>
      <w:r>
        <w:rPr>
          <w:rFonts w:ascii="宋体" w:hAnsi="宋体" w:cs="宋体"/>
          <w:szCs w:val="21"/>
        </w:rPr>
        <w:t>受</w:t>
      </w:r>
      <w:r>
        <w:rPr>
          <w:rFonts w:ascii="宋体" w:hAnsi="宋体" w:cs="宋体" w:hint="eastAsia"/>
          <w:szCs w:val="21"/>
        </w:rPr>
        <w:t>尉氏县中心医院</w:t>
      </w:r>
      <w:r>
        <w:rPr>
          <w:rFonts w:ascii="宋体" w:hAnsi="宋体" w:cs="宋体"/>
          <w:szCs w:val="21"/>
        </w:rPr>
        <w:t>的委托，就</w:t>
      </w:r>
      <w:r>
        <w:rPr>
          <w:rFonts w:ascii="宋体" w:hAnsi="宋体" w:cs="宋体" w:hint="eastAsia"/>
          <w:szCs w:val="21"/>
        </w:rPr>
        <w:t>尉氏县中心医院医养诊疗配套设施采购及安装项目</w:t>
      </w:r>
      <w:r>
        <w:rPr>
          <w:rFonts w:ascii="宋体" w:hAnsi="宋体" w:cs="宋体"/>
          <w:szCs w:val="21"/>
        </w:rPr>
        <w:t>进行公开招标。欢迎符合相关条件的</w:t>
      </w:r>
      <w:r>
        <w:rPr>
          <w:rFonts w:ascii="宋体" w:hAnsi="宋体" w:cs="宋体" w:hint="eastAsia"/>
          <w:szCs w:val="21"/>
        </w:rPr>
        <w:t>供应商</w:t>
      </w:r>
      <w:r>
        <w:rPr>
          <w:rFonts w:ascii="宋体" w:hAnsi="宋体" w:cs="宋体"/>
          <w:szCs w:val="21"/>
        </w:rPr>
        <w:t>参加投标，现将招标事宜通知如下：</w:t>
      </w:r>
    </w:p>
    <w:p w:rsidR="00FE76CE" w:rsidRDefault="00FE76CE" w:rsidP="00FE76CE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bookmarkStart w:id="1" w:name="_Toc179632537"/>
      <w:bookmarkStart w:id="2" w:name="_Toc152045514"/>
      <w:bookmarkStart w:id="3" w:name="_Toc152045520"/>
      <w:bookmarkStart w:id="4" w:name="_Toc152042290"/>
      <w:bookmarkStart w:id="5" w:name="_Toc152042296"/>
      <w:bookmarkStart w:id="6" w:name="_Toc144974482"/>
      <w:bookmarkStart w:id="7" w:name="_Toc179632530"/>
      <w:bookmarkStart w:id="8" w:name="_Toc144974488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宋体" w:hAnsi="宋体" w:cs="宋体" w:hint="eastAsia"/>
          <w:b/>
          <w:bCs/>
          <w:sz w:val="24"/>
        </w:rPr>
        <w:t>2. </w:t>
      </w:r>
      <w:bookmarkEnd w:id="8"/>
      <w:r>
        <w:rPr>
          <w:rFonts w:ascii="宋体" w:hAnsi="宋体" w:cs="宋体" w:hint="eastAsia"/>
          <w:b/>
          <w:bCs/>
          <w:sz w:val="24"/>
        </w:rPr>
        <w:t>项目概况与采购范围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bookmarkStart w:id="9" w:name="_Toc144974489"/>
      <w:bookmarkStart w:id="10" w:name="_Toc152045521"/>
      <w:bookmarkStart w:id="11" w:name="_Toc152042297"/>
      <w:bookmarkStart w:id="12" w:name="_Toc179632538"/>
      <w:bookmarkEnd w:id="9"/>
      <w:bookmarkEnd w:id="10"/>
      <w:bookmarkEnd w:id="11"/>
      <w:r>
        <w:rPr>
          <w:rFonts w:ascii="宋体" w:hAnsi="宋体" w:cs="宋体" w:hint="eastAsia"/>
          <w:szCs w:val="21"/>
        </w:rPr>
        <w:t>2.1  </w:t>
      </w:r>
      <w:bookmarkEnd w:id="12"/>
      <w:r>
        <w:rPr>
          <w:rFonts w:ascii="宋体" w:hAnsi="宋体" w:cs="宋体" w:hint="eastAsia"/>
          <w:szCs w:val="21"/>
        </w:rPr>
        <w:t>项目编号：尉财采公开2019094号</w:t>
      </w:r>
    </w:p>
    <w:p w:rsidR="00FE76CE" w:rsidRDefault="00FE76CE" w:rsidP="00FE76CE">
      <w:pPr>
        <w:shd w:val="clear" w:color="auto" w:fill="FFFFFF"/>
        <w:ind w:firstLine="420"/>
        <w:rPr>
          <w:rFonts w:ascii="瀹嬩綋" w:hAnsi="宋体" w:cs="宋体"/>
          <w:szCs w:val="21"/>
        </w:rPr>
      </w:pPr>
      <w:r>
        <w:rPr>
          <w:rFonts w:ascii="宋体" w:hAnsi="宋体" w:cs="宋体" w:hint="eastAsia"/>
          <w:szCs w:val="21"/>
        </w:rPr>
        <w:t>2.2  项目名称：尉氏县中心医院医养诊疗配套设施采购及安装项目</w:t>
      </w:r>
    </w:p>
    <w:p w:rsidR="00FE76CE" w:rsidRDefault="00FE76CE" w:rsidP="00FE76CE">
      <w:pPr>
        <w:shd w:val="clear" w:color="auto" w:fill="FFFFFF"/>
        <w:ind w:firstLine="420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szCs w:val="21"/>
        </w:rPr>
        <w:t>2.3  资金来源：自筹资金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2.4  采购金额：736万元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2.5  采购方式：公开招标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2.6  采购范围： 医养诊疗配套设施1批采购及安装(详见招标文件）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2.7  交货期：</w:t>
      </w:r>
      <w:r w:rsidRPr="00AE051D">
        <w:rPr>
          <w:rFonts w:ascii="宋体" w:hAnsi="宋体" w:cs="宋体" w:hint="eastAsia"/>
          <w:szCs w:val="21"/>
        </w:rPr>
        <w:t>自合同签订生效之日起1个月内完成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2.8  交货地点：按招标人要求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2.9  质量标准：达到国家相关行业标准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2.10   标段划分：该项目共有一个包</w:t>
      </w:r>
    </w:p>
    <w:p w:rsidR="00FE76CE" w:rsidRDefault="00FE76CE" w:rsidP="00FE76CE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t>3.供应商资格要求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3.1符合《中华人民共和国政府采购法》第二十二条规定的条件：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3.1.1具有独立承担民事责任的能力，具有合法有效的的营业执照（三证合一）；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3.1.2具有良好的商业信誉和健全的财务制度(提供2018年财务审计报告或银行出具的资信证明，成立不满一年的公司从成立之日起,按实际情况提供)；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3.1.3具有履行合同所必须设备和专业技术能力，</w:t>
      </w:r>
      <w:r>
        <w:rPr>
          <w:rFonts w:hint="eastAsia"/>
        </w:rPr>
        <w:t>有能力提供本采购项目所需的全部采购内容及安装</w:t>
      </w:r>
      <w:r>
        <w:rPr>
          <w:rFonts w:ascii="宋体" w:hAnsi="宋体" w:cs="宋体" w:hint="eastAsia"/>
          <w:szCs w:val="21"/>
        </w:rPr>
        <w:t>；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3.1.4有依法缴纳税收和社会保障金的良好记录（需提供2019年3月以来任意三个月的依法纳税交税记录、社保证明材料）；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3.1.5</w:t>
      </w:r>
      <w:r>
        <w:rPr>
          <w:rFonts w:ascii="宋体" w:hAnsi="宋体" w:cs="宋体"/>
          <w:szCs w:val="21"/>
        </w:rPr>
        <w:t>参加政府采购活动近三年内，在经营</w:t>
      </w:r>
      <w:r>
        <w:rPr>
          <w:rFonts w:ascii="宋体" w:hAnsi="宋体" w:cs="宋体" w:hint="eastAsia"/>
          <w:szCs w:val="21"/>
        </w:rPr>
        <w:t>活动</w:t>
      </w:r>
      <w:r>
        <w:rPr>
          <w:rFonts w:ascii="宋体" w:hAnsi="宋体" w:cs="宋体"/>
          <w:szCs w:val="21"/>
        </w:rPr>
        <w:t>中没有重大违法记录</w:t>
      </w:r>
      <w:r>
        <w:rPr>
          <w:rFonts w:ascii="宋体" w:hAnsi="宋体" w:cs="宋体" w:hint="eastAsia"/>
          <w:szCs w:val="21"/>
        </w:rPr>
        <w:t>（需提供承诺书,格式自拟）；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3.1.6法律、行政法规规定的其他条件。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3.2供应商需具有ISO14001环境体系认证证书、OHSAS18001职业健康安全管理体系认证证书以及AAA信用等级证书；</w:t>
      </w:r>
    </w:p>
    <w:p w:rsidR="00FE76CE" w:rsidRDefault="00FE76CE" w:rsidP="00FE76CE">
      <w:pPr>
        <w:shd w:val="clear" w:color="auto" w:fill="FFFFFF"/>
        <w:ind w:firstLine="420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szCs w:val="21"/>
        </w:rPr>
        <w:t>3.3本项目不接受联合体。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3.4依据财政部财库【2016】125号文件规定：供应商需提供具备“信用中国”网站（</w:t>
      </w:r>
      <w:r>
        <w:rPr>
          <w:rFonts w:ascii="宋体" w:hAnsi="宋体" w:cs="宋体"/>
          <w:szCs w:val="21"/>
        </w:rPr>
        <w:t>www.creditchina.gov.cn</w:t>
      </w:r>
      <w:r>
        <w:rPr>
          <w:rFonts w:ascii="宋体" w:hAnsi="宋体" w:cs="宋体" w:hint="eastAsia"/>
          <w:szCs w:val="21"/>
        </w:rPr>
        <w:t>）、中国政府采购网（</w:t>
      </w:r>
      <w:r>
        <w:rPr>
          <w:rFonts w:ascii="宋体" w:hAnsi="宋体" w:cs="宋体"/>
          <w:szCs w:val="21"/>
        </w:rPr>
        <w:t>www.ccgp.gov.cn</w:t>
      </w:r>
      <w:r>
        <w:rPr>
          <w:rFonts w:ascii="宋体" w:hAnsi="宋体" w:cs="宋体" w:hint="eastAsia"/>
          <w:szCs w:val="21"/>
        </w:rPr>
        <w:t>）、中国执行信息公开网（</w:t>
      </w:r>
      <w:r>
        <w:rPr>
          <w:rFonts w:ascii="宋体" w:hAnsi="宋体" w:cs="宋体"/>
          <w:szCs w:val="21"/>
        </w:rPr>
        <w:t>http://zxgk.court.gov.cn/shixin/</w:t>
      </w:r>
      <w:r>
        <w:rPr>
          <w:rFonts w:ascii="宋体" w:hAnsi="宋体" w:cs="宋体" w:hint="eastAsia"/>
          <w:szCs w:val="21"/>
        </w:rPr>
        <w:t>）查询相关主体信用记录结果网页打印件或截图（均须注明网址）。对被列入失信惩戒对象、政府采购严重违法失信行为记录名单、失信被执行人的供应商，拒绝其投标。</w:t>
      </w:r>
    </w:p>
    <w:p w:rsidR="00FE76CE" w:rsidRDefault="00FE76CE" w:rsidP="00FE76CE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bookmarkStart w:id="13" w:name="_Toc179632539"/>
      <w:bookmarkStart w:id="14" w:name="_Toc152042298"/>
      <w:bookmarkStart w:id="15" w:name="_Toc152045522"/>
      <w:bookmarkStart w:id="16" w:name="_Toc152045516"/>
      <w:bookmarkStart w:id="17" w:name="_Toc179632532"/>
      <w:bookmarkStart w:id="18" w:name="_Toc152042292"/>
      <w:bookmarkStart w:id="19" w:name="_Toc144974484"/>
      <w:bookmarkStart w:id="20" w:name="_Toc144974490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宋体" w:hAnsi="宋体" w:cs="宋体" w:hint="eastAsia"/>
          <w:b/>
          <w:bCs/>
          <w:sz w:val="24"/>
        </w:rPr>
        <w:t>4.</w:t>
      </w:r>
      <w:bookmarkEnd w:id="20"/>
      <w:r>
        <w:rPr>
          <w:rFonts w:ascii="宋体" w:hAnsi="宋体" w:cs="宋体" w:hint="eastAsia"/>
          <w:b/>
          <w:bCs/>
          <w:sz w:val="24"/>
        </w:rPr>
        <w:t>招标文件的获取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4.1 招标文件下载时间：</w:t>
      </w:r>
      <w:r w:rsidRPr="00D916AE">
        <w:rPr>
          <w:rFonts w:ascii="宋体" w:hAnsi="宋体" w:cs="宋体" w:hint="eastAsia"/>
          <w:szCs w:val="21"/>
        </w:rPr>
        <w:t>2019年 11月</w:t>
      </w:r>
      <w:r>
        <w:rPr>
          <w:rFonts w:ascii="宋体" w:hAnsi="宋体" w:cs="宋体" w:hint="eastAsia"/>
          <w:szCs w:val="21"/>
        </w:rPr>
        <w:t>12</w:t>
      </w:r>
      <w:r w:rsidRPr="00D916AE">
        <w:rPr>
          <w:rFonts w:ascii="宋体" w:hAnsi="宋体" w:cs="宋体" w:hint="eastAsia"/>
          <w:szCs w:val="21"/>
        </w:rPr>
        <w:t>日9时00分至2019年</w:t>
      </w:r>
      <w:r>
        <w:rPr>
          <w:rFonts w:ascii="宋体" w:hAnsi="宋体" w:cs="宋体" w:hint="eastAsia"/>
          <w:szCs w:val="21"/>
        </w:rPr>
        <w:t>11</w:t>
      </w:r>
      <w:r w:rsidRPr="00D916AE">
        <w:rPr>
          <w:rFonts w:ascii="宋体" w:hAnsi="宋体" w:cs="宋体" w:hint="eastAsia"/>
          <w:szCs w:val="21"/>
        </w:rPr>
        <w:t>月</w:t>
      </w:r>
      <w:r w:rsidR="008A2283">
        <w:rPr>
          <w:rFonts w:ascii="宋体" w:hAnsi="宋体" w:cs="宋体" w:hint="eastAsia"/>
          <w:szCs w:val="21"/>
        </w:rPr>
        <w:t>18</w:t>
      </w:r>
      <w:r w:rsidRPr="00D916AE">
        <w:rPr>
          <w:rFonts w:ascii="宋体" w:hAnsi="宋体" w:cs="宋体" w:hint="eastAsia"/>
          <w:szCs w:val="21"/>
        </w:rPr>
        <w:t>日17时00分</w:t>
      </w:r>
      <w:r>
        <w:rPr>
          <w:rFonts w:ascii="宋体" w:hAnsi="宋体" w:cs="宋体" w:hint="eastAsia"/>
          <w:szCs w:val="21"/>
        </w:rPr>
        <w:t>；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4.2招标文件获取方式：供应商应注册成为开封市公共资源交易中心网站会员并取得 CA密钥,凭CA密钥登录开封市公共资源交易网（http://www.kfsggzyjyw.cn）会员系统，按要求下载电子招标文件。供应商未按规定下载电子招标文件的，其投标将被拒绝。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4.3 获取招标文件后，供应商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FE76CE" w:rsidRDefault="00FE76CE" w:rsidP="00FE76CE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bookmarkStart w:id="21" w:name="_Toc144974491"/>
      <w:bookmarkStart w:id="22" w:name="_Toc179632533"/>
      <w:bookmarkStart w:id="23" w:name="_Toc152045523"/>
      <w:bookmarkStart w:id="24" w:name="_Toc152042299"/>
      <w:bookmarkStart w:id="25" w:name="_Toc157499355"/>
      <w:bookmarkStart w:id="26" w:name="_Toc179632540"/>
      <w:bookmarkEnd w:id="21"/>
      <w:bookmarkEnd w:id="22"/>
      <w:bookmarkEnd w:id="23"/>
      <w:bookmarkEnd w:id="24"/>
      <w:bookmarkEnd w:id="25"/>
      <w:r>
        <w:rPr>
          <w:rFonts w:ascii="宋体" w:hAnsi="宋体" w:cs="宋体" w:hint="eastAsia"/>
          <w:b/>
          <w:bCs/>
          <w:sz w:val="24"/>
        </w:rPr>
        <w:t>5. </w:t>
      </w:r>
      <w:bookmarkEnd w:id="26"/>
      <w:r>
        <w:rPr>
          <w:rFonts w:ascii="宋体" w:hAnsi="宋体" w:cs="宋体" w:hint="eastAsia"/>
          <w:b/>
          <w:bCs/>
          <w:sz w:val="24"/>
        </w:rPr>
        <w:t>投标文件的递交</w:t>
      </w:r>
    </w:p>
    <w:p w:rsidR="00FE76CE" w:rsidRDefault="00FE76CE" w:rsidP="00FE76CE">
      <w:pPr>
        <w:shd w:val="clear" w:color="auto" w:fill="FFFFFF"/>
        <w:ind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5.1</w:t>
      </w:r>
      <w:r>
        <w:rPr>
          <w:rFonts w:hint="eastAsia"/>
          <w:szCs w:val="21"/>
          <w:shd w:val="clear" w:color="auto" w:fill="FFFFFF"/>
        </w:rPr>
        <w:t>供应商需要递交电子投标文件。</w:t>
      </w:r>
    </w:p>
    <w:p w:rsidR="00FE76CE" w:rsidRDefault="00FE76CE" w:rsidP="00FE76CE">
      <w:pPr>
        <w:shd w:val="clear" w:color="auto" w:fill="FFFFFF"/>
        <w:ind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5.2</w:t>
      </w:r>
      <w:r>
        <w:rPr>
          <w:rFonts w:hint="eastAsia"/>
          <w:szCs w:val="21"/>
          <w:shd w:val="clear" w:color="auto" w:fill="FFFFFF"/>
        </w:rPr>
        <w:t>电子投标文件上传截止时间及签到截止时间为</w:t>
      </w:r>
      <w:r w:rsidRPr="00D916AE">
        <w:rPr>
          <w:rFonts w:ascii="宋体" w:hAnsi="宋体" w:cs="宋体" w:hint="eastAsia"/>
          <w:szCs w:val="21"/>
        </w:rPr>
        <w:t>2019年12月</w:t>
      </w:r>
      <w:r>
        <w:rPr>
          <w:rFonts w:ascii="宋体" w:hAnsi="宋体" w:cs="宋体" w:hint="eastAsia"/>
          <w:szCs w:val="21"/>
        </w:rPr>
        <w:t>6</w:t>
      </w:r>
      <w:r w:rsidRPr="00D916AE">
        <w:rPr>
          <w:rFonts w:ascii="宋体" w:hAnsi="宋体" w:cs="宋体" w:hint="eastAsia"/>
          <w:szCs w:val="21"/>
        </w:rPr>
        <w:t>日</w:t>
      </w:r>
      <w:r w:rsidRPr="00D916AE">
        <w:rPr>
          <w:rFonts w:hint="eastAsia"/>
          <w:szCs w:val="21"/>
          <w:shd w:val="clear" w:color="auto" w:fill="FFFFFF"/>
        </w:rPr>
        <w:t>09</w:t>
      </w:r>
      <w:r w:rsidRPr="00D916AE">
        <w:rPr>
          <w:rFonts w:hint="eastAsia"/>
          <w:szCs w:val="21"/>
          <w:shd w:val="clear" w:color="auto" w:fill="FFFFFF"/>
        </w:rPr>
        <w:t>时</w:t>
      </w:r>
      <w:r w:rsidRPr="00D916AE">
        <w:rPr>
          <w:rFonts w:hint="eastAsia"/>
          <w:szCs w:val="21"/>
          <w:shd w:val="clear" w:color="auto" w:fill="FFFFFF"/>
        </w:rPr>
        <w:t>00</w:t>
      </w:r>
      <w:r w:rsidRPr="00D916AE">
        <w:rPr>
          <w:rFonts w:hint="eastAsia"/>
          <w:szCs w:val="21"/>
          <w:shd w:val="clear" w:color="auto" w:fill="FFFFFF"/>
        </w:rPr>
        <w:t>分</w:t>
      </w:r>
      <w:r>
        <w:rPr>
          <w:rFonts w:hint="eastAsia"/>
          <w:szCs w:val="21"/>
          <w:shd w:val="clear" w:color="auto" w:fill="FFFFFF"/>
        </w:rPr>
        <w:t>。</w:t>
      </w:r>
    </w:p>
    <w:p w:rsidR="00FE76CE" w:rsidRDefault="00FE76CE" w:rsidP="00FE76CE">
      <w:pPr>
        <w:shd w:val="clear" w:color="auto" w:fill="FFFFFF"/>
        <w:ind w:firstLine="420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5.3</w:t>
      </w:r>
      <w:r>
        <w:rPr>
          <w:rFonts w:hint="eastAsia"/>
          <w:szCs w:val="21"/>
          <w:shd w:val="clear" w:color="auto" w:fill="FFFFFF"/>
        </w:rPr>
        <w:t>电子投标文件须在投标截止时间前在开封市公共资源交易中心网站（</w:t>
      </w:r>
      <w:r>
        <w:rPr>
          <w:rFonts w:hint="eastAsia"/>
          <w:szCs w:val="21"/>
          <w:shd w:val="clear" w:color="auto" w:fill="FFFFFF"/>
        </w:rPr>
        <w:t>http://www.kfsggzyjyw.cn:8080/ygpt/WebUserLoginIndex.html</w:t>
      </w:r>
      <w:r>
        <w:rPr>
          <w:rFonts w:hint="eastAsia"/>
          <w:szCs w:val="21"/>
          <w:shd w:val="clear" w:color="auto" w:fill="FFFFFF"/>
        </w:rPr>
        <w:t>）会员系统中加密上传；并在投标截止时间前递交至尉氏县公共资源交易中心开标室签到，地址：</w:t>
      </w:r>
      <w:r>
        <w:rPr>
          <w:rFonts w:ascii="宋体" w:hAnsi="宋体" w:cs="宋体" w:hint="eastAsia"/>
          <w:szCs w:val="21"/>
        </w:rPr>
        <w:t>尉氏县公共资源交易中心三楼开标室（尉氏县建设路与福园路交叉口向西100米宏泰大厦三楼）</w:t>
      </w:r>
      <w:r>
        <w:rPr>
          <w:rFonts w:hint="eastAsia"/>
          <w:szCs w:val="21"/>
          <w:shd w:val="clear" w:color="auto" w:fill="FFFFFF"/>
        </w:rPr>
        <w:t>。</w:t>
      </w:r>
    </w:p>
    <w:p w:rsidR="00FE76CE" w:rsidRDefault="00FE76CE" w:rsidP="00FE76CE">
      <w:pPr>
        <w:shd w:val="clear" w:color="auto" w:fill="FFFFFF"/>
        <w:ind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5.4</w:t>
      </w:r>
      <w:r>
        <w:rPr>
          <w:rFonts w:hint="eastAsia"/>
          <w:szCs w:val="21"/>
          <w:shd w:val="clear" w:color="auto" w:fill="FFFFFF"/>
        </w:rPr>
        <w:t>加密电子投标文件逾期上传和未到达指定地点签到的，招标人不予受理。</w:t>
      </w:r>
    </w:p>
    <w:p w:rsidR="00FE76CE" w:rsidRDefault="00FE76CE" w:rsidP="00FE76CE">
      <w:pPr>
        <w:shd w:val="clear" w:color="auto" w:fill="FFFFFF"/>
        <w:ind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5.5 </w:t>
      </w:r>
      <w:r>
        <w:rPr>
          <w:rFonts w:hint="eastAsia"/>
          <w:szCs w:val="21"/>
          <w:shd w:val="clear" w:color="auto" w:fill="FFFFFF"/>
        </w:rPr>
        <w:t>供应商应按开标程序解密投标文件。</w:t>
      </w:r>
    </w:p>
    <w:p w:rsidR="00FE76CE" w:rsidRDefault="00FE76CE" w:rsidP="00FE76CE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t>6. 发布公告的媒介</w:t>
      </w:r>
    </w:p>
    <w:p w:rsidR="00FE76CE" w:rsidRDefault="00FE76CE" w:rsidP="00FE76CE">
      <w:pPr>
        <w:shd w:val="clear" w:color="auto" w:fill="FFFFFF"/>
        <w:ind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本次招标公告同时在《河南省电子招标投标公共服务平台》、《中国采购与招标网》、《河南省政府采购网》、《开封市公共资源交易信息网》上发布，其他网站所转载的信息招标人和代理机构皆不予认可。</w:t>
      </w:r>
    </w:p>
    <w:p w:rsidR="00FE76CE" w:rsidRDefault="00FE76CE" w:rsidP="00FE76CE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7、联系方式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招标人： 尉氏县中心医院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联系人：翟女士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  话：13569527969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联系地址：尉氏县尉州大道供电局东40米路南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代理机构：河南正信工程咨询有限公司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人：张女士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  话：17739212479</w:t>
      </w:r>
    </w:p>
    <w:p w:rsidR="00FE76CE" w:rsidRDefault="00FE76CE" w:rsidP="00FE76CE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联系地址：郑州市二七区航海中路106号8号楼9层925号</w:t>
      </w:r>
    </w:p>
    <w:p w:rsidR="004B2B2C" w:rsidRPr="00FE76CE" w:rsidRDefault="004B2B2C" w:rsidP="00FE76CE">
      <w:pPr>
        <w:ind w:firstLine="420"/>
      </w:pPr>
    </w:p>
    <w:sectPr w:rsidR="004B2B2C" w:rsidRPr="00FE76CE" w:rsidSect="00F46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0A" w:rsidRDefault="0041440A" w:rsidP="00576F97">
      <w:pPr>
        <w:spacing w:line="240" w:lineRule="auto"/>
        <w:ind w:firstLine="420"/>
      </w:pPr>
      <w:r>
        <w:separator/>
      </w:r>
    </w:p>
  </w:endnote>
  <w:endnote w:type="continuationSeparator" w:id="1">
    <w:p w:rsidR="0041440A" w:rsidRDefault="0041440A" w:rsidP="00576F9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E" w:rsidRDefault="00FE76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E" w:rsidRDefault="00FE76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E" w:rsidRDefault="00FE76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0A" w:rsidRDefault="0041440A" w:rsidP="00576F97">
      <w:pPr>
        <w:spacing w:line="240" w:lineRule="auto"/>
        <w:ind w:firstLine="420"/>
      </w:pPr>
      <w:r>
        <w:separator/>
      </w:r>
    </w:p>
  </w:footnote>
  <w:footnote w:type="continuationSeparator" w:id="1">
    <w:p w:rsidR="0041440A" w:rsidRDefault="0041440A" w:rsidP="00576F9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E" w:rsidRDefault="00FE76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E" w:rsidRDefault="00FE76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E" w:rsidRDefault="00FE76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F97"/>
    <w:rsid w:val="0041440A"/>
    <w:rsid w:val="004B2B2C"/>
    <w:rsid w:val="00576F97"/>
    <w:rsid w:val="00715215"/>
    <w:rsid w:val="0087082C"/>
    <w:rsid w:val="008A2283"/>
    <w:rsid w:val="00F46E5D"/>
    <w:rsid w:val="00FE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6F97"/>
    <w:pPr>
      <w:widowControl w:val="0"/>
      <w:spacing w:line="360" w:lineRule="auto"/>
      <w:ind w:firstLineChars="200" w:firstLine="38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76F9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7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76F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6F9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76F97"/>
    <w:rPr>
      <w:sz w:val="18"/>
      <w:szCs w:val="18"/>
    </w:rPr>
  </w:style>
  <w:style w:type="character" w:customStyle="1" w:styleId="1Char">
    <w:name w:val="标题 1 Char"/>
    <w:basedOn w:val="a1"/>
    <w:link w:val="1"/>
    <w:rsid w:val="00576F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Message Header"/>
    <w:basedOn w:val="a"/>
    <w:link w:val="Char1"/>
    <w:uiPriority w:val="99"/>
    <w:semiHidden/>
    <w:unhideWhenUsed/>
    <w:rsid w:val="00576F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1">
    <w:name w:val="信息标题 Char"/>
    <w:basedOn w:val="a1"/>
    <w:link w:val="a0"/>
    <w:uiPriority w:val="99"/>
    <w:semiHidden/>
    <w:rsid w:val="00576F9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河南正信工程咨询有限公司:河南正信工程咨询有限公司</dc:creator>
  <cp:keywords/>
  <dc:description/>
  <cp:lastModifiedBy>河南正信工程咨询有限公司:河南正信工程咨询有限公司</cp:lastModifiedBy>
  <cp:revision>4</cp:revision>
  <dcterms:created xsi:type="dcterms:W3CDTF">2019-11-08T07:39:00Z</dcterms:created>
  <dcterms:modified xsi:type="dcterms:W3CDTF">2019-11-11T05:19:00Z</dcterms:modified>
</cp:coreProperties>
</file>