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AF93" w14:textId="77777777" w:rsidR="00DF1875" w:rsidRDefault="00DF1875">
      <w:pPr>
        <w:spacing w:line="360" w:lineRule="auto"/>
        <w:jc w:val="center"/>
        <w:rPr>
          <w:rFonts w:cs="Times New Roman"/>
          <w:b/>
          <w:bCs/>
          <w:sz w:val="44"/>
          <w:szCs w:val="44"/>
        </w:rPr>
      </w:pPr>
    </w:p>
    <w:p w14:paraId="35B46AF4" w14:textId="77777777" w:rsidR="00DF1875" w:rsidRDefault="00DF1875">
      <w:pPr>
        <w:pStyle w:val="Default"/>
      </w:pPr>
    </w:p>
    <w:p w14:paraId="6577D03B" w14:textId="77777777" w:rsidR="00DF1875" w:rsidRDefault="009C35B7">
      <w:pPr>
        <w:jc w:val="center"/>
        <w:rPr>
          <w:rFonts w:asciiTheme="minorEastAsia" w:eastAsiaTheme="minorEastAsia" w:hAnsiTheme="minorEastAsia"/>
          <w:b/>
          <w:spacing w:val="-20"/>
          <w:sz w:val="52"/>
          <w:szCs w:val="52"/>
        </w:rPr>
      </w:pPr>
      <w:r>
        <w:rPr>
          <w:rFonts w:asciiTheme="minorEastAsia" w:eastAsiaTheme="minorEastAsia" w:hAnsiTheme="minorEastAsia" w:hint="eastAsia"/>
          <w:b/>
          <w:sz w:val="52"/>
          <w:szCs w:val="52"/>
        </w:rPr>
        <w:t>2019年尉氏县</w:t>
      </w:r>
      <w:r>
        <w:rPr>
          <w:rFonts w:asciiTheme="minorEastAsia" w:eastAsiaTheme="minorEastAsia" w:hAnsiTheme="minorEastAsia" w:hint="eastAsia"/>
          <w:b/>
          <w:spacing w:val="-20"/>
          <w:sz w:val="52"/>
          <w:szCs w:val="52"/>
        </w:rPr>
        <w:t>优质专用小麦生产</w:t>
      </w:r>
    </w:p>
    <w:p w14:paraId="407C4D1D" w14:textId="77777777" w:rsidR="00DF1875" w:rsidRDefault="009C35B7">
      <w:pPr>
        <w:spacing w:line="700" w:lineRule="exact"/>
        <w:jc w:val="center"/>
        <w:rPr>
          <w:rFonts w:asciiTheme="minorEastAsia" w:eastAsiaTheme="minorEastAsia" w:hAnsiTheme="minorEastAsia"/>
          <w:b/>
          <w:bCs/>
          <w:spacing w:val="8"/>
          <w:kern w:val="0"/>
          <w:sz w:val="52"/>
          <w:szCs w:val="52"/>
        </w:rPr>
      </w:pPr>
      <w:r>
        <w:rPr>
          <w:rFonts w:asciiTheme="minorEastAsia" w:eastAsiaTheme="minorEastAsia" w:hAnsiTheme="minorEastAsia" w:hint="eastAsia"/>
          <w:b/>
          <w:spacing w:val="-20"/>
          <w:sz w:val="52"/>
          <w:szCs w:val="52"/>
        </w:rPr>
        <w:t>基地建设</w:t>
      </w:r>
      <w:r>
        <w:rPr>
          <w:rFonts w:asciiTheme="minorEastAsia" w:eastAsiaTheme="minorEastAsia" w:hAnsiTheme="minorEastAsia" w:hint="eastAsia"/>
          <w:b/>
          <w:sz w:val="52"/>
          <w:szCs w:val="52"/>
        </w:rPr>
        <w:t>项目</w:t>
      </w:r>
    </w:p>
    <w:p w14:paraId="7BA717AA" w14:textId="77777777" w:rsidR="00DF1875" w:rsidRDefault="00DF1875">
      <w:pPr>
        <w:spacing w:line="700" w:lineRule="exact"/>
        <w:jc w:val="center"/>
        <w:rPr>
          <w:b/>
          <w:bCs/>
          <w:spacing w:val="8"/>
          <w:kern w:val="0"/>
          <w:sz w:val="52"/>
          <w:szCs w:val="72"/>
        </w:rPr>
      </w:pPr>
    </w:p>
    <w:p w14:paraId="5443D58F" w14:textId="77777777" w:rsidR="00DF1875" w:rsidRDefault="00DF1875">
      <w:pPr>
        <w:spacing w:line="700" w:lineRule="exact"/>
        <w:jc w:val="center"/>
        <w:rPr>
          <w:b/>
          <w:bCs/>
          <w:spacing w:val="8"/>
          <w:kern w:val="0"/>
          <w:sz w:val="52"/>
          <w:szCs w:val="72"/>
        </w:rPr>
      </w:pPr>
    </w:p>
    <w:p w14:paraId="4964B214" w14:textId="77777777" w:rsidR="00DF1875" w:rsidRDefault="009C35B7">
      <w:pPr>
        <w:spacing w:line="700" w:lineRule="exact"/>
        <w:jc w:val="center"/>
        <w:rPr>
          <w:b/>
          <w:bCs/>
          <w:spacing w:val="8"/>
          <w:kern w:val="0"/>
          <w:sz w:val="52"/>
          <w:szCs w:val="72"/>
        </w:rPr>
      </w:pPr>
      <w:r>
        <w:rPr>
          <w:rFonts w:hint="eastAsia"/>
          <w:b/>
          <w:bCs/>
          <w:spacing w:val="8"/>
          <w:kern w:val="0"/>
          <w:sz w:val="52"/>
          <w:szCs w:val="72"/>
        </w:rPr>
        <w:t>招标文件</w:t>
      </w:r>
    </w:p>
    <w:p w14:paraId="37108F05" w14:textId="77777777" w:rsidR="00DF1875" w:rsidRDefault="00DF1875">
      <w:pPr>
        <w:pStyle w:val="Default"/>
      </w:pPr>
    </w:p>
    <w:p w14:paraId="114B7FEC" w14:textId="77777777" w:rsidR="00DF1875" w:rsidRDefault="00DF1875">
      <w:pPr>
        <w:pStyle w:val="Default"/>
        <w:rPr>
          <w:b/>
          <w:bCs/>
          <w:spacing w:val="8"/>
          <w:sz w:val="32"/>
          <w:szCs w:val="32"/>
        </w:rPr>
      </w:pPr>
    </w:p>
    <w:p w14:paraId="187730B1" w14:textId="77777777" w:rsidR="00DF1875" w:rsidRDefault="009C35B7">
      <w:pPr>
        <w:tabs>
          <w:tab w:val="left" w:pos="3208"/>
        </w:tabs>
        <w:spacing w:line="700" w:lineRule="exact"/>
        <w:jc w:val="center"/>
        <w:rPr>
          <w:rFonts w:cs="Times New Roman"/>
          <w:b/>
          <w:bCs/>
          <w:spacing w:val="8"/>
          <w:kern w:val="0"/>
          <w:sz w:val="32"/>
          <w:szCs w:val="32"/>
        </w:rPr>
      </w:pPr>
      <w:r>
        <w:rPr>
          <w:rFonts w:hint="eastAsia"/>
          <w:b/>
          <w:bCs/>
          <w:spacing w:val="8"/>
          <w:kern w:val="0"/>
          <w:sz w:val="32"/>
          <w:szCs w:val="32"/>
        </w:rPr>
        <w:t>采购编号：</w:t>
      </w:r>
      <w:r>
        <w:rPr>
          <w:rFonts w:ascii="宋体" w:hAnsi="宋体" w:hint="eastAsia"/>
          <w:b/>
          <w:sz w:val="32"/>
          <w:szCs w:val="32"/>
        </w:rPr>
        <w:t>尉财采公开2019081号</w:t>
      </w:r>
    </w:p>
    <w:p w14:paraId="2F93B35E" w14:textId="77777777" w:rsidR="00DF1875" w:rsidRDefault="00DF1875">
      <w:pPr>
        <w:spacing w:line="700" w:lineRule="exact"/>
        <w:rPr>
          <w:rFonts w:cs="Times New Roman"/>
          <w:b/>
          <w:bCs/>
          <w:spacing w:val="8"/>
          <w:kern w:val="0"/>
          <w:sz w:val="32"/>
          <w:szCs w:val="32"/>
        </w:rPr>
      </w:pPr>
    </w:p>
    <w:p w14:paraId="5054F869" w14:textId="77777777" w:rsidR="00DF1875" w:rsidRDefault="00DF1875">
      <w:pPr>
        <w:pStyle w:val="Default"/>
      </w:pPr>
    </w:p>
    <w:p w14:paraId="66CAB71F" w14:textId="77777777" w:rsidR="00DF1875" w:rsidRDefault="00DF1875">
      <w:pPr>
        <w:pStyle w:val="Default"/>
      </w:pPr>
    </w:p>
    <w:p w14:paraId="09E01E72" w14:textId="77777777" w:rsidR="00DF1875" w:rsidRDefault="00DF1875">
      <w:pPr>
        <w:pStyle w:val="Default"/>
      </w:pPr>
    </w:p>
    <w:p w14:paraId="75FCAA64" w14:textId="77777777" w:rsidR="00DF1875" w:rsidRDefault="00DF1875">
      <w:pPr>
        <w:pStyle w:val="Default"/>
      </w:pPr>
    </w:p>
    <w:p w14:paraId="7921BA42" w14:textId="77777777" w:rsidR="00DF1875" w:rsidRDefault="00DF1875">
      <w:pPr>
        <w:pStyle w:val="Default"/>
      </w:pPr>
    </w:p>
    <w:p w14:paraId="1DF3609A" w14:textId="77777777" w:rsidR="00DF1875" w:rsidRDefault="00DF1875">
      <w:pPr>
        <w:pStyle w:val="Default"/>
      </w:pPr>
    </w:p>
    <w:p w14:paraId="1CCDB9B5" w14:textId="77777777" w:rsidR="00DF1875" w:rsidRDefault="00DF1875">
      <w:pPr>
        <w:pStyle w:val="Default"/>
      </w:pPr>
    </w:p>
    <w:p w14:paraId="1B5A0C5A" w14:textId="77777777" w:rsidR="00DF1875" w:rsidRDefault="00DF1875">
      <w:pPr>
        <w:pStyle w:val="Default"/>
      </w:pPr>
    </w:p>
    <w:p w14:paraId="6898A9FE" w14:textId="77777777" w:rsidR="00DF1875" w:rsidRDefault="00DF1875">
      <w:pPr>
        <w:pStyle w:val="Default"/>
      </w:pPr>
    </w:p>
    <w:p w14:paraId="43BE522F" w14:textId="77777777" w:rsidR="00DF1875" w:rsidRDefault="00DF1875">
      <w:pPr>
        <w:pStyle w:val="Default"/>
      </w:pPr>
    </w:p>
    <w:p w14:paraId="7763B7E7" w14:textId="77777777" w:rsidR="00DF1875" w:rsidRDefault="00DF1875">
      <w:pPr>
        <w:pStyle w:val="Default"/>
      </w:pPr>
    </w:p>
    <w:p w14:paraId="47930929" w14:textId="77777777" w:rsidR="00DF1875" w:rsidRDefault="00DF1875">
      <w:pPr>
        <w:pStyle w:val="Default"/>
      </w:pPr>
    </w:p>
    <w:p w14:paraId="6ED347A1" w14:textId="77777777" w:rsidR="00DF1875" w:rsidRDefault="00DF1875">
      <w:pPr>
        <w:pStyle w:val="Default"/>
      </w:pPr>
    </w:p>
    <w:p w14:paraId="3A6FCE3F" w14:textId="77777777" w:rsidR="00DF1875" w:rsidRDefault="00DF1875">
      <w:pPr>
        <w:pStyle w:val="Default"/>
      </w:pPr>
    </w:p>
    <w:p w14:paraId="6E4809F2" w14:textId="77777777" w:rsidR="00DF1875" w:rsidRDefault="00DF1875">
      <w:pPr>
        <w:pStyle w:val="Default"/>
      </w:pPr>
    </w:p>
    <w:p w14:paraId="5CB2788E" w14:textId="77777777" w:rsidR="00DF1875" w:rsidRDefault="009C35B7">
      <w:pPr>
        <w:autoSpaceDE w:val="0"/>
        <w:autoSpaceDN w:val="0"/>
        <w:adjustRightInd w:val="0"/>
        <w:spacing w:line="360" w:lineRule="auto"/>
        <w:ind w:firstLineChars="700" w:firstLine="1968"/>
        <w:rPr>
          <w:rFonts w:ascii="宋体" w:hAnsi="宋体" w:cs="H-SS9-PK74820000032-Identity-H"/>
          <w:b/>
          <w:sz w:val="28"/>
          <w:szCs w:val="28"/>
        </w:rPr>
      </w:pPr>
      <w:r>
        <w:rPr>
          <w:rFonts w:ascii="宋体" w:hAnsi="宋体" w:cs="H-SS9-PK74820000032-Identity-H" w:hint="eastAsia"/>
          <w:b/>
          <w:sz w:val="28"/>
          <w:szCs w:val="28"/>
        </w:rPr>
        <w:t>招   标   人：尉氏县农业技术推广中心</w:t>
      </w:r>
    </w:p>
    <w:p w14:paraId="45C7D24D" w14:textId="77777777" w:rsidR="00DF1875" w:rsidRDefault="009C35B7">
      <w:pPr>
        <w:autoSpaceDE w:val="0"/>
        <w:autoSpaceDN w:val="0"/>
        <w:adjustRightInd w:val="0"/>
        <w:spacing w:line="360" w:lineRule="auto"/>
        <w:ind w:left="1985"/>
        <w:rPr>
          <w:rFonts w:ascii="宋体" w:hAnsi="宋体" w:cs="H-SS9-PK74820000032-Identity-H"/>
          <w:b/>
          <w:sz w:val="28"/>
          <w:szCs w:val="28"/>
        </w:rPr>
      </w:pPr>
      <w:r>
        <w:rPr>
          <w:rFonts w:ascii="宋体" w:hAnsi="宋体" w:cs="H-SS9-PK74820000032-Identity-H" w:hint="eastAsia"/>
          <w:b/>
          <w:sz w:val="28"/>
          <w:szCs w:val="28"/>
        </w:rPr>
        <w:t>招标代理机构：北京建智达工程管理股份有限公司</w:t>
      </w:r>
    </w:p>
    <w:p w14:paraId="1DDBB156" w14:textId="77777777" w:rsidR="00DF1875" w:rsidRDefault="009C35B7">
      <w:pPr>
        <w:pStyle w:val="Default"/>
        <w:spacing w:line="360" w:lineRule="auto"/>
        <w:ind w:firstLineChars="700" w:firstLine="1968"/>
        <w:rPr>
          <w:rFonts w:ascii="Calibri" w:eastAsia="宋体" w:hAnsi="宋体"/>
          <w:b/>
          <w:kern w:val="2"/>
          <w:sz w:val="28"/>
          <w:szCs w:val="32"/>
        </w:rPr>
      </w:pPr>
      <w:r>
        <w:rPr>
          <w:rFonts w:ascii="Calibri" w:eastAsia="宋体" w:hAnsi="宋体" w:hint="eastAsia"/>
          <w:b/>
          <w:kern w:val="2"/>
          <w:sz w:val="28"/>
          <w:szCs w:val="32"/>
        </w:rPr>
        <w:t>编制日期：二零一九年九月</w:t>
      </w:r>
    </w:p>
    <w:p w14:paraId="102EF029" w14:textId="77777777" w:rsidR="00DF1875" w:rsidRDefault="009C35B7">
      <w:pPr>
        <w:spacing w:line="700" w:lineRule="exact"/>
        <w:jc w:val="center"/>
        <w:rPr>
          <w:rFonts w:eastAsiaTheme="minorEastAsia" w:cs="Times New Roman"/>
          <w:b/>
          <w:bCs/>
          <w:spacing w:val="8"/>
          <w:kern w:val="0"/>
          <w:sz w:val="32"/>
          <w:szCs w:val="32"/>
        </w:rPr>
      </w:pPr>
      <w:r>
        <w:rPr>
          <w:rFonts w:eastAsia="Times New Roman" w:cs="Times New Roman"/>
          <w:b/>
          <w:bCs/>
          <w:spacing w:val="8"/>
          <w:kern w:val="0"/>
          <w:sz w:val="32"/>
          <w:szCs w:val="32"/>
        </w:rPr>
        <w:br w:type="page"/>
      </w:r>
    </w:p>
    <w:p w14:paraId="73C0060B" w14:textId="77777777" w:rsidR="00DF1875" w:rsidRDefault="00DF1875">
      <w:pPr>
        <w:spacing w:line="600" w:lineRule="exact"/>
        <w:jc w:val="center"/>
        <w:rPr>
          <w:rFonts w:ascii="宋体" w:hAnsi="宋体"/>
          <w:b/>
          <w:bCs/>
          <w:sz w:val="36"/>
          <w:szCs w:val="44"/>
        </w:rPr>
      </w:pPr>
    </w:p>
    <w:p w14:paraId="28B4DA32" w14:textId="77777777" w:rsidR="00DF1875" w:rsidRDefault="009C35B7">
      <w:pPr>
        <w:spacing w:line="600" w:lineRule="exact"/>
        <w:jc w:val="center"/>
        <w:rPr>
          <w:b/>
          <w:bCs/>
          <w:sz w:val="36"/>
          <w:szCs w:val="44"/>
        </w:rPr>
      </w:pPr>
      <w:r>
        <w:rPr>
          <w:rFonts w:ascii="宋体" w:hAnsi="宋体" w:hint="eastAsia"/>
          <w:b/>
          <w:bCs/>
          <w:sz w:val="36"/>
          <w:szCs w:val="44"/>
        </w:rPr>
        <w:t>目录</w:t>
      </w:r>
    </w:p>
    <w:p w14:paraId="3D236FEE" w14:textId="77777777" w:rsidR="00DF1875" w:rsidRDefault="00DF1875">
      <w:pPr>
        <w:spacing w:line="600" w:lineRule="exact"/>
        <w:jc w:val="center"/>
        <w:outlineLvl w:val="0"/>
        <w:rPr>
          <w:b/>
          <w:bCs/>
          <w:sz w:val="44"/>
          <w:szCs w:val="44"/>
        </w:rPr>
      </w:pPr>
    </w:p>
    <w:p w14:paraId="1389C70B" w14:textId="77777777" w:rsidR="00DF1875" w:rsidRDefault="00DF1875">
      <w:pPr>
        <w:pStyle w:val="Default"/>
      </w:pPr>
    </w:p>
    <w:p w14:paraId="27A5B2B6" w14:textId="77777777" w:rsidR="00DF1875" w:rsidRDefault="009C35B7">
      <w:pPr>
        <w:pStyle w:val="TOC1"/>
        <w:tabs>
          <w:tab w:val="right" w:leader="dot" w:pos="9515"/>
        </w:tabs>
        <w:rPr>
          <w:rFonts w:asciiTheme="minorHAnsi" w:eastAsiaTheme="minorEastAsia" w:hAnsiTheme="minorHAnsi" w:cstheme="minorBidi"/>
          <w:b w:val="0"/>
          <w:bCs w:val="0"/>
          <w:caps w:val="0"/>
          <w:sz w:val="36"/>
          <w:szCs w:val="36"/>
        </w:rPr>
      </w:pPr>
      <w:r>
        <w:rPr>
          <w:rFonts w:ascii="宋体" w:hAnsi="宋体" w:cs="仿宋"/>
          <w:bCs w:val="0"/>
          <w:iCs/>
          <w:sz w:val="72"/>
          <w:szCs w:val="28"/>
        </w:rPr>
        <w:fldChar w:fldCharType="begin"/>
      </w:r>
      <w:r>
        <w:rPr>
          <w:rFonts w:ascii="宋体" w:hAnsi="宋体" w:cs="仿宋"/>
          <w:bCs w:val="0"/>
          <w:iCs/>
          <w:sz w:val="72"/>
          <w:szCs w:val="28"/>
        </w:rPr>
        <w:instrText xml:space="preserve"> TOC \o "1-1" \h \z \u </w:instrText>
      </w:r>
      <w:r>
        <w:rPr>
          <w:rFonts w:ascii="宋体" w:hAnsi="宋体" w:cs="仿宋"/>
          <w:bCs w:val="0"/>
          <w:iCs/>
          <w:sz w:val="72"/>
          <w:szCs w:val="28"/>
        </w:rPr>
        <w:fldChar w:fldCharType="separate"/>
      </w:r>
      <w:hyperlink w:anchor="_Toc18147027" w:history="1">
        <w:r>
          <w:rPr>
            <w:rStyle w:val="afa"/>
            <w:rFonts w:ascii="宋体" w:hAnsi="宋体" w:hint="eastAsia"/>
            <w:sz w:val="36"/>
            <w:szCs w:val="36"/>
          </w:rPr>
          <w:t>第一章招标公告</w:t>
        </w:r>
        <w:r>
          <w:rPr>
            <w:sz w:val="36"/>
            <w:szCs w:val="36"/>
          </w:rPr>
          <w:tab/>
        </w:r>
        <w:r>
          <w:rPr>
            <w:sz w:val="36"/>
            <w:szCs w:val="36"/>
          </w:rPr>
          <w:fldChar w:fldCharType="begin"/>
        </w:r>
        <w:r>
          <w:rPr>
            <w:sz w:val="36"/>
            <w:szCs w:val="36"/>
          </w:rPr>
          <w:instrText xml:space="preserve"> PAGEREF _Toc18147027 \h </w:instrText>
        </w:r>
        <w:r>
          <w:rPr>
            <w:sz w:val="36"/>
            <w:szCs w:val="36"/>
          </w:rPr>
        </w:r>
        <w:r>
          <w:rPr>
            <w:sz w:val="36"/>
            <w:szCs w:val="36"/>
          </w:rPr>
          <w:fldChar w:fldCharType="separate"/>
        </w:r>
        <w:r>
          <w:rPr>
            <w:sz w:val="36"/>
            <w:szCs w:val="36"/>
          </w:rPr>
          <w:t>2</w:t>
        </w:r>
        <w:r>
          <w:rPr>
            <w:sz w:val="36"/>
            <w:szCs w:val="36"/>
          </w:rPr>
          <w:fldChar w:fldCharType="end"/>
        </w:r>
      </w:hyperlink>
    </w:p>
    <w:p w14:paraId="1AC5AF0F" w14:textId="77777777" w:rsidR="00DF1875" w:rsidRDefault="009C35B7">
      <w:pPr>
        <w:pStyle w:val="TOC1"/>
        <w:tabs>
          <w:tab w:val="right" w:leader="dot" w:pos="9515"/>
        </w:tabs>
        <w:rPr>
          <w:rFonts w:asciiTheme="minorHAnsi" w:eastAsiaTheme="minorEastAsia" w:hAnsiTheme="minorHAnsi" w:cstheme="minorBidi"/>
          <w:b w:val="0"/>
          <w:bCs w:val="0"/>
          <w:caps w:val="0"/>
          <w:sz w:val="36"/>
          <w:szCs w:val="36"/>
        </w:rPr>
      </w:pPr>
      <w:hyperlink w:anchor="_Toc18147028" w:history="1">
        <w:r>
          <w:rPr>
            <w:rStyle w:val="afa"/>
            <w:rFonts w:ascii="宋体" w:hAnsi="宋体" w:hint="eastAsia"/>
            <w:sz w:val="36"/>
            <w:szCs w:val="36"/>
          </w:rPr>
          <w:t>第二章投标人须知及前附表</w:t>
        </w:r>
        <w:r>
          <w:rPr>
            <w:sz w:val="36"/>
            <w:szCs w:val="36"/>
          </w:rPr>
          <w:tab/>
        </w:r>
        <w:r>
          <w:rPr>
            <w:sz w:val="36"/>
            <w:szCs w:val="36"/>
          </w:rPr>
          <w:fldChar w:fldCharType="begin"/>
        </w:r>
        <w:r>
          <w:rPr>
            <w:sz w:val="36"/>
            <w:szCs w:val="36"/>
          </w:rPr>
          <w:instrText xml:space="preserve"> PAGEREF _Toc18147028 \h </w:instrText>
        </w:r>
        <w:r>
          <w:rPr>
            <w:sz w:val="36"/>
            <w:szCs w:val="36"/>
          </w:rPr>
        </w:r>
        <w:r>
          <w:rPr>
            <w:sz w:val="36"/>
            <w:szCs w:val="36"/>
          </w:rPr>
          <w:fldChar w:fldCharType="separate"/>
        </w:r>
        <w:r>
          <w:rPr>
            <w:sz w:val="36"/>
            <w:szCs w:val="36"/>
          </w:rPr>
          <w:t>5</w:t>
        </w:r>
        <w:r>
          <w:rPr>
            <w:sz w:val="36"/>
            <w:szCs w:val="36"/>
          </w:rPr>
          <w:fldChar w:fldCharType="end"/>
        </w:r>
      </w:hyperlink>
    </w:p>
    <w:p w14:paraId="2CD99C1B" w14:textId="77777777" w:rsidR="00DF1875" w:rsidRDefault="009C35B7">
      <w:pPr>
        <w:pStyle w:val="TOC1"/>
        <w:tabs>
          <w:tab w:val="right" w:leader="dot" w:pos="9515"/>
        </w:tabs>
        <w:rPr>
          <w:rFonts w:asciiTheme="minorHAnsi" w:eastAsiaTheme="minorEastAsia" w:hAnsiTheme="minorHAnsi" w:cstheme="minorBidi"/>
          <w:b w:val="0"/>
          <w:bCs w:val="0"/>
          <w:caps w:val="0"/>
          <w:sz w:val="36"/>
          <w:szCs w:val="36"/>
        </w:rPr>
      </w:pPr>
      <w:hyperlink w:anchor="_Toc18147029" w:history="1">
        <w:r>
          <w:rPr>
            <w:rStyle w:val="afa"/>
            <w:rFonts w:ascii="宋体" w:hAnsi="宋体" w:hint="eastAsia"/>
            <w:sz w:val="36"/>
            <w:szCs w:val="36"/>
          </w:rPr>
          <w:t>第三章评标办法</w:t>
        </w:r>
        <w:r>
          <w:rPr>
            <w:sz w:val="36"/>
            <w:szCs w:val="36"/>
          </w:rPr>
          <w:tab/>
        </w:r>
        <w:r>
          <w:rPr>
            <w:sz w:val="36"/>
            <w:szCs w:val="36"/>
          </w:rPr>
          <w:fldChar w:fldCharType="begin"/>
        </w:r>
        <w:r>
          <w:rPr>
            <w:sz w:val="36"/>
            <w:szCs w:val="36"/>
          </w:rPr>
          <w:instrText xml:space="preserve"> PAGEREF _Toc18147029 \h </w:instrText>
        </w:r>
        <w:r>
          <w:rPr>
            <w:sz w:val="36"/>
            <w:szCs w:val="36"/>
          </w:rPr>
        </w:r>
        <w:r>
          <w:rPr>
            <w:sz w:val="36"/>
            <w:szCs w:val="36"/>
          </w:rPr>
          <w:fldChar w:fldCharType="separate"/>
        </w:r>
        <w:r>
          <w:rPr>
            <w:sz w:val="36"/>
            <w:szCs w:val="36"/>
          </w:rPr>
          <w:t>16</w:t>
        </w:r>
        <w:r>
          <w:rPr>
            <w:sz w:val="36"/>
            <w:szCs w:val="36"/>
          </w:rPr>
          <w:fldChar w:fldCharType="end"/>
        </w:r>
      </w:hyperlink>
    </w:p>
    <w:p w14:paraId="3346807D" w14:textId="77777777" w:rsidR="00DF1875" w:rsidRDefault="009C35B7">
      <w:pPr>
        <w:pStyle w:val="TOC1"/>
        <w:tabs>
          <w:tab w:val="right" w:leader="dot" w:pos="9515"/>
        </w:tabs>
        <w:rPr>
          <w:rFonts w:asciiTheme="minorHAnsi" w:eastAsiaTheme="minorEastAsia" w:hAnsiTheme="minorHAnsi" w:cstheme="minorBidi"/>
          <w:b w:val="0"/>
          <w:bCs w:val="0"/>
          <w:caps w:val="0"/>
          <w:sz w:val="36"/>
          <w:szCs w:val="36"/>
        </w:rPr>
      </w:pPr>
      <w:hyperlink w:anchor="_Toc18147030" w:history="1">
        <w:r>
          <w:rPr>
            <w:rStyle w:val="afa"/>
            <w:rFonts w:ascii="宋体" w:hAnsi="宋体" w:hint="eastAsia"/>
            <w:sz w:val="36"/>
            <w:szCs w:val="36"/>
          </w:rPr>
          <w:t>第四章合同条款</w:t>
        </w:r>
        <w:r>
          <w:rPr>
            <w:sz w:val="36"/>
            <w:szCs w:val="36"/>
          </w:rPr>
          <w:tab/>
        </w:r>
        <w:r>
          <w:rPr>
            <w:sz w:val="36"/>
            <w:szCs w:val="36"/>
          </w:rPr>
          <w:fldChar w:fldCharType="begin"/>
        </w:r>
        <w:r>
          <w:rPr>
            <w:sz w:val="36"/>
            <w:szCs w:val="36"/>
          </w:rPr>
          <w:instrText xml:space="preserve"> PAGEREF _Toc18147030 \h </w:instrText>
        </w:r>
        <w:r>
          <w:rPr>
            <w:sz w:val="36"/>
            <w:szCs w:val="36"/>
          </w:rPr>
        </w:r>
        <w:r>
          <w:rPr>
            <w:sz w:val="36"/>
            <w:szCs w:val="36"/>
          </w:rPr>
          <w:fldChar w:fldCharType="separate"/>
        </w:r>
        <w:r>
          <w:rPr>
            <w:sz w:val="36"/>
            <w:szCs w:val="36"/>
          </w:rPr>
          <w:t>21</w:t>
        </w:r>
        <w:r>
          <w:rPr>
            <w:sz w:val="36"/>
            <w:szCs w:val="36"/>
          </w:rPr>
          <w:fldChar w:fldCharType="end"/>
        </w:r>
      </w:hyperlink>
    </w:p>
    <w:p w14:paraId="32BC1C98" w14:textId="77777777" w:rsidR="00DF1875" w:rsidRDefault="009C35B7">
      <w:pPr>
        <w:pStyle w:val="TOC1"/>
        <w:tabs>
          <w:tab w:val="right" w:leader="dot" w:pos="9515"/>
        </w:tabs>
        <w:rPr>
          <w:rFonts w:asciiTheme="minorHAnsi" w:eastAsiaTheme="minorEastAsia" w:hAnsiTheme="minorHAnsi" w:cstheme="minorBidi"/>
          <w:b w:val="0"/>
          <w:bCs w:val="0"/>
          <w:caps w:val="0"/>
          <w:sz w:val="36"/>
          <w:szCs w:val="36"/>
        </w:rPr>
      </w:pPr>
      <w:hyperlink w:anchor="_Toc18147031" w:history="1">
        <w:r>
          <w:rPr>
            <w:rStyle w:val="afa"/>
            <w:rFonts w:ascii="宋体" w:hAnsi="宋体" w:hint="eastAsia"/>
            <w:sz w:val="36"/>
            <w:szCs w:val="36"/>
          </w:rPr>
          <w:t>第五章采购需求</w:t>
        </w:r>
        <w:r>
          <w:rPr>
            <w:sz w:val="36"/>
            <w:szCs w:val="36"/>
          </w:rPr>
          <w:tab/>
        </w:r>
        <w:r>
          <w:rPr>
            <w:sz w:val="36"/>
            <w:szCs w:val="36"/>
          </w:rPr>
          <w:fldChar w:fldCharType="begin"/>
        </w:r>
        <w:r>
          <w:rPr>
            <w:sz w:val="36"/>
            <w:szCs w:val="36"/>
          </w:rPr>
          <w:instrText xml:space="preserve"> PAGEREF _Toc18147031 \h </w:instrText>
        </w:r>
        <w:r>
          <w:rPr>
            <w:sz w:val="36"/>
            <w:szCs w:val="36"/>
          </w:rPr>
        </w:r>
        <w:r>
          <w:rPr>
            <w:sz w:val="36"/>
            <w:szCs w:val="36"/>
          </w:rPr>
          <w:fldChar w:fldCharType="separate"/>
        </w:r>
        <w:r>
          <w:rPr>
            <w:sz w:val="36"/>
            <w:szCs w:val="36"/>
          </w:rPr>
          <w:t>24</w:t>
        </w:r>
        <w:r>
          <w:rPr>
            <w:sz w:val="36"/>
            <w:szCs w:val="36"/>
          </w:rPr>
          <w:fldChar w:fldCharType="end"/>
        </w:r>
      </w:hyperlink>
    </w:p>
    <w:p w14:paraId="75A1BD3F" w14:textId="77777777" w:rsidR="00DF1875" w:rsidRDefault="009C35B7">
      <w:pPr>
        <w:pStyle w:val="TOC1"/>
        <w:tabs>
          <w:tab w:val="right" w:leader="dot" w:pos="9515"/>
        </w:tabs>
        <w:rPr>
          <w:rFonts w:asciiTheme="minorHAnsi" w:eastAsiaTheme="minorEastAsia" w:hAnsiTheme="minorHAnsi" w:cstheme="minorBidi"/>
          <w:b w:val="0"/>
          <w:bCs w:val="0"/>
          <w:caps w:val="0"/>
          <w:sz w:val="36"/>
          <w:szCs w:val="36"/>
        </w:rPr>
      </w:pPr>
      <w:hyperlink w:anchor="_Toc18147032" w:history="1">
        <w:r>
          <w:rPr>
            <w:rStyle w:val="afa"/>
            <w:rFonts w:ascii="宋体" w:hAnsi="宋体" w:hint="eastAsia"/>
            <w:sz w:val="36"/>
            <w:szCs w:val="36"/>
          </w:rPr>
          <w:t>第六章投标文件格式</w:t>
        </w:r>
        <w:r>
          <w:rPr>
            <w:sz w:val="36"/>
            <w:szCs w:val="36"/>
          </w:rPr>
          <w:tab/>
        </w:r>
        <w:r>
          <w:rPr>
            <w:sz w:val="36"/>
            <w:szCs w:val="36"/>
          </w:rPr>
          <w:fldChar w:fldCharType="begin"/>
        </w:r>
        <w:r>
          <w:rPr>
            <w:sz w:val="36"/>
            <w:szCs w:val="36"/>
          </w:rPr>
          <w:instrText xml:space="preserve"> PAGEREF _Toc18147032 \h </w:instrText>
        </w:r>
        <w:r>
          <w:rPr>
            <w:sz w:val="36"/>
            <w:szCs w:val="36"/>
          </w:rPr>
        </w:r>
        <w:r>
          <w:rPr>
            <w:sz w:val="36"/>
            <w:szCs w:val="36"/>
          </w:rPr>
          <w:fldChar w:fldCharType="separate"/>
        </w:r>
        <w:r>
          <w:rPr>
            <w:sz w:val="36"/>
            <w:szCs w:val="36"/>
          </w:rPr>
          <w:t>25</w:t>
        </w:r>
        <w:r>
          <w:rPr>
            <w:sz w:val="36"/>
            <w:szCs w:val="36"/>
          </w:rPr>
          <w:fldChar w:fldCharType="end"/>
        </w:r>
      </w:hyperlink>
    </w:p>
    <w:p w14:paraId="58E60568" w14:textId="77777777" w:rsidR="00DF1875" w:rsidRDefault="009C35B7">
      <w:pPr>
        <w:pStyle w:val="TOC1"/>
        <w:tabs>
          <w:tab w:val="right" w:leader="dot" w:pos="9515"/>
        </w:tabs>
        <w:spacing w:line="800" w:lineRule="exact"/>
        <w:rPr>
          <w:rFonts w:ascii="仿宋" w:eastAsia="仿宋" w:hAnsi="仿宋" w:cs="仿宋"/>
          <w:b w:val="0"/>
          <w:bCs w:val="0"/>
          <w:iCs/>
          <w:sz w:val="28"/>
          <w:szCs w:val="28"/>
        </w:rPr>
      </w:pPr>
      <w:r>
        <w:rPr>
          <w:rFonts w:ascii="宋体" w:hAnsi="宋体" w:cs="仿宋"/>
          <w:bCs w:val="0"/>
          <w:iCs/>
          <w:sz w:val="72"/>
          <w:szCs w:val="28"/>
        </w:rPr>
        <w:fldChar w:fldCharType="end"/>
      </w:r>
    </w:p>
    <w:p w14:paraId="0B6A59CD" w14:textId="77777777" w:rsidR="00DF1875" w:rsidRDefault="00DF1875">
      <w:pPr>
        <w:spacing w:line="800" w:lineRule="exact"/>
        <w:rPr>
          <w:rFonts w:cs="Times New Roman"/>
        </w:rPr>
      </w:pPr>
    </w:p>
    <w:p w14:paraId="0A03B9FC" w14:textId="77777777" w:rsidR="00DF1875" w:rsidRDefault="00DF1875">
      <w:pPr>
        <w:rPr>
          <w:rFonts w:eastAsia="Times New Roman" w:cs="Times New Roman"/>
        </w:rPr>
        <w:sectPr w:rsidR="00DF1875">
          <w:footerReference w:type="default" r:id="rId8"/>
          <w:headerReference w:type="first" r:id="rId9"/>
          <w:footerReference w:type="first" r:id="rId10"/>
          <w:pgSz w:w="11907" w:h="16840"/>
          <w:pgMar w:top="1134" w:right="1191" w:bottom="1021" w:left="1191" w:header="737" w:footer="680" w:gutter="0"/>
          <w:pgNumType w:start="0"/>
          <w:cols w:space="720"/>
          <w:titlePg/>
          <w:docGrid w:type="linesAndChars" w:linePitch="306" w:charSpace="-2"/>
        </w:sectPr>
      </w:pPr>
    </w:p>
    <w:p w14:paraId="4C02A7FA" w14:textId="77777777" w:rsidR="00DF1875" w:rsidRDefault="00DF1875">
      <w:pPr>
        <w:spacing w:line="40" w:lineRule="exact"/>
        <w:rPr>
          <w:rFonts w:ascii="宋体" w:hAnsi="宋体"/>
          <w:b/>
          <w:bCs/>
          <w:sz w:val="24"/>
          <w:szCs w:val="24"/>
        </w:rPr>
      </w:pPr>
      <w:bookmarkStart w:id="0" w:name="_Toc87235887"/>
      <w:bookmarkStart w:id="1" w:name="_Toc166429300"/>
    </w:p>
    <w:p w14:paraId="1CF2FAD6" w14:textId="77777777" w:rsidR="00DF1875" w:rsidRDefault="009C35B7">
      <w:pPr>
        <w:pStyle w:val="1"/>
        <w:numPr>
          <w:ilvl w:val="0"/>
          <w:numId w:val="0"/>
        </w:numPr>
        <w:spacing w:line="360" w:lineRule="auto"/>
        <w:jc w:val="center"/>
        <w:rPr>
          <w:rFonts w:ascii="宋体" w:hAnsi="宋体" w:cs="宋体"/>
          <w:sz w:val="36"/>
          <w:szCs w:val="36"/>
        </w:rPr>
      </w:pPr>
      <w:bookmarkStart w:id="2" w:name="_Toc472440852"/>
      <w:bookmarkStart w:id="3" w:name="_Toc18147027"/>
      <w:bookmarkEnd w:id="0"/>
      <w:r>
        <w:rPr>
          <w:rFonts w:ascii="宋体" w:hAnsi="宋体" w:cs="宋体" w:hint="eastAsia"/>
          <w:sz w:val="36"/>
          <w:szCs w:val="36"/>
        </w:rPr>
        <w:t>第一章</w:t>
      </w:r>
      <w:bookmarkStart w:id="4" w:name="OLE_LINK1"/>
      <w:r>
        <w:rPr>
          <w:rFonts w:ascii="宋体" w:hAnsi="宋体" w:cs="宋体" w:hint="eastAsia"/>
          <w:sz w:val="36"/>
          <w:szCs w:val="36"/>
        </w:rPr>
        <w:t>招标公告</w:t>
      </w:r>
      <w:bookmarkEnd w:id="2"/>
      <w:bookmarkEnd w:id="3"/>
    </w:p>
    <w:p w14:paraId="308DB57D" w14:textId="77777777" w:rsidR="00DF1875" w:rsidRDefault="009C35B7">
      <w:pPr>
        <w:spacing w:line="370" w:lineRule="exact"/>
        <w:ind w:firstLineChars="147" w:firstLine="413"/>
        <w:jc w:val="center"/>
        <w:rPr>
          <w:rFonts w:ascii="宋体" w:hAnsi="宋体"/>
          <w:b/>
          <w:sz w:val="28"/>
          <w:szCs w:val="28"/>
        </w:rPr>
      </w:pPr>
      <w:bookmarkStart w:id="5" w:name="_Toc472440853"/>
      <w:bookmarkStart w:id="6" w:name="_Toc166429301"/>
      <w:bookmarkEnd w:id="1"/>
      <w:bookmarkEnd w:id="4"/>
      <w:r>
        <w:rPr>
          <w:rFonts w:ascii="宋体" w:hAnsi="宋体" w:hint="eastAsia"/>
          <w:b/>
          <w:sz w:val="28"/>
          <w:szCs w:val="28"/>
        </w:rPr>
        <w:t>2019年尉氏县优质专用小麦生产基地建设项目</w:t>
      </w:r>
    </w:p>
    <w:p w14:paraId="47785CC5" w14:textId="77777777" w:rsidR="00DF1875" w:rsidRDefault="009C35B7">
      <w:pPr>
        <w:spacing w:line="370" w:lineRule="exact"/>
        <w:ind w:firstLineChars="147" w:firstLine="413"/>
        <w:jc w:val="center"/>
        <w:rPr>
          <w:b/>
          <w:sz w:val="28"/>
          <w:szCs w:val="28"/>
        </w:rPr>
      </w:pPr>
      <w:r>
        <w:rPr>
          <w:rFonts w:ascii="宋体" w:hAnsi="宋体" w:hint="eastAsia"/>
          <w:b/>
          <w:sz w:val="28"/>
          <w:szCs w:val="28"/>
        </w:rPr>
        <w:t>招标公告</w:t>
      </w:r>
      <w:bookmarkStart w:id="7" w:name="_Toc390442286"/>
    </w:p>
    <w:p w14:paraId="6F8BBBAB" w14:textId="77777777" w:rsidR="00DF1875" w:rsidRDefault="009C35B7">
      <w:pPr>
        <w:spacing w:line="300" w:lineRule="auto"/>
        <w:ind w:leftChars="86" w:left="181" w:firstLineChars="100" w:firstLine="211"/>
        <w:jc w:val="left"/>
        <w:rPr>
          <w:rFonts w:ascii="宋体" w:hAnsi="宋体"/>
          <w:b/>
        </w:rPr>
      </w:pPr>
      <w:bookmarkStart w:id="8" w:name="_Toc519168245"/>
      <w:bookmarkEnd w:id="7"/>
      <w:r>
        <w:rPr>
          <w:rFonts w:ascii="宋体" w:hAnsi="宋体" w:hint="eastAsia"/>
          <w:b/>
        </w:rPr>
        <w:t>一、招标条件</w:t>
      </w:r>
    </w:p>
    <w:p w14:paraId="5EAB819C" w14:textId="77777777" w:rsidR="00DF1875" w:rsidRDefault="009C35B7">
      <w:pPr>
        <w:spacing w:line="300" w:lineRule="auto"/>
        <w:ind w:leftChars="86" w:left="181" w:firstLineChars="100" w:firstLine="210"/>
        <w:jc w:val="left"/>
        <w:rPr>
          <w:rFonts w:ascii="宋体" w:hAnsi="宋体"/>
        </w:rPr>
      </w:pPr>
      <w:r>
        <w:rPr>
          <w:rFonts w:ascii="宋体" w:hAnsi="宋体" w:hint="eastAsia"/>
        </w:rPr>
        <w:t>本招标项目2019年尉氏县优质专用小麦生产基地建设项目已由上级部门批准，项目业主为尉氏县农业技术推广中心，建设资金来财政资金和自筹资金。招标代理机构为北京建智达工程管理股份有限公司。项目己具备招标条件，现对该项目进行公开招标。</w:t>
      </w:r>
    </w:p>
    <w:p w14:paraId="74982C7D" w14:textId="77777777" w:rsidR="00DF1875" w:rsidRDefault="009C35B7">
      <w:pPr>
        <w:spacing w:line="300" w:lineRule="auto"/>
        <w:ind w:leftChars="86" w:left="181" w:firstLineChars="100" w:firstLine="211"/>
        <w:jc w:val="left"/>
        <w:rPr>
          <w:rFonts w:ascii="宋体" w:hAnsi="宋体"/>
          <w:b/>
        </w:rPr>
      </w:pPr>
      <w:r>
        <w:rPr>
          <w:rFonts w:ascii="宋体" w:hAnsi="宋体" w:hint="eastAsia"/>
          <w:b/>
        </w:rPr>
        <w:t>二、项目概况与招标范围</w:t>
      </w:r>
    </w:p>
    <w:p w14:paraId="0CEFAA0E" w14:textId="77777777" w:rsidR="00DF1875" w:rsidRDefault="009C35B7">
      <w:pPr>
        <w:spacing w:line="300" w:lineRule="auto"/>
        <w:ind w:leftChars="86" w:left="181" w:firstLineChars="100" w:firstLine="210"/>
        <w:jc w:val="left"/>
        <w:rPr>
          <w:rFonts w:ascii="宋体" w:hAnsi="宋体"/>
        </w:rPr>
      </w:pPr>
      <w:r>
        <w:rPr>
          <w:rFonts w:ascii="宋体" w:hAnsi="宋体" w:hint="eastAsia"/>
        </w:rPr>
        <w:t xml:space="preserve">2.1、项目名称：2019年尉氏县优质专用小麦生产基地建设项目 </w:t>
      </w:r>
    </w:p>
    <w:p w14:paraId="615B8B43" w14:textId="77777777" w:rsidR="00DF1875" w:rsidRDefault="009C35B7">
      <w:pPr>
        <w:spacing w:line="300" w:lineRule="auto"/>
        <w:ind w:leftChars="86" w:left="181" w:firstLineChars="100" w:firstLine="210"/>
        <w:jc w:val="left"/>
        <w:rPr>
          <w:rFonts w:ascii="宋体" w:hAnsi="宋体"/>
        </w:rPr>
      </w:pPr>
      <w:r>
        <w:rPr>
          <w:rFonts w:ascii="宋体" w:hAnsi="宋体" w:hint="eastAsia"/>
        </w:rPr>
        <w:t>2.2、项目编号：尉财采公开2019081号</w:t>
      </w:r>
    </w:p>
    <w:p w14:paraId="0FFA81AE" w14:textId="77777777" w:rsidR="00DF1875" w:rsidRDefault="009C35B7">
      <w:pPr>
        <w:spacing w:line="300" w:lineRule="auto"/>
        <w:ind w:leftChars="86" w:left="181" w:firstLineChars="100" w:firstLine="210"/>
        <w:jc w:val="left"/>
        <w:rPr>
          <w:rFonts w:ascii="宋体" w:hAnsi="宋体"/>
        </w:rPr>
      </w:pPr>
      <w:r>
        <w:rPr>
          <w:rFonts w:ascii="宋体" w:hAnsi="宋体" w:hint="eastAsia"/>
        </w:rPr>
        <w:t>2.3、预算金额：约687万元</w:t>
      </w:r>
    </w:p>
    <w:p w14:paraId="184D98C0" w14:textId="77777777" w:rsidR="00DF1875" w:rsidRDefault="009C35B7">
      <w:pPr>
        <w:spacing w:line="300" w:lineRule="auto"/>
        <w:ind w:leftChars="86" w:left="181" w:firstLineChars="100" w:firstLine="210"/>
        <w:jc w:val="left"/>
        <w:rPr>
          <w:rFonts w:ascii="宋体" w:hAnsi="宋体"/>
        </w:rPr>
      </w:pPr>
      <w:r>
        <w:rPr>
          <w:rFonts w:ascii="宋体" w:hAnsi="宋体" w:hint="eastAsia"/>
        </w:rPr>
        <w:t>2.4、资金来源：财政资金和自筹资金</w:t>
      </w:r>
    </w:p>
    <w:p w14:paraId="73E9BB7D" w14:textId="77777777" w:rsidR="00DF1875" w:rsidRDefault="009C35B7">
      <w:pPr>
        <w:spacing w:line="300" w:lineRule="auto"/>
        <w:ind w:leftChars="86" w:left="181" w:firstLineChars="100" w:firstLine="210"/>
        <w:jc w:val="left"/>
        <w:rPr>
          <w:rFonts w:ascii="宋体" w:hAnsi="宋体"/>
        </w:rPr>
      </w:pPr>
      <w:r>
        <w:rPr>
          <w:rFonts w:ascii="宋体" w:hAnsi="宋体" w:hint="eastAsia"/>
        </w:rPr>
        <w:t>2.5、交货期：合同签订后5日历天</w:t>
      </w:r>
    </w:p>
    <w:p w14:paraId="68CA9E06" w14:textId="77777777" w:rsidR="00DF1875" w:rsidRDefault="009C35B7">
      <w:pPr>
        <w:spacing w:line="300" w:lineRule="auto"/>
        <w:ind w:leftChars="86" w:left="181" w:firstLineChars="100" w:firstLine="210"/>
        <w:jc w:val="left"/>
        <w:rPr>
          <w:rFonts w:ascii="宋体" w:hAnsi="宋体"/>
        </w:rPr>
      </w:pPr>
      <w:r>
        <w:rPr>
          <w:rFonts w:ascii="宋体" w:hAnsi="宋体" w:hint="eastAsia"/>
        </w:rPr>
        <w:t>2.6、交货地点：采购人指定地点</w:t>
      </w:r>
    </w:p>
    <w:p w14:paraId="401D3082" w14:textId="77777777" w:rsidR="00DF1875" w:rsidRDefault="009C35B7">
      <w:pPr>
        <w:spacing w:line="300" w:lineRule="auto"/>
        <w:ind w:leftChars="86" w:left="181" w:firstLineChars="100" w:firstLine="210"/>
        <w:jc w:val="left"/>
        <w:rPr>
          <w:rFonts w:ascii="宋体" w:hAnsi="宋体"/>
        </w:rPr>
      </w:pPr>
      <w:r>
        <w:rPr>
          <w:rFonts w:ascii="宋体" w:hAnsi="宋体" w:hint="eastAsia"/>
        </w:rPr>
        <w:t>2.7、质   量：符合相关行业标准，</w:t>
      </w:r>
    </w:p>
    <w:p w14:paraId="3ADACD62" w14:textId="77777777" w:rsidR="00DF1875" w:rsidRDefault="009C35B7">
      <w:pPr>
        <w:spacing w:line="300" w:lineRule="auto"/>
        <w:ind w:leftChars="86" w:left="181" w:firstLineChars="100" w:firstLine="210"/>
        <w:jc w:val="left"/>
        <w:rPr>
          <w:rFonts w:ascii="宋体" w:hAnsi="宋体"/>
        </w:rPr>
      </w:pPr>
      <w:r>
        <w:rPr>
          <w:rFonts w:ascii="宋体" w:hAnsi="宋体" w:hint="eastAsia"/>
        </w:rPr>
        <w:t>2.8、技术规格：规格为每亩13公斤</w:t>
      </w:r>
    </w:p>
    <w:p w14:paraId="7706007D" w14:textId="77777777" w:rsidR="00DF1875" w:rsidRDefault="009C35B7">
      <w:pPr>
        <w:spacing w:line="300" w:lineRule="auto"/>
        <w:ind w:leftChars="86" w:left="181" w:firstLineChars="100" w:firstLine="210"/>
        <w:jc w:val="left"/>
        <w:rPr>
          <w:rFonts w:ascii="宋体" w:hAnsi="宋体"/>
        </w:rPr>
      </w:pPr>
      <w:r>
        <w:rPr>
          <w:rFonts w:ascii="宋体" w:hAnsi="宋体" w:hint="eastAsia"/>
        </w:rPr>
        <w:t>2.9、采购内容：采购小麦品种为新麦26、</w:t>
      </w:r>
      <w:proofErr w:type="gramStart"/>
      <w:r>
        <w:rPr>
          <w:rFonts w:ascii="宋体" w:hAnsi="宋体" w:hint="eastAsia"/>
        </w:rPr>
        <w:t>藁</w:t>
      </w:r>
      <w:proofErr w:type="gramEnd"/>
      <w:r>
        <w:rPr>
          <w:rFonts w:ascii="宋体" w:hAnsi="宋体" w:hint="eastAsia"/>
        </w:rPr>
        <w:t>优5218、西农511、郑麦119、郑麦158、</w:t>
      </w:r>
      <w:proofErr w:type="gramStart"/>
      <w:r>
        <w:rPr>
          <w:rFonts w:ascii="宋体" w:hAnsi="宋体" w:hint="eastAsia"/>
        </w:rPr>
        <w:t>怀川</w:t>
      </w:r>
      <w:proofErr w:type="gramEnd"/>
      <w:r>
        <w:rPr>
          <w:rFonts w:ascii="宋体" w:hAnsi="宋体" w:hint="eastAsia"/>
        </w:rPr>
        <w:t>916、西农20、郑麦3596、</w:t>
      </w:r>
      <w:proofErr w:type="gramStart"/>
      <w:r>
        <w:rPr>
          <w:rFonts w:ascii="宋体" w:hAnsi="宋体" w:hint="eastAsia"/>
        </w:rPr>
        <w:t>陕农</w:t>
      </w:r>
      <w:proofErr w:type="gramEnd"/>
      <w:r>
        <w:rPr>
          <w:rFonts w:ascii="宋体" w:hAnsi="宋体" w:hint="eastAsia"/>
        </w:rPr>
        <w:t>33、</w:t>
      </w:r>
      <w:proofErr w:type="gramStart"/>
      <w:r>
        <w:rPr>
          <w:rFonts w:ascii="宋体" w:hAnsi="宋体" w:hint="eastAsia"/>
        </w:rPr>
        <w:t>伟隆</w:t>
      </w:r>
      <w:proofErr w:type="gramEnd"/>
      <w:r>
        <w:rPr>
          <w:rFonts w:ascii="宋体" w:hAnsi="宋体" w:hint="eastAsia"/>
        </w:rPr>
        <w:t>169，</w:t>
      </w:r>
    </w:p>
    <w:p w14:paraId="3C4DBE16" w14:textId="77777777" w:rsidR="00DF1875" w:rsidRDefault="009C35B7">
      <w:pPr>
        <w:spacing w:line="300" w:lineRule="auto"/>
        <w:ind w:leftChars="86" w:left="181" w:firstLineChars="100" w:firstLine="210"/>
        <w:jc w:val="left"/>
        <w:rPr>
          <w:rFonts w:ascii="宋体" w:hAnsi="宋体"/>
        </w:rPr>
      </w:pPr>
      <w:r>
        <w:rPr>
          <w:rFonts w:ascii="宋体" w:hAnsi="宋体" w:hint="eastAsia"/>
        </w:rPr>
        <w:t>2.10、种植区域：共划分为5个种植区域。</w:t>
      </w:r>
    </w:p>
    <w:p w14:paraId="0D822371" w14:textId="77777777" w:rsidR="00DF1875" w:rsidRDefault="009C35B7">
      <w:pPr>
        <w:spacing w:line="300" w:lineRule="auto"/>
        <w:ind w:leftChars="86" w:left="181" w:firstLineChars="100" w:firstLine="210"/>
        <w:jc w:val="left"/>
        <w:rPr>
          <w:rFonts w:ascii="宋体" w:hAnsi="宋体"/>
        </w:rPr>
      </w:pPr>
      <w:r>
        <w:rPr>
          <w:rFonts w:ascii="宋体" w:hAnsi="宋体" w:hint="eastAsia"/>
        </w:rPr>
        <w:t>A区：项目区域为：张市镇的南谢、北谢、郑岗、郭家、吴岗、陆口、坡庄、石潭共计20016亩，除石潭有135亩按20kg/亩供种外，其余均为13kg/亩，需种子261153kg</w:t>
      </w:r>
    </w:p>
    <w:p w14:paraId="54966A89" w14:textId="77777777" w:rsidR="00DF1875" w:rsidRDefault="009C35B7">
      <w:pPr>
        <w:spacing w:line="300" w:lineRule="auto"/>
        <w:ind w:leftChars="86" w:left="181" w:firstLineChars="100" w:firstLine="210"/>
        <w:jc w:val="left"/>
        <w:rPr>
          <w:rFonts w:ascii="宋体" w:hAnsi="宋体"/>
        </w:rPr>
      </w:pPr>
      <w:r>
        <w:rPr>
          <w:rFonts w:ascii="宋体" w:hAnsi="宋体" w:hint="eastAsia"/>
        </w:rPr>
        <w:t>B区：项目区域为：张市镇的后大、沙门、沈家、崔庄、东万、西万、小寨、冯岗、孔庄共计20147亩，除小寨、沈家有2919亩按20kg/亩供种外，其余均为13kg/亩，需种子282344kg,</w:t>
      </w:r>
    </w:p>
    <w:p w14:paraId="2981E45C" w14:textId="77777777" w:rsidR="00DF1875" w:rsidRDefault="009C35B7">
      <w:pPr>
        <w:spacing w:line="300" w:lineRule="auto"/>
        <w:ind w:leftChars="86" w:left="181" w:firstLineChars="100" w:firstLine="210"/>
        <w:jc w:val="left"/>
        <w:rPr>
          <w:rFonts w:ascii="宋体" w:hAnsi="宋体"/>
        </w:rPr>
      </w:pPr>
      <w:r>
        <w:rPr>
          <w:rFonts w:ascii="宋体" w:hAnsi="宋体" w:hint="eastAsia"/>
        </w:rPr>
        <w:t>C区：项目区域为：张市镇的张市、高庄、老集、王老、前大、刘庄、尹庄、边岗共计19187亩，供种13 kg/亩，需种子249431kg,</w:t>
      </w:r>
    </w:p>
    <w:p w14:paraId="7722680C" w14:textId="77777777" w:rsidR="00DF1875" w:rsidRDefault="009C35B7">
      <w:pPr>
        <w:jc w:val="left"/>
        <w:rPr>
          <w:rFonts w:ascii="宋体" w:hAnsi="宋体"/>
          <w:color w:val="000000"/>
          <w:kern w:val="0"/>
          <w:sz w:val="22"/>
          <w:szCs w:val="22"/>
        </w:rPr>
      </w:pPr>
      <w:r>
        <w:rPr>
          <w:rFonts w:ascii="宋体" w:hAnsi="宋体" w:hint="eastAsia"/>
        </w:rPr>
        <w:t>D区：项目区域为：小陈乡的大齐村、南袁庄、王庄村、靳老村、史庄村、陈家村、小陈村、阮庄村、</w:t>
      </w:r>
      <w:proofErr w:type="gramStart"/>
      <w:r>
        <w:rPr>
          <w:rFonts w:ascii="宋体" w:hAnsi="宋体" w:hint="eastAsia"/>
        </w:rPr>
        <w:t>西贾村、东贾村</w:t>
      </w:r>
      <w:proofErr w:type="gramEnd"/>
      <w:r>
        <w:rPr>
          <w:rFonts w:ascii="宋体" w:hAnsi="宋体" w:hint="eastAsia"/>
        </w:rPr>
        <w:t>，共计19709亩，供种13 kg/亩，需种子256217kg,</w:t>
      </w:r>
    </w:p>
    <w:p w14:paraId="7DFE9143" w14:textId="77777777" w:rsidR="00DF1875" w:rsidRDefault="009C35B7">
      <w:pPr>
        <w:spacing w:line="300" w:lineRule="auto"/>
        <w:ind w:leftChars="86" w:left="181" w:firstLineChars="100" w:firstLine="210"/>
        <w:jc w:val="left"/>
        <w:rPr>
          <w:rFonts w:ascii="宋体" w:hAnsi="宋体"/>
        </w:rPr>
      </w:pPr>
      <w:r>
        <w:rPr>
          <w:rFonts w:ascii="宋体" w:hAnsi="宋体" w:hint="eastAsia"/>
        </w:rPr>
        <w:t>E区：项目区域为：小陈乡的江曲村、司马村、于村、后寨村、</w:t>
      </w:r>
      <w:proofErr w:type="gramStart"/>
      <w:r>
        <w:rPr>
          <w:rFonts w:ascii="宋体" w:hAnsi="宋体" w:hint="eastAsia"/>
        </w:rPr>
        <w:t>睢</w:t>
      </w:r>
      <w:proofErr w:type="gramEnd"/>
      <w:r>
        <w:rPr>
          <w:rFonts w:ascii="宋体" w:hAnsi="宋体" w:hint="eastAsia"/>
        </w:rPr>
        <w:t>老庄、前马村、前张村、后马村、小齐村、中张村共计20941亩，供种13 kg/亩，需种子272233kg,</w:t>
      </w:r>
    </w:p>
    <w:p w14:paraId="2A17AFC0" w14:textId="77777777" w:rsidR="00DF1875" w:rsidRDefault="009C35B7">
      <w:pPr>
        <w:spacing w:line="300" w:lineRule="auto"/>
        <w:ind w:leftChars="86" w:left="181" w:firstLineChars="100" w:firstLine="210"/>
        <w:jc w:val="left"/>
        <w:rPr>
          <w:rFonts w:ascii="宋体" w:hAnsi="宋体"/>
        </w:rPr>
      </w:pPr>
      <w:r>
        <w:rPr>
          <w:rFonts w:ascii="宋体" w:hAnsi="宋体" w:hint="eastAsia"/>
        </w:rPr>
        <w:t>通过此次公开招标择优选定5家供应商分别为划定种植区域供种，且每个区域只种植单一品种，所入围单位根据得分排名顺序可优先选择种植区域。</w:t>
      </w:r>
    </w:p>
    <w:p w14:paraId="69BE2EB1" w14:textId="77777777" w:rsidR="00DF1875" w:rsidRDefault="009C35B7">
      <w:pPr>
        <w:spacing w:line="300" w:lineRule="auto"/>
        <w:ind w:leftChars="86" w:left="181" w:firstLineChars="100" w:firstLine="211"/>
        <w:jc w:val="left"/>
        <w:rPr>
          <w:rFonts w:ascii="宋体" w:hAnsi="宋体"/>
          <w:b/>
        </w:rPr>
      </w:pPr>
      <w:r>
        <w:rPr>
          <w:rFonts w:ascii="宋体" w:hAnsi="宋体" w:hint="eastAsia"/>
          <w:b/>
        </w:rPr>
        <w:t>三、投标人资质要求</w:t>
      </w:r>
    </w:p>
    <w:p w14:paraId="40122341" w14:textId="77777777" w:rsidR="00DF1875" w:rsidRDefault="009C35B7">
      <w:pPr>
        <w:spacing w:line="300" w:lineRule="auto"/>
        <w:ind w:leftChars="86" w:left="181" w:firstLineChars="100" w:firstLine="210"/>
        <w:jc w:val="left"/>
        <w:rPr>
          <w:rFonts w:ascii="宋体" w:hAnsi="宋体"/>
        </w:rPr>
      </w:pPr>
      <w:r>
        <w:rPr>
          <w:rFonts w:ascii="宋体" w:hAnsi="宋体" w:hint="eastAsia"/>
        </w:rPr>
        <w:t>3.1、符合《中华人民共和国政府采购法》第二十二条之规定:</w:t>
      </w:r>
    </w:p>
    <w:p w14:paraId="12DF3E1F" w14:textId="77777777" w:rsidR="00DF1875" w:rsidRDefault="009C35B7">
      <w:pPr>
        <w:spacing w:line="300" w:lineRule="auto"/>
        <w:ind w:leftChars="86" w:left="181" w:firstLineChars="100" w:firstLine="210"/>
        <w:jc w:val="left"/>
        <w:rPr>
          <w:rFonts w:ascii="宋体" w:hAnsi="宋体"/>
        </w:rPr>
      </w:pPr>
      <w:r>
        <w:rPr>
          <w:rFonts w:ascii="宋体" w:hAnsi="宋体" w:hint="eastAsia"/>
        </w:rPr>
        <w:t>（一）具有独立承担民事责任的能力，具有有效的营业执照；</w:t>
      </w:r>
    </w:p>
    <w:p w14:paraId="195EE602" w14:textId="77777777" w:rsidR="00DF1875" w:rsidRDefault="009C35B7">
      <w:pPr>
        <w:spacing w:line="300" w:lineRule="auto"/>
        <w:ind w:leftChars="86" w:left="181" w:firstLineChars="100" w:firstLine="210"/>
        <w:jc w:val="left"/>
        <w:rPr>
          <w:rFonts w:ascii="宋体" w:hAnsi="宋体"/>
        </w:rPr>
      </w:pPr>
      <w:r>
        <w:rPr>
          <w:rFonts w:ascii="宋体" w:hAnsi="宋体" w:hint="eastAsia"/>
        </w:rPr>
        <w:t>（二）具有良好的商业信誉和健全的财务会计制度；</w:t>
      </w:r>
    </w:p>
    <w:p w14:paraId="68AA9DC9" w14:textId="77777777" w:rsidR="00DF1875" w:rsidRDefault="009C35B7">
      <w:pPr>
        <w:spacing w:line="300" w:lineRule="auto"/>
        <w:ind w:leftChars="86" w:left="181" w:firstLineChars="100" w:firstLine="210"/>
        <w:jc w:val="left"/>
        <w:rPr>
          <w:rFonts w:ascii="宋体" w:hAnsi="宋体"/>
        </w:rPr>
      </w:pPr>
      <w:r>
        <w:rPr>
          <w:rFonts w:ascii="宋体" w:hAnsi="宋体" w:hint="eastAsia"/>
        </w:rPr>
        <w:lastRenderedPageBreak/>
        <w:t>（三）具有履行合同所必需的设备和专业技术能力；</w:t>
      </w:r>
    </w:p>
    <w:p w14:paraId="747417A9" w14:textId="77777777" w:rsidR="00DF1875" w:rsidRDefault="009C35B7">
      <w:pPr>
        <w:spacing w:line="300" w:lineRule="auto"/>
        <w:ind w:leftChars="86" w:left="181" w:firstLineChars="100" w:firstLine="210"/>
        <w:jc w:val="left"/>
        <w:rPr>
          <w:rFonts w:ascii="宋体" w:hAnsi="宋体"/>
        </w:rPr>
      </w:pPr>
      <w:r>
        <w:rPr>
          <w:rFonts w:ascii="宋体" w:hAnsi="宋体" w:hint="eastAsia"/>
        </w:rPr>
        <w:t>（四）有依法缴纳税收和社会保障资金的良好记录；</w:t>
      </w:r>
    </w:p>
    <w:p w14:paraId="24BCA0F6" w14:textId="77777777" w:rsidR="00DF1875" w:rsidRDefault="009C35B7">
      <w:pPr>
        <w:spacing w:line="300" w:lineRule="auto"/>
        <w:ind w:leftChars="86" w:left="181" w:firstLineChars="100" w:firstLine="210"/>
        <w:jc w:val="left"/>
        <w:rPr>
          <w:rFonts w:ascii="宋体" w:hAnsi="宋体"/>
        </w:rPr>
      </w:pPr>
      <w:r>
        <w:rPr>
          <w:rFonts w:ascii="宋体" w:hAnsi="宋体" w:hint="eastAsia"/>
        </w:rPr>
        <w:t>（五）参加政府采购活动前三年内，在经营活动中没有重大违法记录；</w:t>
      </w:r>
    </w:p>
    <w:p w14:paraId="7377CCDD" w14:textId="77777777" w:rsidR="00DF1875" w:rsidRDefault="009C35B7">
      <w:pPr>
        <w:spacing w:line="300" w:lineRule="auto"/>
        <w:ind w:leftChars="86" w:left="181" w:firstLineChars="100" w:firstLine="210"/>
        <w:jc w:val="left"/>
        <w:rPr>
          <w:rFonts w:ascii="宋体" w:hAnsi="宋体"/>
        </w:rPr>
      </w:pPr>
      <w:r>
        <w:rPr>
          <w:rFonts w:ascii="宋体" w:hAnsi="宋体" w:hint="eastAsia"/>
        </w:rPr>
        <w:t>（六）法律、行政法规规定的其他条件。</w:t>
      </w:r>
    </w:p>
    <w:p w14:paraId="55FB2FC6" w14:textId="77777777" w:rsidR="00DF1875" w:rsidRDefault="009C35B7">
      <w:pPr>
        <w:spacing w:line="300" w:lineRule="auto"/>
        <w:ind w:leftChars="86" w:left="181" w:firstLineChars="100" w:firstLine="210"/>
        <w:jc w:val="left"/>
        <w:rPr>
          <w:rFonts w:ascii="宋体" w:hAnsi="宋体"/>
        </w:rPr>
      </w:pPr>
      <w:r>
        <w:rPr>
          <w:rFonts w:ascii="宋体" w:hAnsi="宋体" w:hint="eastAsia"/>
        </w:rPr>
        <w:t>3.2、投标人在中华人民共和国境内注册，具有独立的法人资格，且持有有效合格企业营业执照（三证合一）</w:t>
      </w:r>
    </w:p>
    <w:p w14:paraId="20649194" w14:textId="77777777" w:rsidR="00DF1875" w:rsidRDefault="009C35B7">
      <w:pPr>
        <w:spacing w:line="300" w:lineRule="auto"/>
        <w:ind w:leftChars="86" w:left="181" w:firstLineChars="100" w:firstLine="210"/>
        <w:jc w:val="left"/>
        <w:rPr>
          <w:rFonts w:ascii="宋体" w:hAnsi="宋体"/>
        </w:rPr>
      </w:pPr>
      <w:r>
        <w:rPr>
          <w:rFonts w:ascii="宋体" w:hAnsi="宋体" w:hint="eastAsia"/>
        </w:rPr>
        <w:t>3.3、投标人若是生产商的须具有农作物种子生产经营许可证、农作物品种审定书、种子检疫证、种子质量检验报告；投标人若是销售商的须具有生产单位的农作物种子生产经营许可证、农作物品种审定证书、种子检疫证、种子质量检验报告。</w:t>
      </w:r>
    </w:p>
    <w:p w14:paraId="4D319BA7" w14:textId="77777777" w:rsidR="00DF1875" w:rsidRDefault="009C35B7">
      <w:pPr>
        <w:pStyle w:val="a0"/>
        <w:rPr>
          <w:rFonts w:eastAsia="宋体" w:hAnsi="宋体"/>
          <w:sz w:val="21"/>
        </w:rPr>
      </w:pPr>
      <w:r>
        <w:rPr>
          <w:rFonts w:eastAsia="宋体" w:hAnsi="宋体" w:hint="eastAsia"/>
          <w:sz w:val="21"/>
        </w:rPr>
        <w:t>3.4、投标人须对项目区内建档立卡贫困户免费发放种子，费用由所有中标公司共同承担；</w:t>
      </w:r>
    </w:p>
    <w:p w14:paraId="032D3B0D" w14:textId="77777777" w:rsidR="00DF1875" w:rsidRDefault="009C35B7">
      <w:pPr>
        <w:pStyle w:val="a0"/>
        <w:rPr>
          <w:rFonts w:eastAsia="宋体" w:hAnsi="宋体"/>
          <w:sz w:val="21"/>
        </w:rPr>
      </w:pPr>
      <w:r>
        <w:rPr>
          <w:rFonts w:eastAsia="宋体" w:hAnsi="宋体" w:hint="eastAsia"/>
          <w:sz w:val="21"/>
        </w:rPr>
        <w:t>3.5投标人须具有在项目区内回收生产的优质麦的能力（供应商在投标时提供承诺书）；</w:t>
      </w:r>
    </w:p>
    <w:p w14:paraId="793F0BFB" w14:textId="77777777" w:rsidR="00DF1875" w:rsidRDefault="009C35B7">
      <w:pPr>
        <w:spacing w:line="300" w:lineRule="auto"/>
        <w:ind w:leftChars="86" w:left="181" w:firstLineChars="100" w:firstLine="210"/>
        <w:jc w:val="left"/>
        <w:rPr>
          <w:rFonts w:ascii="宋体" w:hAnsi="宋体"/>
        </w:rPr>
      </w:pPr>
      <w:r>
        <w:rPr>
          <w:rFonts w:ascii="宋体" w:hAnsi="宋体" w:hint="eastAsia"/>
        </w:rPr>
        <w:t>3.6、对列入“信用中国”网站（www.creditchina.gov.cn）的“失信被执行人”、“重大税收违法案件当事人名单”或“中国政府采购”网站(www.ccgp.gov.cn)的“政府采购严重违法失信行为记录名单”的供应商，将拒绝其参加政府采购活动。</w:t>
      </w:r>
    </w:p>
    <w:p w14:paraId="02BB871D" w14:textId="77777777" w:rsidR="00DF1875" w:rsidRDefault="009C35B7">
      <w:pPr>
        <w:spacing w:line="300" w:lineRule="auto"/>
        <w:ind w:leftChars="86" w:left="181" w:firstLineChars="100" w:firstLine="211"/>
        <w:jc w:val="left"/>
        <w:rPr>
          <w:rFonts w:ascii="宋体" w:hAnsi="宋体"/>
          <w:b/>
        </w:rPr>
      </w:pPr>
      <w:r>
        <w:rPr>
          <w:rFonts w:ascii="宋体" w:hAnsi="宋体" w:hint="eastAsia"/>
          <w:b/>
        </w:rPr>
        <w:t>四、报名须知：</w:t>
      </w:r>
      <w:bookmarkEnd w:id="8"/>
    </w:p>
    <w:p w14:paraId="6F3B0F5E" w14:textId="77777777" w:rsidR="00DF1875" w:rsidRDefault="009C35B7">
      <w:pPr>
        <w:spacing w:line="300" w:lineRule="auto"/>
        <w:ind w:leftChars="86" w:left="181" w:firstLineChars="100" w:firstLine="210"/>
        <w:jc w:val="left"/>
        <w:rPr>
          <w:rFonts w:ascii="宋体" w:hAnsi="宋体"/>
        </w:rPr>
      </w:pPr>
      <w:bookmarkStart w:id="9" w:name="_Toc519168250"/>
      <w:r>
        <w:rPr>
          <w:rFonts w:ascii="宋体" w:hAnsi="宋体" w:hint="eastAsia"/>
        </w:rPr>
        <w:t>4.1在开封市公共资源交易中心网站http://www.kfsggzyjyw.cn:8080/ygpt/登录政采、工程业务系统，凭CA密钥登录会员系统，并按提示报名，不再接受现场报名。报名时间：2019年09月16日9时00分起（北京时间）至2019年09月20日17时00分。</w:t>
      </w:r>
    </w:p>
    <w:p w14:paraId="47C96CF5" w14:textId="77777777" w:rsidR="00DF1875" w:rsidRDefault="009C35B7">
      <w:pPr>
        <w:spacing w:line="300" w:lineRule="auto"/>
        <w:ind w:leftChars="86" w:left="181" w:firstLineChars="100" w:firstLine="210"/>
        <w:jc w:val="left"/>
        <w:rPr>
          <w:rFonts w:ascii="宋体" w:hAnsi="宋体"/>
        </w:rPr>
      </w:pPr>
      <w:r>
        <w:rPr>
          <w:rFonts w:ascii="宋体" w:hAnsi="宋体" w:hint="eastAsia"/>
        </w:rPr>
        <w:t>4.2报名成功后，投标人凭CA密钥登录会员系统，按要求下载电子招标文件。投标人未按规定下载电子招标文件的，其投标将被拒绝。</w:t>
      </w:r>
    </w:p>
    <w:p w14:paraId="1565BB76" w14:textId="77777777" w:rsidR="00DF1875" w:rsidRDefault="009C35B7">
      <w:pPr>
        <w:spacing w:line="300" w:lineRule="auto"/>
        <w:ind w:leftChars="86" w:left="181" w:firstLineChars="100" w:firstLine="210"/>
        <w:jc w:val="left"/>
        <w:rPr>
          <w:rFonts w:ascii="宋体" w:hAnsi="宋体"/>
        </w:rPr>
      </w:pPr>
      <w:r>
        <w:rPr>
          <w:rFonts w:ascii="宋体" w:hAnsi="宋体" w:hint="eastAsia"/>
        </w:rPr>
        <w:t>4.3 CA密钥在开封市公共资源交易中心受理大厅办理，地址：开封市郑开大道与三大街交叉口路北市民之家五楼。</w:t>
      </w:r>
    </w:p>
    <w:p w14:paraId="7AD56A24" w14:textId="77777777" w:rsidR="00DF1875" w:rsidRDefault="009C35B7">
      <w:pPr>
        <w:spacing w:line="300" w:lineRule="auto"/>
        <w:jc w:val="left"/>
        <w:rPr>
          <w:rFonts w:ascii="宋体" w:hAnsi="宋体"/>
          <w:b/>
        </w:rPr>
      </w:pPr>
      <w:r>
        <w:rPr>
          <w:rFonts w:ascii="宋体" w:hAnsi="宋体" w:hint="eastAsia"/>
          <w:b/>
        </w:rPr>
        <w:t>五、投标文件的递交：</w:t>
      </w:r>
    </w:p>
    <w:p w14:paraId="6855E3D5" w14:textId="77777777" w:rsidR="00DF1875" w:rsidRDefault="009C35B7">
      <w:pPr>
        <w:spacing w:line="300" w:lineRule="auto"/>
        <w:ind w:leftChars="86" w:left="181" w:firstLineChars="100" w:firstLine="210"/>
        <w:jc w:val="left"/>
        <w:rPr>
          <w:rFonts w:ascii="宋体" w:hAnsi="宋体"/>
        </w:rPr>
      </w:pPr>
      <w:r>
        <w:rPr>
          <w:rFonts w:ascii="宋体" w:hAnsi="宋体" w:hint="eastAsia"/>
        </w:rPr>
        <w:t>5.1投标人需递交电子投标文件。</w:t>
      </w:r>
    </w:p>
    <w:p w14:paraId="42124CDA" w14:textId="77777777" w:rsidR="00DF1875" w:rsidRDefault="009C35B7">
      <w:pPr>
        <w:spacing w:line="300" w:lineRule="auto"/>
        <w:ind w:leftChars="86" w:left="181" w:firstLineChars="100" w:firstLine="210"/>
        <w:jc w:val="left"/>
        <w:rPr>
          <w:rFonts w:ascii="宋体" w:hAnsi="宋体"/>
        </w:rPr>
      </w:pPr>
      <w:r>
        <w:rPr>
          <w:rFonts w:ascii="宋体" w:hAnsi="宋体" w:hint="eastAsia"/>
        </w:rPr>
        <w:t>5.2电子投标文件上传截止时间2019年10月09日上午9时00分。</w:t>
      </w:r>
    </w:p>
    <w:p w14:paraId="531B254E" w14:textId="77777777" w:rsidR="00DF1875" w:rsidRDefault="009C35B7">
      <w:pPr>
        <w:spacing w:line="300" w:lineRule="auto"/>
        <w:ind w:leftChars="86" w:left="181" w:firstLineChars="100" w:firstLine="210"/>
        <w:jc w:val="left"/>
        <w:rPr>
          <w:rFonts w:ascii="宋体" w:hAnsi="宋体"/>
        </w:rPr>
      </w:pPr>
      <w:r>
        <w:rPr>
          <w:rFonts w:ascii="宋体" w:hAnsi="宋体" w:hint="eastAsia"/>
        </w:rPr>
        <w:t>5.3电子投标文件须在投标截止时间前在开封市公共资源交易中心网站（http://www.kfsggzyjyw.cn:8080/ygpt/WebUserLoginIndex.html）会员系统中加密上传；开标地址:尉氏县公共资源交易中心开标室(尉氏县福园路东段宏泰大厦三楼)。</w:t>
      </w:r>
    </w:p>
    <w:p w14:paraId="53730092" w14:textId="77777777" w:rsidR="00DF1875" w:rsidRDefault="009C35B7">
      <w:pPr>
        <w:spacing w:line="300" w:lineRule="auto"/>
        <w:ind w:leftChars="86" w:left="181" w:firstLineChars="100" w:firstLine="210"/>
        <w:jc w:val="left"/>
      </w:pPr>
      <w:r>
        <w:rPr>
          <w:rFonts w:ascii="宋体" w:hAnsi="宋体" w:hint="eastAsia"/>
        </w:rPr>
        <w:t>5.4加密电子投标文件逾期上传的，</w:t>
      </w:r>
      <w:r>
        <w:rPr>
          <w:rFonts w:hint="eastAsia"/>
        </w:rPr>
        <w:t>招标人不予受理。</w:t>
      </w:r>
    </w:p>
    <w:p w14:paraId="7DE9B5B4" w14:textId="77777777" w:rsidR="00DF1875" w:rsidRDefault="009C35B7">
      <w:pPr>
        <w:pStyle w:val="a0"/>
        <w:ind w:firstLineChars="200"/>
        <w:rPr>
          <w:rFonts w:eastAsia="宋体" w:hAnsi="宋体"/>
          <w:sz w:val="21"/>
        </w:rPr>
      </w:pPr>
      <w:r>
        <w:rPr>
          <w:rFonts w:eastAsia="宋体" w:hAnsi="宋体" w:hint="eastAsia"/>
          <w:sz w:val="21"/>
        </w:rPr>
        <w:t>5.5投标人应按时参加开标会议，按开标程序解密投标文件。</w:t>
      </w:r>
    </w:p>
    <w:p w14:paraId="09ECC456" w14:textId="77777777" w:rsidR="00DF1875" w:rsidRDefault="009C35B7">
      <w:pPr>
        <w:spacing w:line="300" w:lineRule="auto"/>
        <w:jc w:val="left"/>
        <w:rPr>
          <w:rFonts w:ascii="宋体" w:hAnsi="宋体"/>
          <w:b/>
        </w:rPr>
      </w:pPr>
      <w:r>
        <w:rPr>
          <w:rFonts w:ascii="宋体" w:hAnsi="宋体" w:hint="eastAsia"/>
          <w:b/>
        </w:rPr>
        <w:t>六、招标公告发布媒介：</w:t>
      </w:r>
      <w:bookmarkEnd w:id="9"/>
    </w:p>
    <w:p w14:paraId="5B34DA27" w14:textId="77777777" w:rsidR="00DF1875" w:rsidRDefault="009C35B7">
      <w:pPr>
        <w:spacing w:line="300" w:lineRule="auto"/>
        <w:ind w:leftChars="86" w:left="181" w:firstLineChars="300" w:firstLine="630"/>
        <w:jc w:val="left"/>
        <w:rPr>
          <w:rFonts w:ascii="宋体" w:hAnsi="宋体"/>
        </w:rPr>
      </w:pPr>
      <w:bookmarkStart w:id="10" w:name="_Toc519168251"/>
      <w:r>
        <w:rPr>
          <w:rFonts w:ascii="宋体" w:hAnsi="宋体" w:hint="eastAsia"/>
        </w:rPr>
        <w:t>本次招标公告在</w:t>
      </w:r>
      <w:r>
        <w:rPr>
          <w:rFonts w:hint="eastAsia"/>
          <w:color w:val="333333"/>
        </w:rPr>
        <w:t>《中国招标投标公共服务平台》、</w:t>
      </w:r>
      <w:r>
        <w:rPr>
          <w:rFonts w:ascii="宋体" w:hAnsi="宋体" w:hint="eastAsia"/>
        </w:rPr>
        <w:t>《中国采购与招标网》、《河南省政府采购网》</w:t>
      </w:r>
      <w:r>
        <w:rPr>
          <w:rFonts w:hint="eastAsia"/>
          <w:shd w:val="clear" w:color="auto" w:fill="FFFFFF"/>
        </w:rPr>
        <w:t>、《开封市公共资源交易信息网》</w:t>
      </w:r>
      <w:r>
        <w:rPr>
          <w:rFonts w:ascii="宋体" w:hAnsi="宋体" w:hint="eastAsia"/>
        </w:rPr>
        <w:t>上发布，其他相关网站转载只供参考，招标人不承担任何责任。</w:t>
      </w:r>
      <w:bookmarkEnd w:id="10"/>
    </w:p>
    <w:p w14:paraId="15A1EBE1" w14:textId="77777777" w:rsidR="00DF1875" w:rsidRDefault="009C35B7">
      <w:pPr>
        <w:spacing w:line="300" w:lineRule="auto"/>
        <w:jc w:val="left"/>
        <w:rPr>
          <w:rFonts w:hAnsi="宋体"/>
        </w:rPr>
      </w:pPr>
      <w:r>
        <w:rPr>
          <w:rFonts w:ascii="宋体" w:hAnsi="宋体" w:hint="eastAsia"/>
          <w:b/>
        </w:rPr>
        <w:t>七. 项目落实的政府采购政策：</w:t>
      </w:r>
    </w:p>
    <w:p w14:paraId="7FE2C4D1" w14:textId="77777777" w:rsidR="00DF1875" w:rsidRDefault="009C35B7">
      <w:pPr>
        <w:pStyle w:val="a0"/>
        <w:rPr>
          <w:rFonts w:eastAsia="宋体" w:hAnsi="宋体"/>
          <w:sz w:val="21"/>
        </w:rPr>
      </w:pPr>
      <w:r>
        <w:rPr>
          <w:rFonts w:eastAsia="宋体" w:hAnsi="宋体" w:hint="eastAsia"/>
          <w:sz w:val="21"/>
        </w:rPr>
        <w:t xml:space="preserve">  节约能源、保护环境、扶持不发达地区和少数民族地区、促进中小企业发展等政府采购政策。</w:t>
      </w:r>
    </w:p>
    <w:p w14:paraId="39A57AF7" w14:textId="77777777" w:rsidR="00DF1875" w:rsidRDefault="009C35B7">
      <w:pPr>
        <w:spacing w:line="300" w:lineRule="auto"/>
        <w:jc w:val="left"/>
        <w:rPr>
          <w:rFonts w:ascii="宋体" w:hAnsi="宋体"/>
        </w:rPr>
      </w:pPr>
      <w:bookmarkStart w:id="11" w:name="_Toc519168252"/>
      <w:r>
        <w:rPr>
          <w:rFonts w:ascii="宋体" w:hAnsi="宋体" w:hint="eastAsia"/>
          <w:b/>
        </w:rPr>
        <w:t>八、联系方式：</w:t>
      </w:r>
      <w:bookmarkEnd w:id="11"/>
    </w:p>
    <w:p w14:paraId="1C6B2515" w14:textId="77777777" w:rsidR="00DF1875" w:rsidRDefault="009C35B7">
      <w:pPr>
        <w:spacing w:line="300" w:lineRule="auto"/>
        <w:ind w:leftChars="86" w:left="181" w:firstLineChars="300" w:firstLine="630"/>
        <w:jc w:val="left"/>
        <w:rPr>
          <w:rFonts w:ascii="宋体" w:hAnsi="宋体"/>
        </w:rPr>
      </w:pPr>
      <w:r>
        <w:rPr>
          <w:rFonts w:ascii="宋体" w:hAnsi="宋体" w:hint="eastAsia"/>
        </w:rPr>
        <w:lastRenderedPageBreak/>
        <w:t>招标人：尉氏县农业技术推广中心</w:t>
      </w:r>
    </w:p>
    <w:p w14:paraId="557A57D1" w14:textId="77777777" w:rsidR="00DF1875" w:rsidRDefault="009C35B7">
      <w:pPr>
        <w:spacing w:line="300" w:lineRule="auto"/>
        <w:ind w:leftChars="86" w:left="181" w:firstLineChars="300" w:firstLine="630"/>
        <w:jc w:val="left"/>
        <w:rPr>
          <w:rFonts w:ascii="宋体" w:hAnsi="宋体"/>
        </w:rPr>
      </w:pPr>
      <w:r>
        <w:rPr>
          <w:rFonts w:ascii="宋体" w:hAnsi="宋体" w:hint="eastAsia"/>
        </w:rPr>
        <w:t>地址：尉氏县建设中路</w:t>
      </w:r>
    </w:p>
    <w:p w14:paraId="5187C7D0" w14:textId="77777777" w:rsidR="00DF1875" w:rsidRDefault="009C35B7">
      <w:pPr>
        <w:spacing w:line="300" w:lineRule="auto"/>
        <w:ind w:leftChars="86" w:left="181" w:firstLineChars="300" w:firstLine="630"/>
        <w:jc w:val="left"/>
        <w:rPr>
          <w:rFonts w:ascii="宋体" w:hAnsi="宋体"/>
        </w:rPr>
      </w:pPr>
      <w:r>
        <w:rPr>
          <w:rFonts w:ascii="宋体" w:hAnsi="宋体" w:hint="eastAsia"/>
        </w:rPr>
        <w:t>联 系 人：王女士</w:t>
      </w:r>
    </w:p>
    <w:p w14:paraId="61095D10" w14:textId="77777777" w:rsidR="00DF1875" w:rsidRDefault="009C35B7">
      <w:pPr>
        <w:spacing w:line="300" w:lineRule="auto"/>
        <w:ind w:leftChars="86" w:left="181" w:firstLineChars="300" w:firstLine="630"/>
        <w:jc w:val="left"/>
        <w:rPr>
          <w:rFonts w:ascii="宋体" w:hAnsi="宋体"/>
        </w:rPr>
      </w:pPr>
      <w:r>
        <w:rPr>
          <w:rFonts w:ascii="宋体" w:hAnsi="宋体" w:hint="eastAsia"/>
        </w:rPr>
        <w:t>联系电话：13781118095</w:t>
      </w:r>
    </w:p>
    <w:p w14:paraId="3F441B3C" w14:textId="77777777" w:rsidR="00DF1875" w:rsidRDefault="009C35B7">
      <w:pPr>
        <w:spacing w:line="300" w:lineRule="auto"/>
        <w:ind w:leftChars="86" w:left="181" w:firstLineChars="300" w:firstLine="630"/>
        <w:jc w:val="left"/>
        <w:rPr>
          <w:rFonts w:ascii="宋体" w:hAnsi="宋体"/>
        </w:rPr>
      </w:pPr>
      <w:r>
        <w:rPr>
          <w:rFonts w:ascii="宋体" w:hAnsi="宋体" w:hint="eastAsia"/>
        </w:rPr>
        <w:t>名称：北京建智达工程管理股份有限公司</w:t>
      </w:r>
    </w:p>
    <w:p w14:paraId="32D5A045" w14:textId="77777777" w:rsidR="00DF1875" w:rsidRDefault="009C35B7">
      <w:pPr>
        <w:spacing w:line="300" w:lineRule="auto"/>
        <w:ind w:leftChars="86" w:left="181" w:firstLineChars="300" w:firstLine="630"/>
        <w:jc w:val="left"/>
        <w:rPr>
          <w:rFonts w:ascii="宋体" w:hAnsi="宋体"/>
        </w:rPr>
      </w:pPr>
      <w:r>
        <w:rPr>
          <w:rFonts w:ascii="宋体" w:hAnsi="宋体" w:hint="eastAsia"/>
        </w:rPr>
        <w:t>地    址：郑州市金</w:t>
      </w:r>
      <w:proofErr w:type="gramStart"/>
      <w:r>
        <w:rPr>
          <w:rFonts w:ascii="宋体" w:hAnsi="宋体" w:hint="eastAsia"/>
        </w:rPr>
        <w:t>水区姚寨路133号</w:t>
      </w:r>
      <w:proofErr w:type="gramEnd"/>
      <w:r>
        <w:rPr>
          <w:rFonts w:ascii="宋体" w:hAnsi="宋体" w:hint="eastAsia"/>
        </w:rPr>
        <w:t>金城时代广场6号楼812室</w:t>
      </w:r>
    </w:p>
    <w:p w14:paraId="487237E1" w14:textId="77777777" w:rsidR="00DF1875" w:rsidRDefault="009C35B7">
      <w:pPr>
        <w:spacing w:line="300" w:lineRule="auto"/>
        <w:ind w:leftChars="86" w:left="181" w:firstLineChars="300" w:firstLine="630"/>
        <w:jc w:val="left"/>
        <w:rPr>
          <w:rFonts w:ascii="宋体" w:hAnsi="宋体"/>
        </w:rPr>
      </w:pPr>
      <w:r>
        <w:rPr>
          <w:rFonts w:ascii="宋体" w:hAnsi="宋体" w:hint="eastAsia"/>
        </w:rPr>
        <w:t>联系人:孙先生</w:t>
      </w:r>
    </w:p>
    <w:p w14:paraId="60D69125" w14:textId="77777777" w:rsidR="00DF1875" w:rsidRDefault="009C35B7">
      <w:pPr>
        <w:spacing w:line="300" w:lineRule="auto"/>
        <w:ind w:leftChars="86" w:left="181" w:firstLineChars="300" w:firstLine="630"/>
        <w:jc w:val="left"/>
        <w:rPr>
          <w:rFonts w:ascii="宋体" w:hAnsi="宋体"/>
        </w:rPr>
      </w:pPr>
      <w:r>
        <w:rPr>
          <w:rFonts w:ascii="宋体" w:hAnsi="宋体" w:hint="eastAsia"/>
        </w:rPr>
        <w:t>电话：0371-55212153/55212156</w:t>
      </w:r>
    </w:p>
    <w:p w14:paraId="228B338D" w14:textId="77777777" w:rsidR="00DF1875" w:rsidRDefault="00DF1875">
      <w:pPr>
        <w:pStyle w:val="1"/>
        <w:numPr>
          <w:ilvl w:val="0"/>
          <w:numId w:val="0"/>
        </w:numPr>
        <w:tabs>
          <w:tab w:val="center" w:pos="4879"/>
          <w:tab w:val="left" w:pos="7925"/>
        </w:tabs>
        <w:ind w:firstLineChars="100" w:firstLine="210"/>
        <w:rPr>
          <w:rFonts w:ascii="宋体" w:hAnsi="宋体"/>
          <w:b w:val="0"/>
          <w:sz w:val="21"/>
          <w:szCs w:val="21"/>
        </w:rPr>
        <w:sectPr w:rsidR="00DF1875">
          <w:pgSz w:w="11906" w:h="16838"/>
          <w:pgMar w:top="1418" w:right="1134" w:bottom="1418" w:left="1134" w:header="851" w:footer="992" w:gutter="0"/>
          <w:cols w:space="720"/>
          <w:docGrid w:type="lines" w:linePitch="312"/>
        </w:sectPr>
      </w:pPr>
    </w:p>
    <w:p w14:paraId="51456C68" w14:textId="77777777" w:rsidR="00DF1875" w:rsidRDefault="009C35B7">
      <w:pPr>
        <w:pStyle w:val="1"/>
        <w:numPr>
          <w:ilvl w:val="0"/>
          <w:numId w:val="0"/>
        </w:numPr>
        <w:tabs>
          <w:tab w:val="center" w:pos="4879"/>
          <w:tab w:val="left" w:pos="7925"/>
        </w:tabs>
        <w:ind w:firstLineChars="100" w:firstLine="361"/>
        <w:jc w:val="center"/>
        <w:rPr>
          <w:rFonts w:ascii="宋体" w:hAnsi="宋体" w:cs="宋体"/>
          <w:sz w:val="36"/>
          <w:szCs w:val="36"/>
        </w:rPr>
      </w:pPr>
      <w:bookmarkStart w:id="12" w:name="_Toc18147028"/>
      <w:r>
        <w:rPr>
          <w:rFonts w:ascii="宋体" w:hAnsi="宋体" w:cs="宋体" w:hint="eastAsia"/>
          <w:sz w:val="36"/>
          <w:szCs w:val="36"/>
        </w:rPr>
        <w:lastRenderedPageBreak/>
        <w:t>第二章投标人须知及前附表</w:t>
      </w:r>
      <w:bookmarkEnd w:id="5"/>
      <w:bookmarkEnd w:id="12"/>
    </w:p>
    <w:bookmarkEnd w:id="6"/>
    <w:p w14:paraId="6F5CB6DB" w14:textId="77777777" w:rsidR="00DF1875" w:rsidRDefault="009C35B7">
      <w:pPr>
        <w:spacing w:line="480" w:lineRule="auto"/>
        <w:jc w:val="center"/>
        <w:rPr>
          <w:rFonts w:eastAsia="Times New Roman" w:cs="Times New Roman"/>
          <w:b/>
          <w:bCs/>
          <w:sz w:val="28"/>
          <w:szCs w:val="24"/>
        </w:rPr>
      </w:pPr>
      <w:r>
        <w:rPr>
          <w:rFonts w:ascii="宋体" w:hAnsi="宋体" w:hint="eastAsia"/>
          <w:b/>
          <w:bCs/>
          <w:sz w:val="28"/>
          <w:szCs w:val="24"/>
        </w:rPr>
        <w:t>投标人须知前附表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23"/>
        <w:gridCol w:w="7156"/>
      </w:tblGrid>
      <w:tr w:rsidR="00DF1875" w14:paraId="61A79601" w14:textId="77777777">
        <w:trPr>
          <w:trHeight w:val="329"/>
          <w:jc w:val="center"/>
        </w:trPr>
        <w:tc>
          <w:tcPr>
            <w:tcW w:w="645" w:type="dxa"/>
            <w:shd w:val="clear" w:color="auto" w:fill="CCCCFF"/>
            <w:vAlign w:val="center"/>
          </w:tcPr>
          <w:p w14:paraId="52DFF109" w14:textId="77777777" w:rsidR="00DF1875" w:rsidRDefault="009C35B7">
            <w:pPr>
              <w:jc w:val="center"/>
              <w:rPr>
                <w:rFonts w:ascii="宋体" w:hAnsi="宋体"/>
                <w:b/>
                <w:bCs/>
              </w:rPr>
            </w:pPr>
            <w:r>
              <w:rPr>
                <w:rFonts w:ascii="宋体" w:hAnsi="宋体" w:hint="eastAsia"/>
                <w:b/>
                <w:bCs/>
              </w:rPr>
              <w:t>序号</w:t>
            </w:r>
          </w:p>
        </w:tc>
        <w:tc>
          <w:tcPr>
            <w:tcW w:w="1623" w:type="dxa"/>
            <w:shd w:val="clear" w:color="auto" w:fill="CCCCFF"/>
            <w:vAlign w:val="center"/>
          </w:tcPr>
          <w:p w14:paraId="742EBB4F" w14:textId="77777777" w:rsidR="00DF1875" w:rsidRDefault="009C35B7">
            <w:pPr>
              <w:jc w:val="center"/>
              <w:rPr>
                <w:rFonts w:ascii="宋体" w:hAnsi="宋体"/>
                <w:b/>
                <w:bCs/>
              </w:rPr>
            </w:pPr>
            <w:r>
              <w:rPr>
                <w:rFonts w:ascii="宋体" w:hAnsi="宋体" w:hint="eastAsia"/>
                <w:b/>
                <w:bCs/>
              </w:rPr>
              <w:t>项  目</w:t>
            </w:r>
          </w:p>
        </w:tc>
        <w:tc>
          <w:tcPr>
            <w:tcW w:w="7156" w:type="dxa"/>
            <w:shd w:val="clear" w:color="auto" w:fill="CCCCFF"/>
            <w:vAlign w:val="center"/>
          </w:tcPr>
          <w:p w14:paraId="3FD4CC1F" w14:textId="77777777" w:rsidR="00DF1875" w:rsidRDefault="009C35B7">
            <w:pPr>
              <w:jc w:val="center"/>
              <w:rPr>
                <w:rFonts w:ascii="宋体" w:hAnsi="宋体"/>
                <w:b/>
                <w:bCs/>
              </w:rPr>
            </w:pPr>
            <w:r>
              <w:rPr>
                <w:rFonts w:ascii="宋体" w:hAnsi="宋体" w:hint="eastAsia"/>
                <w:b/>
                <w:bCs/>
              </w:rPr>
              <w:t>内   容</w:t>
            </w:r>
          </w:p>
        </w:tc>
      </w:tr>
      <w:tr w:rsidR="00DF1875" w14:paraId="671B0FB4" w14:textId="77777777">
        <w:trPr>
          <w:trHeight w:val="377"/>
          <w:jc w:val="center"/>
        </w:trPr>
        <w:tc>
          <w:tcPr>
            <w:tcW w:w="645" w:type="dxa"/>
            <w:vAlign w:val="center"/>
          </w:tcPr>
          <w:p w14:paraId="75328EE9" w14:textId="77777777" w:rsidR="00DF1875" w:rsidRDefault="009C35B7">
            <w:pPr>
              <w:jc w:val="center"/>
              <w:rPr>
                <w:rFonts w:ascii="宋体" w:hAnsi="宋体"/>
              </w:rPr>
            </w:pPr>
            <w:r>
              <w:rPr>
                <w:rFonts w:ascii="宋体" w:hAnsi="宋体" w:hint="eastAsia"/>
              </w:rPr>
              <w:t>1</w:t>
            </w:r>
          </w:p>
        </w:tc>
        <w:tc>
          <w:tcPr>
            <w:tcW w:w="1623" w:type="dxa"/>
            <w:vAlign w:val="center"/>
          </w:tcPr>
          <w:p w14:paraId="2FA165B9" w14:textId="77777777" w:rsidR="00DF1875" w:rsidRDefault="009C35B7">
            <w:pPr>
              <w:jc w:val="center"/>
              <w:rPr>
                <w:rFonts w:ascii="宋体" w:hAnsi="宋体"/>
              </w:rPr>
            </w:pPr>
            <w:r>
              <w:rPr>
                <w:rFonts w:ascii="宋体" w:hAnsi="宋体" w:hint="eastAsia"/>
              </w:rPr>
              <w:t>招标编号</w:t>
            </w:r>
          </w:p>
        </w:tc>
        <w:tc>
          <w:tcPr>
            <w:tcW w:w="7156" w:type="dxa"/>
            <w:vAlign w:val="center"/>
          </w:tcPr>
          <w:p w14:paraId="5DC84565" w14:textId="77777777" w:rsidR="00DF1875" w:rsidRDefault="009C35B7">
            <w:pPr>
              <w:pStyle w:val="p0"/>
              <w:autoSpaceDE w:val="0"/>
              <w:spacing w:line="360" w:lineRule="auto"/>
              <w:rPr>
                <w:rFonts w:ascii="宋体" w:hAnsi="宋体"/>
              </w:rPr>
            </w:pPr>
            <w:r>
              <w:rPr>
                <w:rFonts w:ascii="宋体" w:hAnsi="宋体" w:hint="eastAsia"/>
                <w:bCs/>
              </w:rPr>
              <w:t>尉财采公开2019081号</w:t>
            </w:r>
          </w:p>
        </w:tc>
      </w:tr>
      <w:tr w:rsidR="00DF1875" w14:paraId="1D5CFBAA" w14:textId="77777777">
        <w:trPr>
          <w:trHeight w:hRule="exact" w:val="475"/>
          <w:jc w:val="center"/>
        </w:trPr>
        <w:tc>
          <w:tcPr>
            <w:tcW w:w="645" w:type="dxa"/>
            <w:vAlign w:val="center"/>
          </w:tcPr>
          <w:p w14:paraId="14364855" w14:textId="77777777" w:rsidR="00DF1875" w:rsidRDefault="009C35B7">
            <w:pPr>
              <w:jc w:val="center"/>
              <w:rPr>
                <w:rFonts w:ascii="宋体" w:hAnsi="宋体"/>
              </w:rPr>
            </w:pPr>
            <w:r>
              <w:rPr>
                <w:rFonts w:ascii="宋体" w:hAnsi="宋体" w:hint="eastAsia"/>
              </w:rPr>
              <w:t>2</w:t>
            </w:r>
          </w:p>
        </w:tc>
        <w:tc>
          <w:tcPr>
            <w:tcW w:w="1623" w:type="dxa"/>
            <w:vAlign w:val="center"/>
          </w:tcPr>
          <w:p w14:paraId="0181937D" w14:textId="77777777" w:rsidR="00DF1875" w:rsidRDefault="009C35B7">
            <w:pPr>
              <w:jc w:val="center"/>
              <w:rPr>
                <w:rFonts w:ascii="宋体" w:hAnsi="宋体"/>
              </w:rPr>
            </w:pPr>
            <w:r>
              <w:rPr>
                <w:rFonts w:ascii="宋体" w:hAnsi="宋体" w:hint="eastAsia"/>
              </w:rPr>
              <w:t>项目名称</w:t>
            </w:r>
          </w:p>
        </w:tc>
        <w:tc>
          <w:tcPr>
            <w:tcW w:w="7156" w:type="dxa"/>
            <w:vAlign w:val="center"/>
          </w:tcPr>
          <w:p w14:paraId="6303D523" w14:textId="77777777" w:rsidR="00DF1875" w:rsidRDefault="009C35B7">
            <w:pPr>
              <w:pStyle w:val="p0"/>
              <w:autoSpaceDE w:val="0"/>
              <w:spacing w:line="360" w:lineRule="auto"/>
              <w:ind w:firstLineChars="50" w:firstLine="105"/>
              <w:rPr>
                <w:rFonts w:ascii="宋体" w:hAnsi="宋体"/>
              </w:rPr>
            </w:pPr>
            <w:r>
              <w:rPr>
                <w:rFonts w:ascii="宋体" w:hAnsi="宋体" w:hint="eastAsia"/>
                <w:bCs/>
              </w:rPr>
              <w:t>2019年尉氏县优质专用小麦生产基地建设项目</w:t>
            </w:r>
          </w:p>
          <w:p w14:paraId="2514786F" w14:textId="77777777" w:rsidR="00DF1875" w:rsidRDefault="00DF1875">
            <w:pPr>
              <w:rPr>
                <w:rFonts w:ascii="宋体" w:hAnsi="宋体"/>
              </w:rPr>
            </w:pPr>
          </w:p>
        </w:tc>
      </w:tr>
      <w:tr w:rsidR="00DF1875" w14:paraId="6B7F251B" w14:textId="77777777">
        <w:trPr>
          <w:trHeight w:val="1582"/>
          <w:jc w:val="center"/>
        </w:trPr>
        <w:tc>
          <w:tcPr>
            <w:tcW w:w="645" w:type="dxa"/>
            <w:vMerge w:val="restart"/>
            <w:vAlign w:val="center"/>
          </w:tcPr>
          <w:p w14:paraId="132F6B39" w14:textId="77777777" w:rsidR="00DF1875" w:rsidRDefault="009C35B7">
            <w:pPr>
              <w:jc w:val="center"/>
              <w:rPr>
                <w:rFonts w:ascii="宋体" w:hAnsi="宋体"/>
              </w:rPr>
            </w:pPr>
            <w:r>
              <w:rPr>
                <w:rFonts w:ascii="宋体" w:hAnsi="宋体" w:hint="eastAsia"/>
              </w:rPr>
              <w:t>3</w:t>
            </w:r>
          </w:p>
        </w:tc>
        <w:tc>
          <w:tcPr>
            <w:tcW w:w="1623" w:type="dxa"/>
            <w:vAlign w:val="center"/>
          </w:tcPr>
          <w:p w14:paraId="1D31219B" w14:textId="77777777" w:rsidR="00DF1875" w:rsidRDefault="009C35B7">
            <w:pPr>
              <w:jc w:val="center"/>
              <w:rPr>
                <w:rFonts w:ascii="宋体" w:hAnsi="宋体"/>
              </w:rPr>
            </w:pPr>
            <w:r>
              <w:rPr>
                <w:rFonts w:ascii="宋体" w:hAnsi="宋体" w:hint="eastAsia"/>
              </w:rPr>
              <w:t>招标人</w:t>
            </w:r>
          </w:p>
        </w:tc>
        <w:tc>
          <w:tcPr>
            <w:tcW w:w="7156" w:type="dxa"/>
            <w:vAlign w:val="center"/>
          </w:tcPr>
          <w:p w14:paraId="00E2FE1F" w14:textId="77777777" w:rsidR="00DF1875" w:rsidRDefault="009C35B7">
            <w:pPr>
              <w:spacing w:line="300" w:lineRule="auto"/>
              <w:jc w:val="left"/>
              <w:rPr>
                <w:rFonts w:ascii="宋体" w:hAnsi="宋体"/>
              </w:rPr>
            </w:pPr>
            <w:r>
              <w:rPr>
                <w:rFonts w:ascii="宋体" w:hAnsi="宋体" w:hint="eastAsia"/>
              </w:rPr>
              <w:t>招标人：尉氏县农业技术推广中心</w:t>
            </w:r>
          </w:p>
          <w:p w14:paraId="1F3B9154" w14:textId="77777777" w:rsidR="00DF1875" w:rsidRDefault="009C35B7">
            <w:pPr>
              <w:spacing w:line="300" w:lineRule="auto"/>
              <w:jc w:val="left"/>
              <w:rPr>
                <w:rFonts w:ascii="宋体" w:hAnsi="宋体"/>
              </w:rPr>
            </w:pPr>
            <w:r>
              <w:rPr>
                <w:rFonts w:ascii="宋体" w:hAnsi="宋体" w:hint="eastAsia"/>
              </w:rPr>
              <w:t>地址：尉氏县建设中路</w:t>
            </w:r>
          </w:p>
          <w:p w14:paraId="4B43017B" w14:textId="77777777" w:rsidR="00DF1875" w:rsidRDefault="009C35B7">
            <w:pPr>
              <w:spacing w:line="300" w:lineRule="auto"/>
              <w:jc w:val="left"/>
              <w:rPr>
                <w:rFonts w:ascii="宋体" w:hAnsi="宋体"/>
              </w:rPr>
            </w:pPr>
            <w:r>
              <w:rPr>
                <w:rFonts w:ascii="宋体" w:hAnsi="宋体" w:hint="eastAsia"/>
              </w:rPr>
              <w:t>联 系 人：王女士</w:t>
            </w:r>
          </w:p>
          <w:p w14:paraId="649CB957" w14:textId="77777777" w:rsidR="00DF1875" w:rsidRDefault="009C35B7">
            <w:pPr>
              <w:spacing w:line="300" w:lineRule="auto"/>
              <w:jc w:val="left"/>
              <w:rPr>
                <w:rFonts w:ascii="宋体" w:hAnsi="宋体"/>
                <w:bCs/>
              </w:rPr>
            </w:pPr>
            <w:r>
              <w:rPr>
                <w:rFonts w:ascii="宋体" w:hAnsi="宋体" w:hint="eastAsia"/>
              </w:rPr>
              <w:t>联系电话：13781118095</w:t>
            </w:r>
          </w:p>
        </w:tc>
      </w:tr>
      <w:tr w:rsidR="00DF1875" w14:paraId="23A3C81C" w14:textId="77777777">
        <w:trPr>
          <w:trHeight w:val="977"/>
          <w:jc w:val="center"/>
        </w:trPr>
        <w:tc>
          <w:tcPr>
            <w:tcW w:w="645" w:type="dxa"/>
            <w:vMerge/>
            <w:vAlign w:val="center"/>
          </w:tcPr>
          <w:p w14:paraId="07BF693C" w14:textId="77777777" w:rsidR="00DF1875" w:rsidRDefault="00DF1875">
            <w:pPr>
              <w:jc w:val="center"/>
              <w:rPr>
                <w:rFonts w:ascii="宋体" w:hAnsi="宋体"/>
              </w:rPr>
            </w:pPr>
          </w:p>
        </w:tc>
        <w:tc>
          <w:tcPr>
            <w:tcW w:w="1623" w:type="dxa"/>
            <w:vAlign w:val="center"/>
          </w:tcPr>
          <w:p w14:paraId="5534CFFA" w14:textId="77777777" w:rsidR="00DF1875" w:rsidRDefault="009C35B7">
            <w:pPr>
              <w:jc w:val="center"/>
              <w:rPr>
                <w:rFonts w:ascii="宋体" w:hAnsi="宋体"/>
              </w:rPr>
            </w:pPr>
            <w:r>
              <w:rPr>
                <w:rFonts w:ascii="宋体" w:hAnsi="宋体" w:hint="eastAsia"/>
              </w:rPr>
              <w:t>招标代理</w:t>
            </w:r>
          </w:p>
          <w:p w14:paraId="661B97F7" w14:textId="77777777" w:rsidR="00DF1875" w:rsidRDefault="009C35B7">
            <w:pPr>
              <w:jc w:val="center"/>
              <w:rPr>
                <w:rFonts w:ascii="宋体" w:hAnsi="宋体"/>
              </w:rPr>
            </w:pPr>
            <w:r>
              <w:rPr>
                <w:rFonts w:ascii="宋体" w:hAnsi="宋体" w:hint="eastAsia"/>
              </w:rPr>
              <w:t>机构</w:t>
            </w:r>
          </w:p>
        </w:tc>
        <w:tc>
          <w:tcPr>
            <w:tcW w:w="7156" w:type="dxa"/>
            <w:vAlign w:val="center"/>
          </w:tcPr>
          <w:p w14:paraId="4BA1B905" w14:textId="77777777" w:rsidR="00DF1875" w:rsidRDefault="009C35B7">
            <w:pPr>
              <w:spacing w:line="300" w:lineRule="auto"/>
              <w:jc w:val="left"/>
              <w:rPr>
                <w:rFonts w:ascii="宋体" w:hAnsi="宋体"/>
              </w:rPr>
            </w:pPr>
            <w:r>
              <w:rPr>
                <w:rFonts w:ascii="宋体" w:hAnsi="宋体" w:hint="eastAsia"/>
              </w:rPr>
              <w:t>名称：北京建智达工程管理股份有限公司</w:t>
            </w:r>
          </w:p>
          <w:p w14:paraId="1643C9F0" w14:textId="77777777" w:rsidR="00DF1875" w:rsidRDefault="009C35B7">
            <w:pPr>
              <w:spacing w:line="300" w:lineRule="auto"/>
              <w:jc w:val="left"/>
              <w:rPr>
                <w:rFonts w:ascii="宋体" w:hAnsi="宋体"/>
              </w:rPr>
            </w:pPr>
            <w:r>
              <w:rPr>
                <w:rFonts w:ascii="宋体" w:hAnsi="宋体" w:hint="eastAsia"/>
              </w:rPr>
              <w:t>地    址：郑州市金</w:t>
            </w:r>
            <w:proofErr w:type="gramStart"/>
            <w:r>
              <w:rPr>
                <w:rFonts w:ascii="宋体" w:hAnsi="宋体" w:hint="eastAsia"/>
              </w:rPr>
              <w:t>水区姚寨路133号</w:t>
            </w:r>
            <w:proofErr w:type="gramEnd"/>
            <w:r>
              <w:rPr>
                <w:rFonts w:ascii="宋体" w:hAnsi="宋体" w:hint="eastAsia"/>
              </w:rPr>
              <w:t>金城时代广场6号楼812室</w:t>
            </w:r>
          </w:p>
          <w:p w14:paraId="41A6BCDA" w14:textId="77777777" w:rsidR="00DF1875" w:rsidRDefault="009C35B7">
            <w:pPr>
              <w:spacing w:line="300" w:lineRule="auto"/>
              <w:jc w:val="left"/>
              <w:rPr>
                <w:rFonts w:ascii="宋体" w:hAnsi="宋体"/>
              </w:rPr>
            </w:pPr>
            <w:r>
              <w:rPr>
                <w:rFonts w:ascii="宋体" w:hAnsi="宋体" w:hint="eastAsia"/>
              </w:rPr>
              <w:t>联系人:孙先生</w:t>
            </w:r>
          </w:p>
          <w:p w14:paraId="34A7C7AB" w14:textId="77777777" w:rsidR="00DF1875" w:rsidRDefault="009C35B7">
            <w:pPr>
              <w:spacing w:line="300" w:lineRule="auto"/>
              <w:jc w:val="left"/>
              <w:rPr>
                <w:rFonts w:ascii="宋体" w:hAnsi="宋体"/>
                <w:bCs/>
              </w:rPr>
            </w:pPr>
            <w:r>
              <w:rPr>
                <w:rFonts w:ascii="宋体" w:hAnsi="宋体" w:hint="eastAsia"/>
              </w:rPr>
              <w:t>电话：0371-55212153/55212156</w:t>
            </w:r>
          </w:p>
        </w:tc>
      </w:tr>
      <w:tr w:rsidR="00DF1875" w14:paraId="5D6A6B08" w14:textId="77777777">
        <w:trPr>
          <w:trHeight w:hRule="exact" w:val="567"/>
          <w:jc w:val="center"/>
        </w:trPr>
        <w:tc>
          <w:tcPr>
            <w:tcW w:w="645" w:type="dxa"/>
            <w:vAlign w:val="center"/>
          </w:tcPr>
          <w:p w14:paraId="5D409D9B" w14:textId="77777777" w:rsidR="00DF1875" w:rsidRDefault="009C35B7">
            <w:pPr>
              <w:jc w:val="center"/>
              <w:rPr>
                <w:rFonts w:ascii="宋体" w:hAnsi="宋体"/>
              </w:rPr>
            </w:pPr>
            <w:r>
              <w:rPr>
                <w:rFonts w:ascii="宋体" w:hAnsi="宋体" w:hint="eastAsia"/>
              </w:rPr>
              <w:t>4</w:t>
            </w:r>
          </w:p>
        </w:tc>
        <w:tc>
          <w:tcPr>
            <w:tcW w:w="1623" w:type="dxa"/>
            <w:vAlign w:val="center"/>
          </w:tcPr>
          <w:p w14:paraId="12EB2F6F" w14:textId="77777777" w:rsidR="00DF1875" w:rsidRDefault="009C35B7">
            <w:pPr>
              <w:jc w:val="center"/>
              <w:rPr>
                <w:rFonts w:ascii="宋体" w:hAnsi="宋体"/>
              </w:rPr>
            </w:pPr>
            <w:r>
              <w:rPr>
                <w:rFonts w:ascii="宋体" w:hAnsi="宋体" w:hint="eastAsia"/>
              </w:rPr>
              <w:t>采购方式</w:t>
            </w:r>
          </w:p>
        </w:tc>
        <w:tc>
          <w:tcPr>
            <w:tcW w:w="7156" w:type="dxa"/>
            <w:vAlign w:val="center"/>
          </w:tcPr>
          <w:p w14:paraId="63876CEB" w14:textId="77777777" w:rsidR="00DF1875" w:rsidRDefault="009C35B7">
            <w:pPr>
              <w:rPr>
                <w:rFonts w:ascii="宋体" w:hAnsi="宋体"/>
              </w:rPr>
            </w:pPr>
            <w:r>
              <w:rPr>
                <w:rFonts w:ascii="宋体" w:hAnsi="宋体" w:hint="eastAsia"/>
              </w:rPr>
              <w:t>公开招标</w:t>
            </w:r>
          </w:p>
        </w:tc>
      </w:tr>
      <w:tr w:rsidR="00DF1875" w14:paraId="48FCE6A5" w14:textId="77777777">
        <w:trPr>
          <w:trHeight w:hRule="exact" w:val="567"/>
          <w:jc w:val="center"/>
        </w:trPr>
        <w:tc>
          <w:tcPr>
            <w:tcW w:w="645" w:type="dxa"/>
            <w:vMerge w:val="restart"/>
            <w:vAlign w:val="center"/>
          </w:tcPr>
          <w:p w14:paraId="5698EED1" w14:textId="77777777" w:rsidR="00DF1875" w:rsidRDefault="009C35B7">
            <w:pPr>
              <w:jc w:val="center"/>
              <w:rPr>
                <w:rFonts w:ascii="宋体" w:hAnsi="宋体"/>
              </w:rPr>
            </w:pPr>
            <w:r>
              <w:rPr>
                <w:rFonts w:ascii="宋体" w:hAnsi="宋体" w:hint="eastAsia"/>
              </w:rPr>
              <w:t>5</w:t>
            </w:r>
          </w:p>
        </w:tc>
        <w:tc>
          <w:tcPr>
            <w:tcW w:w="1623" w:type="dxa"/>
            <w:vAlign w:val="center"/>
          </w:tcPr>
          <w:p w14:paraId="440EAAC2" w14:textId="77777777" w:rsidR="00DF1875" w:rsidRDefault="009C35B7">
            <w:pPr>
              <w:jc w:val="center"/>
              <w:rPr>
                <w:rFonts w:ascii="宋体" w:hAnsi="宋体"/>
              </w:rPr>
            </w:pPr>
            <w:r>
              <w:rPr>
                <w:rFonts w:ascii="宋体" w:hAnsi="宋体" w:hint="eastAsia"/>
              </w:rPr>
              <w:t>资金来源</w:t>
            </w:r>
          </w:p>
        </w:tc>
        <w:tc>
          <w:tcPr>
            <w:tcW w:w="7156" w:type="dxa"/>
            <w:vAlign w:val="center"/>
          </w:tcPr>
          <w:p w14:paraId="01B99E5C" w14:textId="77777777" w:rsidR="00DF1875" w:rsidRDefault="009C35B7">
            <w:pPr>
              <w:jc w:val="left"/>
              <w:rPr>
                <w:rFonts w:ascii="宋体" w:hAnsi="宋体"/>
              </w:rPr>
            </w:pPr>
            <w:r>
              <w:rPr>
                <w:rFonts w:ascii="宋体" w:hAnsi="宋体" w:hint="eastAsia"/>
              </w:rPr>
              <w:t>财政资金和自筹资金</w:t>
            </w:r>
          </w:p>
        </w:tc>
      </w:tr>
      <w:tr w:rsidR="00DF1875" w14:paraId="5FAF235A" w14:textId="77777777">
        <w:trPr>
          <w:trHeight w:hRule="exact" w:val="567"/>
          <w:jc w:val="center"/>
        </w:trPr>
        <w:tc>
          <w:tcPr>
            <w:tcW w:w="645" w:type="dxa"/>
            <w:vMerge/>
            <w:vAlign w:val="center"/>
          </w:tcPr>
          <w:p w14:paraId="29291CC4" w14:textId="77777777" w:rsidR="00DF1875" w:rsidRDefault="00DF1875">
            <w:pPr>
              <w:jc w:val="center"/>
              <w:rPr>
                <w:rFonts w:ascii="宋体" w:hAnsi="宋体"/>
              </w:rPr>
            </w:pPr>
          </w:p>
        </w:tc>
        <w:tc>
          <w:tcPr>
            <w:tcW w:w="1623" w:type="dxa"/>
            <w:vAlign w:val="center"/>
          </w:tcPr>
          <w:p w14:paraId="294146FF" w14:textId="77777777" w:rsidR="00DF1875" w:rsidRDefault="009C35B7">
            <w:pPr>
              <w:jc w:val="center"/>
              <w:rPr>
                <w:rFonts w:ascii="宋体" w:hAnsi="宋体"/>
              </w:rPr>
            </w:pPr>
            <w:r>
              <w:rPr>
                <w:rFonts w:ascii="宋体" w:hAnsi="宋体" w:hint="eastAsia"/>
              </w:rPr>
              <w:t>投资金额</w:t>
            </w:r>
          </w:p>
        </w:tc>
        <w:tc>
          <w:tcPr>
            <w:tcW w:w="7156" w:type="dxa"/>
            <w:vAlign w:val="center"/>
          </w:tcPr>
          <w:p w14:paraId="484D7C87" w14:textId="77777777" w:rsidR="00DF1875" w:rsidRDefault="009C35B7">
            <w:pPr>
              <w:jc w:val="left"/>
              <w:rPr>
                <w:rFonts w:ascii="宋体" w:hAnsi="宋体"/>
              </w:rPr>
            </w:pPr>
            <w:r>
              <w:rPr>
                <w:rFonts w:ascii="宋体" w:hAnsi="宋体" w:hint="eastAsia"/>
              </w:rPr>
              <w:t>6871165.6元</w:t>
            </w:r>
          </w:p>
        </w:tc>
      </w:tr>
      <w:tr w:rsidR="00DF1875" w14:paraId="4C84D875" w14:textId="77777777">
        <w:trPr>
          <w:trHeight w:hRule="exact" w:val="964"/>
          <w:jc w:val="center"/>
        </w:trPr>
        <w:tc>
          <w:tcPr>
            <w:tcW w:w="645" w:type="dxa"/>
            <w:vAlign w:val="center"/>
          </w:tcPr>
          <w:p w14:paraId="5CEC2B81" w14:textId="77777777" w:rsidR="00DF1875" w:rsidRDefault="009C35B7">
            <w:pPr>
              <w:jc w:val="center"/>
              <w:rPr>
                <w:rFonts w:ascii="宋体" w:hAnsi="宋体"/>
              </w:rPr>
            </w:pPr>
            <w:r>
              <w:rPr>
                <w:rFonts w:ascii="宋体" w:hAnsi="宋体" w:hint="eastAsia"/>
              </w:rPr>
              <w:t>6</w:t>
            </w:r>
          </w:p>
        </w:tc>
        <w:tc>
          <w:tcPr>
            <w:tcW w:w="1623" w:type="dxa"/>
            <w:vAlign w:val="center"/>
          </w:tcPr>
          <w:p w14:paraId="6B4DDEB5" w14:textId="77777777" w:rsidR="00DF1875" w:rsidRDefault="009C35B7">
            <w:pPr>
              <w:spacing w:line="440" w:lineRule="exact"/>
              <w:jc w:val="center"/>
              <w:rPr>
                <w:rFonts w:ascii="宋体" w:hAnsi="宋体"/>
              </w:rPr>
            </w:pPr>
            <w:r>
              <w:rPr>
                <w:rFonts w:ascii="宋体" w:hAnsi="宋体" w:hint="eastAsia"/>
              </w:rPr>
              <w:t>采购内容</w:t>
            </w:r>
          </w:p>
        </w:tc>
        <w:tc>
          <w:tcPr>
            <w:tcW w:w="7156" w:type="dxa"/>
            <w:vAlign w:val="center"/>
          </w:tcPr>
          <w:p w14:paraId="2565C6B5" w14:textId="77777777" w:rsidR="00DF1875" w:rsidRDefault="009C35B7">
            <w:pPr>
              <w:jc w:val="left"/>
              <w:rPr>
                <w:rFonts w:ascii="宋体" w:hAnsi="宋体"/>
              </w:rPr>
            </w:pPr>
            <w:r>
              <w:rPr>
                <w:rFonts w:ascii="宋体" w:hAnsi="宋体" w:hint="eastAsia"/>
              </w:rPr>
              <w:t>采购小麦品种为新麦26、</w:t>
            </w:r>
            <w:proofErr w:type="gramStart"/>
            <w:r>
              <w:rPr>
                <w:rFonts w:ascii="宋体" w:hAnsi="宋体" w:hint="eastAsia"/>
              </w:rPr>
              <w:t>藁</w:t>
            </w:r>
            <w:proofErr w:type="gramEnd"/>
            <w:r>
              <w:rPr>
                <w:rFonts w:ascii="宋体" w:hAnsi="宋体" w:hint="eastAsia"/>
              </w:rPr>
              <w:t>优5218、西农511、郑麦119、郑麦158、</w:t>
            </w:r>
            <w:proofErr w:type="gramStart"/>
            <w:r>
              <w:rPr>
                <w:rFonts w:ascii="宋体" w:hAnsi="宋体" w:hint="eastAsia"/>
              </w:rPr>
              <w:t>怀川</w:t>
            </w:r>
            <w:proofErr w:type="gramEnd"/>
            <w:r>
              <w:rPr>
                <w:rFonts w:ascii="宋体" w:hAnsi="宋体" w:hint="eastAsia"/>
              </w:rPr>
              <w:t>916、西农20、郑麦3596、</w:t>
            </w:r>
            <w:proofErr w:type="gramStart"/>
            <w:r>
              <w:rPr>
                <w:rFonts w:ascii="宋体" w:hAnsi="宋体" w:hint="eastAsia"/>
              </w:rPr>
              <w:t>陕农</w:t>
            </w:r>
            <w:proofErr w:type="gramEnd"/>
            <w:r>
              <w:rPr>
                <w:rFonts w:ascii="宋体" w:hAnsi="宋体" w:hint="eastAsia"/>
              </w:rPr>
              <w:t>33、</w:t>
            </w:r>
            <w:proofErr w:type="gramStart"/>
            <w:r>
              <w:rPr>
                <w:rFonts w:ascii="宋体" w:hAnsi="宋体" w:hint="eastAsia"/>
              </w:rPr>
              <w:t>伟隆</w:t>
            </w:r>
            <w:proofErr w:type="gramEnd"/>
            <w:r>
              <w:rPr>
                <w:rFonts w:ascii="宋体" w:hAnsi="宋体" w:hint="eastAsia"/>
              </w:rPr>
              <w:t>169</w:t>
            </w:r>
          </w:p>
        </w:tc>
      </w:tr>
      <w:tr w:rsidR="00DF1875" w14:paraId="56199941" w14:textId="77777777">
        <w:trPr>
          <w:trHeight w:hRule="exact" w:val="409"/>
          <w:jc w:val="center"/>
        </w:trPr>
        <w:tc>
          <w:tcPr>
            <w:tcW w:w="645" w:type="dxa"/>
            <w:vMerge w:val="restart"/>
            <w:vAlign w:val="center"/>
          </w:tcPr>
          <w:p w14:paraId="1F70DE04" w14:textId="77777777" w:rsidR="00DF1875" w:rsidRDefault="009C35B7">
            <w:pPr>
              <w:jc w:val="center"/>
              <w:rPr>
                <w:rFonts w:ascii="宋体" w:hAnsi="宋体"/>
              </w:rPr>
            </w:pPr>
            <w:r>
              <w:rPr>
                <w:rFonts w:ascii="宋体" w:hAnsi="宋体" w:hint="eastAsia"/>
              </w:rPr>
              <w:t>7</w:t>
            </w:r>
          </w:p>
        </w:tc>
        <w:tc>
          <w:tcPr>
            <w:tcW w:w="1623" w:type="dxa"/>
            <w:vAlign w:val="center"/>
          </w:tcPr>
          <w:p w14:paraId="48020D4E" w14:textId="77777777" w:rsidR="00DF1875" w:rsidRDefault="009C35B7">
            <w:pPr>
              <w:jc w:val="center"/>
              <w:rPr>
                <w:rFonts w:ascii="宋体" w:hAnsi="宋体"/>
              </w:rPr>
            </w:pPr>
            <w:r>
              <w:rPr>
                <w:rFonts w:ascii="宋体" w:hAnsi="宋体" w:hint="eastAsia"/>
              </w:rPr>
              <w:t>供货期</w:t>
            </w:r>
          </w:p>
        </w:tc>
        <w:tc>
          <w:tcPr>
            <w:tcW w:w="7156" w:type="dxa"/>
            <w:vAlign w:val="center"/>
          </w:tcPr>
          <w:p w14:paraId="11C5389D" w14:textId="77777777" w:rsidR="00DF1875" w:rsidRDefault="009C35B7">
            <w:pPr>
              <w:jc w:val="left"/>
              <w:rPr>
                <w:rFonts w:ascii="宋体" w:hAnsi="宋体"/>
              </w:rPr>
            </w:pPr>
            <w:r>
              <w:rPr>
                <w:rFonts w:ascii="宋体" w:hAnsi="宋体" w:hint="eastAsia"/>
              </w:rPr>
              <w:t>合同签订后5</w:t>
            </w:r>
            <w:proofErr w:type="gramStart"/>
            <w:r>
              <w:rPr>
                <w:rFonts w:ascii="宋体" w:hAnsi="宋体" w:hint="eastAsia"/>
              </w:rPr>
              <w:t>日历天</w:t>
            </w:r>
            <w:proofErr w:type="gramEnd"/>
          </w:p>
        </w:tc>
      </w:tr>
      <w:tr w:rsidR="00DF1875" w14:paraId="63935801" w14:textId="77777777">
        <w:trPr>
          <w:trHeight w:hRule="exact" w:val="429"/>
          <w:jc w:val="center"/>
        </w:trPr>
        <w:tc>
          <w:tcPr>
            <w:tcW w:w="645" w:type="dxa"/>
            <w:vMerge/>
            <w:vAlign w:val="center"/>
          </w:tcPr>
          <w:p w14:paraId="2F1931A0" w14:textId="77777777" w:rsidR="00DF1875" w:rsidRDefault="00DF1875">
            <w:pPr>
              <w:jc w:val="center"/>
              <w:rPr>
                <w:rFonts w:ascii="宋体" w:hAnsi="宋体"/>
              </w:rPr>
            </w:pPr>
          </w:p>
        </w:tc>
        <w:tc>
          <w:tcPr>
            <w:tcW w:w="1623" w:type="dxa"/>
            <w:vAlign w:val="center"/>
          </w:tcPr>
          <w:p w14:paraId="749186E3" w14:textId="77777777" w:rsidR="00DF1875" w:rsidRDefault="009C35B7">
            <w:pPr>
              <w:jc w:val="center"/>
              <w:rPr>
                <w:rFonts w:ascii="宋体" w:hAnsi="宋体"/>
              </w:rPr>
            </w:pPr>
            <w:r>
              <w:rPr>
                <w:rFonts w:ascii="宋体" w:hAnsi="宋体" w:hint="eastAsia"/>
              </w:rPr>
              <w:t>交货地点</w:t>
            </w:r>
          </w:p>
        </w:tc>
        <w:tc>
          <w:tcPr>
            <w:tcW w:w="7156" w:type="dxa"/>
            <w:vAlign w:val="center"/>
          </w:tcPr>
          <w:p w14:paraId="0DF0A269" w14:textId="77777777" w:rsidR="00DF1875" w:rsidRDefault="009C35B7">
            <w:pPr>
              <w:jc w:val="left"/>
              <w:rPr>
                <w:rFonts w:ascii="宋体" w:hAnsi="宋体"/>
              </w:rPr>
            </w:pPr>
            <w:r>
              <w:rPr>
                <w:rFonts w:ascii="宋体" w:hAnsi="宋体" w:hint="eastAsia"/>
              </w:rPr>
              <w:t>招标人指定地点</w:t>
            </w:r>
          </w:p>
        </w:tc>
      </w:tr>
      <w:tr w:rsidR="00DF1875" w14:paraId="1233E95B" w14:textId="77777777">
        <w:trPr>
          <w:trHeight w:hRule="exact" w:val="567"/>
          <w:jc w:val="center"/>
        </w:trPr>
        <w:tc>
          <w:tcPr>
            <w:tcW w:w="645" w:type="dxa"/>
            <w:vMerge/>
            <w:vAlign w:val="center"/>
          </w:tcPr>
          <w:p w14:paraId="26A4119B" w14:textId="77777777" w:rsidR="00DF1875" w:rsidRDefault="00DF1875">
            <w:pPr>
              <w:jc w:val="center"/>
              <w:rPr>
                <w:rFonts w:ascii="宋体" w:hAnsi="宋体"/>
              </w:rPr>
            </w:pPr>
          </w:p>
        </w:tc>
        <w:tc>
          <w:tcPr>
            <w:tcW w:w="1623" w:type="dxa"/>
            <w:vAlign w:val="center"/>
          </w:tcPr>
          <w:p w14:paraId="7F4428B8" w14:textId="77777777" w:rsidR="00DF1875" w:rsidRDefault="009C35B7">
            <w:pPr>
              <w:jc w:val="center"/>
              <w:rPr>
                <w:rFonts w:ascii="宋体" w:hAnsi="宋体"/>
              </w:rPr>
            </w:pPr>
            <w:r>
              <w:rPr>
                <w:rFonts w:ascii="宋体" w:hAnsi="宋体" w:hint="eastAsia"/>
              </w:rPr>
              <w:t>质量</w:t>
            </w:r>
          </w:p>
        </w:tc>
        <w:tc>
          <w:tcPr>
            <w:tcW w:w="7156" w:type="dxa"/>
            <w:vAlign w:val="center"/>
          </w:tcPr>
          <w:p w14:paraId="74DB0AA2" w14:textId="77777777" w:rsidR="00DF1875" w:rsidRDefault="009C35B7">
            <w:pPr>
              <w:jc w:val="left"/>
              <w:rPr>
                <w:rFonts w:ascii="宋体" w:hAnsi="宋体"/>
              </w:rPr>
            </w:pPr>
            <w:r>
              <w:rPr>
                <w:rFonts w:ascii="宋体" w:hAnsi="宋体" w:hint="eastAsia"/>
              </w:rPr>
              <w:t>符合相关行业标准，</w:t>
            </w:r>
          </w:p>
        </w:tc>
      </w:tr>
      <w:tr w:rsidR="00DF1875" w14:paraId="3DB3B07C" w14:textId="77777777">
        <w:trPr>
          <w:trHeight w:val="611"/>
          <w:jc w:val="center"/>
        </w:trPr>
        <w:tc>
          <w:tcPr>
            <w:tcW w:w="645" w:type="dxa"/>
            <w:vAlign w:val="center"/>
          </w:tcPr>
          <w:p w14:paraId="6C8C0F50" w14:textId="77777777" w:rsidR="00DF1875" w:rsidRDefault="009C35B7">
            <w:pPr>
              <w:jc w:val="center"/>
              <w:rPr>
                <w:rFonts w:ascii="宋体" w:hAnsi="宋体"/>
              </w:rPr>
            </w:pPr>
            <w:r>
              <w:rPr>
                <w:rFonts w:ascii="宋体" w:hAnsi="宋体" w:hint="eastAsia"/>
              </w:rPr>
              <w:t>8</w:t>
            </w:r>
          </w:p>
        </w:tc>
        <w:tc>
          <w:tcPr>
            <w:tcW w:w="1623" w:type="dxa"/>
            <w:vAlign w:val="center"/>
          </w:tcPr>
          <w:p w14:paraId="5434664C" w14:textId="77777777" w:rsidR="00DF1875" w:rsidRDefault="009C35B7">
            <w:pPr>
              <w:spacing w:line="400" w:lineRule="exact"/>
              <w:jc w:val="center"/>
              <w:rPr>
                <w:rFonts w:ascii="宋体" w:hAnsi="宋体"/>
              </w:rPr>
            </w:pPr>
            <w:r>
              <w:rPr>
                <w:rFonts w:ascii="宋体" w:hAnsi="宋体" w:hint="eastAsia"/>
              </w:rPr>
              <w:t>投标人</w:t>
            </w:r>
          </w:p>
          <w:p w14:paraId="794563B9" w14:textId="77777777" w:rsidR="00DF1875" w:rsidRDefault="009C35B7">
            <w:pPr>
              <w:spacing w:line="400" w:lineRule="exact"/>
              <w:jc w:val="center"/>
              <w:rPr>
                <w:rFonts w:ascii="宋体" w:hAnsi="宋体"/>
              </w:rPr>
            </w:pPr>
            <w:r>
              <w:rPr>
                <w:rFonts w:ascii="宋体" w:hAnsi="宋体" w:hint="eastAsia"/>
              </w:rPr>
              <w:t>资格要求</w:t>
            </w:r>
          </w:p>
        </w:tc>
        <w:tc>
          <w:tcPr>
            <w:tcW w:w="7156" w:type="dxa"/>
            <w:vAlign w:val="center"/>
          </w:tcPr>
          <w:p w14:paraId="760FA28B" w14:textId="77777777" w:rsidR="00DF1875" w:rsidRDefault="009C35B7">
            <w:pPr>
              <w:spacing w:line="300" w:lineRule="auto"/>
              <w:ind w:leftChars="86" w:left="181" w:firstLineChars="100" w:firstLine="210"/>
              <w:jc w:val="left"/>
              <w:rPr>
                <w:rFonts w:ascii="宋体" w:hAnsi="宋体"/>
              </w:rPr>
            </w:pPr>
            <w:r>
              <w:rPr>
                <w:rFonts w:ascii="宋体" w:hAnsi="宋体" w:hint="eastAsia"/>
              </w:rPr>
              <w:t>1、符合《中华人民共和国政府采购法》第二十二条之规定:</w:t>
            </w:r>
          </w:p>
          <w:p w14:paraId="50DBB5E4" w14:textId="77777777" w:rsidR="00DF1875" w:rsidRDefault="009C35B7">
            <w:pPr>
              <w:spacing w:line="300" w:lineRule="auto"/>
              <w:ind w:leftChars="86" w:left="181" w:firstLineChars="100" w:firstLine="210"/>
              <w:jc w:val="left"/>
              <w:rPr>
                <w:rFonts w:ascii="宋体" w:hAnsi="宋体"/>
              </w:rPr>
            </w:pPr>
            <w:r>
              <w:rPr>
                <w:rFonts w:ascii="宋体" w:hAnsi="宋体" w:hint="eastAsia"/>
              </w:rPr>
              <w:t>（一）具有独立承担民事责任的能力，具有有效的营业执照；</w:t>
            </w:r>
          </w:p>
          <w:p w14:paraId="17DDCE5D" w14:textId="77777777" w:rsidR="00DF1875" w:rsidRDefault="009C35B7">
            <w:pPr>
              <w:spacing w:line="300" w:lineRule="auto"/>
              <w:ind w:leftChars="86" w:left="181" w:firstLineChars="100" w:firstLine="210"/>
              <w:jc w:val="left"/>
              <w:rPr>
                <w:rFonts w:ascii="宋体" w:hAnsi="宋体"/>
              </w:rPr>
            </w:pPr>
            <w:r>
              <w:rPr>
                <w:rFonts w:ascii="宋体" w:hAnsi="宋体" w:hint="eastAsia"/>
              </w:rPr>
              <w:t>（二）具有良好的商业信誉和健全的财务会计制度；</w:t>
            </w:r>
          </w:p>
          <w:p w14:paraId="334273CB" w14:textId="77777777" w:rsidR="00DF1875" w:rsidRDefault="009C35B7">
            <w:pPr>
              <w:spacing w:line="300" w:lineRule="auto"/>
              <w:ind w:leftChars="86" w:left="181" w:firstLineChars="100" w:firstLine="210"/>
              <w:jc w:val="left"/>
              <w:rPr>
                <w:rFonts w:ascii="宋体" w:hAnsi="宋体"/>
              </w:rPr>
            </w:pPr>
            <w:r>
              <w:rPr>
                <w:rFonts w:ascii="宋体" w:hAnsi="宋体" w:hint="eastAsia"/>
              </w:rPr>
              <w:t>（三）具有履行合同所必需的设备和专业技术能力；</w:t>
            </w:r>
          </w:p>
          <w:p w14:paraId="1760FA75" w14:textId="77777777" w:rsidR="00DF1875" w:rsidRDefault="009C35B7">
            <w:pPr>
              <w:spacing w:line="300" w:lineRule="auto"/>
              <w:ind w:leftChars="86" w:left="181" w:firstLineChars="100" w:firstLine="210"/>
              <w:jc w:val="left"/>
              <w:rPr>
                <w:rFonts w:ascii="宋体" w:hAnsi="宋体"/>
              </w:rPr>
            </w:pPr>
            <w:r>
              <w:rPr>
                <w:rFonts w:ascii="宋体" w:hAnsi="宋体" w:hint="eastAsia"/>
              </w:rPr>
              <w:t>（四）有依法缴纳税收和社会保障资金的良好记录；</w:t>
            </w:r>
          </w:p>
          <w:p w14:paraId="7E750775" w14:textId="77777777" w:rsidR="00DF1875" w:rsidRDefault="009C35B7">
            <w:pPr>
              <w:spacing w:line="300" w:lineRule="auto"/>
              <w:ind w:leftChars="86" w:left="181" w:firstLineChars="100" w:firstLine="210"/>
              <w:jc w:val="left"/>
              <w:rPr>
                <w:rFonts w:ascii="宋体" w:hAnsi="宋体"/>
              </w:rPr>
            </w:pPr>
            <w:r>
              <w:rPr>
                <w:rFonts w:ascii="宋体" w:hAnsi="宋体" w:hint="eastAsia"/>
              </w:rPr>
              <w:t>（五）参加政府采购活动前三年内，在经营活动中没有重大违法记录；</w:t>
            </w:r>
          </w:p>
          <w:p w14:paraId="6AAC131B" w14:textId="77777777" w:rsidR="00DF1875" w:rsidRDefault="009C35B7">
            <w:pPr>
              <w:spacing w:line="300" w:lineRule="auto"/>
              <w:ind w:leftChars="86" w:left="181" w:firstLineChars="100" w:firstLine="210"/>
              <w:jc w:val="left"/>
              <w:rPr>
                <w:rFonts w:ascii="宋体" w:hAnsi="宋体"/>
              </w:rPr>
            </w:pPr>
            <w:r>
              <w:rPr>
                <w:rFonts w:ascii="宋体" w:hAnsi="宋体" w:hint="eastAsia"/>
              </w:rPr>
              <w:t>（六）法律、行政法规规定的其他条件。</w:t>
            </w:r>
          </w:p>
          <w:p w14:paraId="6665D989" w14:textId="77777777" w:rsidR="00DF1875" w:rsidRDefault="009C35B7">
            <w:pPr>
              <w:spacing w:line="300" w:lineRule="auto"/>
              <w:ind w:leftChars="86" w:left="181" w:firstLineChars="100" w:firstLine="210"/>
              <w:jc w:val="left"/>
              <w:rPr>
                <w:rFonts w:ascii="宋体" w:hAnsi="宋体"/>
              </w:rPr>
            </w:pPr>
            <w:r>
              <w:rPr>
                <w:rFonts w:ascii="宋体" w:hAnsi="宋体" w:hint="eastAsia"/>
              </w:rPr>
              <w:t>2、投标人在中华人民共和国境内注册，具有独立的法人资格，且持有有效合格企业营业执照（三证合一）</w:t>
            </w:r>
          </w:p>
          <w:p w14:paraId="6C5737BB" w14:textId="77777777" w:rsidR="00DF1875" w:rsidRDefault="009C35B7">
            <w:pPr>
              <w:spacing w:line="300" w:lineRule="auto"/>
              <w:ind w:leftChars="86" w:left="181" w:firstLineChars="100" w:firstLine="210"/>
              <w:jc w:val="left"/>
              <w:rPr>
                <w:rFonts w:ascii="宋体" w:hAnsi="宋体"/>
              </w:rPr>
            </w:pPr>
            <w:r>
              <w:rPr>
                <w:rFonts w:ascii="宋体" w:hAnsi="宋体" w:hint="eastAsia"/>
              </w:rPr>
              <w:t>3、投标人若是生产商的须具有农作物种子生产经营许可证、农作物品种</w:t>
            </w:r>
            <w:r>
              <w:rPr>
                <w:rFonts w:ascii="宋体" w:hAnsi="宋体" w:hint="eastAsia"/>
              </w:rPr>
              <w:lastRenderedPageBreak/>
              <w:t>审定书、种子检疫证、种子质量检验报告；投标人若是销售商的须具有生产单位的农作物种子生产经营许可证、农作物品种审定证书、种子检疫证、种子质量检验报告。</w:t>
            </w:r>
          </w:p>
          <w:p w14:paraId="6901EE67" w14:textId="77777777" w:rsidR="00DF1875" w:rsidRDefault="009C35B7">
            <w:pPr>
              <w:pStyle w:val="a0"/>
              <w:rPr>
                <w:rFonts w:eastAsia="宋体" w:hAnsi="宋体"/>
                <w:sz w:val="21"/>
              </w:rPr>
            </w:pPr>
            <w:r>
              <w:rPr>
                <w:rFonts w:eastAsia="宋体" w:hAnsi="宋体" w:hint="eastAsia"/>
                <w:sz w:val="21"/>
              </w:rPr>
              <w:t>4、投标人须对项目区内建档立卡贫困户免费发放种子，费用由中标公司共同承担；</w:t>
            </w:r>
          </w:p>
          <w:p w14:paraId="0A23CDCC" w14:textId="77777777" w:rsidR="00DF1875" w:rsidRDefault="009C35B7">
            <w:pPr>
              <w:pStyle w:val="a0"/>
              <w:rPr>
                <w:rFonts w:eastAsia="宋体" w:hAnsi="宋体"/>
                <w:sz w:val="21"/>
              </w:rPr>
            </w:pPr>
            <w:r>
              <w:rPr>
                <w:rFonts w:eastAsia="宋体" w:hAnsi="宋体" w:hint="eastAsia"/>
                <w:sz w:val="21"/>
              </w:rPr>
              <w:t>5、投标人须具有在项目区内回收生产的优质麦的能力（供应商在投标时提供承诺书）；</w:t>
            </w:r>
          </w:p>
          <w:p w14:paraId="1A9ABF90" w14:textId="77777777" w:rsidR="00DF1875" w:rsidRDefault="009C35B7">
            <w:pPr>
              <w:spacing w:line="300" w:lineRule="auto"/>
              <w:ind w:leftChars="86" w:left="181" w:firstLineChars="100" w:firstLine="210"/>
              <w:jc w:val="left"/>
              <w:rPr>
                <w:rFonts w:ascii="宋体" w:hAnsi="宋体"/>
              </w:rPr>
            </w:pPr>
            <w:r>
              <w:rPr>
                <w:rFonts w:ascii="宋体" w:hAnsi="宋体" w:hint="eastAsia"/>
              </w:rPr>
              <w:t>6、对列入“信用中国”网站（www.creditchina.gov.cn）的“失信被执行人”、“重大税收违法案件当事人名单”或“中国政府采购”网站(www.ccgp.gov.cn)的“政府采购严重违法失信行为记录名单”的供应商，将拒绝其参加政府采购活动。</w:t>
            </w:r>
          </w:p>
        </w:tc>
      </w:tr>
      <w:tr w:rsidR="00DF1875" w14:paraId="6FB9F3A7" w14:textId="77777777">
        <w:trPr>
          <w:trHeight w:hRule="exact" w:val="539"/>
          <w:jc w:val="center"/>
        </w:trPr>
        <w:tc>
          <w:tcPr>
            <w:tcW w:w="645" w:type="dxa"/>
            <w:vAlign w:val="center"/>
          </w:tcPr>
          <w:p w14:paraId="31864F3A" w14:textId="77777777" w:rsidR="00DF1875" w:rsidRDefault="009C35B7">
            <w:pPr>
              <w:jc w:val="center"/>
              <w:rPr>
                <w:rFonts w:ascii="宋体" w:hAnsi="宋体"/>
              </w:rPr>
            </w:pPr>
            <w:r>
              <w:rPr>
                <w:rFonts w:ascii="宋体" w:hAnsi="宋体" w:hint="eastAsia"/>
              </w:rPr>
              <w:lastRenderedPageBreak/>
              <w:t>9</w:t>
            </w:r>
          </w:p>
        </w:tc>
        <w:tc>
          <w:tcPr>
            <w:tcW w:w="1623" w:type="dxa"/>
            <w:vAlign w:val="center"/>
          </w:tcPr>
          <w:p w14:paraId="089A372B" w14:textId="77777777" w:rsidR="00DF1875" w:rsidRDefault="009C35B7">
            <w:pPr>
              <w:jc w:val="center"/>
              <w:rPr>
                <w:rFonts w:ascii="宋体" w:hAnsi="宋体"/>
              </w:rPr>
            </w:pPr>
            <w:r>
              <w:rPr>
                <w:rFonts w:ascii="宋体" w:hAnsi="宋体" w:hint="eastAsia"/>
              </w:rPr>
              <w:t>投标有效期</w:t>
            </w:r>
          </w:p>
        </w:tc>
        <w:tc>
          <w:tcPr>
            <w:tcW w:w="7156" w:type="dxa"/>
            <w:vAlign w:val="center"/>
          </w:tcPr>
          <w:p w14:paraId="1F4330F5" w14:textId="77777777" w:rsidR="00DF1875" w:rsidRDefault="009C35B7">
            <w:pPr>
              <w:rPr>
                <w:rFonts w:ascii="宋体" w:hAnsi="宋体"/>
              </w:rPr>
            </w:pPr>
            <w:r>
              <w:rPr>
                <w:rFonts w:ascii="宋体" w:hAnsi="宋体" w:hint="eastAsia"/>
              </w:rPr>
              <w:t>投标文件递交截止后60</w:t>
            </w:r>
            <w:proofErr w:type="gramStart"/>
            <w:r>
              <w:rPr>
                <w:rFonts w:ascii="宋体" w:hAnsi="宋体" w:hint="eastAsia"/>
              </w:rPr>
              <w:t>日历天</w:t>
            </w:r>
            <w:proofErr w:type="gramEnd"/>
          </w:p>
        </w:tc>
      </w:tr>
      <w:tr w:rsidR="00DF1875" w14:paraId="427EA9E1" w14:textId="77777777">
        <w:trPr>
          <w:trHeight w:hRule="exact" w:val="627"/>
          <w:jc w:val="center"/>
        </w:trPr>
        <w:tc>
          <w:tcPr>
            <w:tcW w:w="645" w:type="dxa"/>
            <w:vAlign w:val="center"/>
          </w:tcPr>
          <w:p w14:paraId="4BC546E7" w14:textId="77777777" w:rsidR="00DF1875" w:rsidRDefault="009C35B7">
            <w:pPr>
              <w:jc w:val="center"/>
              <w:rPr>
                <w:rFonts w:ascii="宋体" w:hAnsi="宋体"/>
              </w:rPr>
            </w:pPr>
            <w:r>
              <w:rPr>
                <w:rFonts w:ascii="宋体" w:hAnsi="宋体" w:hint="eastAsia"/>
              </w:rPr>
              <w:t>10</w:t>
            </w:r>
          </w:p>
        </w:tc>
        <w:tc>
          <w:tcPr>
            <w:tcW w:w="1623" w:type="dxa"/>
            <w:vAlign w:val="center"/>
          </w:tcPr>
          <w:p w14:paraId="6A3DE1DC" w14:textId="77777777" w:rsidR="00DF1875" w:rsidRDefault="009C35B7">
            <w:pPr>
              <w:autoSpaceDE w:val="0"/>
              <w:autoSpaceDN w:val="0"/>
              <w:adjustRightInd w:val="0"/>
              <w:jc w:val="center"/>
              <w:rPr>
                <w:rFonts w:ascii="宋体" w:hAnsi="宋体"/>
                <w:bCs/>
                <w:lang w:val="zh-CN"/>
              </w:rPr>
            </w:pPr>
            <w:r>
              <w:rPr>
                <w:rFonts w:ascii="宋体" w:hAnsi="宋体" w:hint="eastAsia"/>
                <w:bCs/>
                <w:lang w:val="zh-CN"/>
              </w:rPr>
              <w:t>投标人提出问题的截止时间</w:t>
            </w:r>
          </w:p>
        </w:tc>
        <w:tc>
          <w:tcPr>
            <w:tcW w:w="7156" w:type="dxa"/>
            <w:vAlign w:val="center"/>
          </w:tcPr>
          <w:p w14:paraId="630E9BDF" w14:textId="77777777" w:rsidR="00DF1875" w:rsidRDefault="009C35B7">
            <w:pPr>
              <w:autoSpaceDE w:val="0"/>
              <w:autoSpaceDN w:val="0"/>
              <w:adjustRightInd w:val="0"/>
              <w:rPr>
                <w:rFonts w:ascii="宋体" w:hAnsi="宋体"/>
                <w:lang w:val="zh-CN"/>
              </w:rPr>
            </w:pPr>
            <w:r>
              <w:rPr>
                <w:rFonts w:ascii="宋体" w:hAnsi="宋体" w:hint="eastAsia"/>
                <w:lang w:val="zh-CN"/>
              </w:rPr>
              <w:t>投标截止时间10日前</w:t>
            </w:r>
          </w:p>
        </w:tc>
      </w:tr>
      <w:tr w:rsidR="00DF1875" w14:paraId="4C1F1029" w14:textId="77777777">
        <w:trPr>
          <w:trHeight w:val="546"/>
          <w:jc w:val="center"/>
        </w:trPr>
        <w:tc>
          <w:tcPr>
            <w:tcW w:w="645" w:type="dxa"/>
            <w:vAlign w:val="center"/>
          </w:tcPr>
          <w:p w14:paraId="1047FDD9" w14:textId="77777777" w:rsidR="00DF1875" w:rsidRDefault="009C35B7">
            <w:pPr>
              <w:jc w:val="center"/>
              <w:rPr>
                <w:rFonts w:ascii="宋体" w:hAnsi="宋体"/>
              </w:rPr>
            </w:pPr>
            <w:r>
              <w:rPr>
                <w:rFonts w:ascii="宋体" w:hAnsi="宋体" w:hint="eastAsia"/>
              </w:rPr>
              <w:t>11</w:t>
            </w:r>
          </w:p>
        </w:tc>
        <w:tc>
          <w:tcPr>
            <w:tcW w:w="1623" w:type="dxa"/>
            <w:vAlign w:val="center"/>
          </w:tcPr>
          <w:p w14:paraId="34E230E5" w14:textId="77777777" w:rsidR="00DF1875" w:rsidRDefault="009C35B7">
            <w:pPr>
              <w:jc w:val="center"/>
              <w:rPr>
                <w:rFonts w:ascii="宋体" w:hAnsi="宋体"/>
                <w:lang w:val="zh-CN"/>
              </w:rPr>
            </w:pPr>
            <w:r>
              <w:rPr>
                <w:rFonts w:ascii="宋体" w:hAnsi="宋体" w:hint="eastAsia"/>
                <w:lang w:val="zh-CN"/>
              </w:rPr>
              <w:t>投标保证金</w:t>
            </w:r>
          </w:p>
        </w:tc>
        <w:tc>
          <w:tcPr>
            <w:tcW w:w="7156" w:type="dxa"/>
            <w:vAlign w:val="center"/>
          </w:tcPr>
          <w:p w14:paraId="647A8A78" w14:textId="77777777" w:rsidR="00DF1875" w:rsidRDefault="009C35B7">
            <w:pPr>
              <w:pStyle w:val="a0"/>
              <w:spacing w:line="420" w:lineRule="exact"/>
              <w:ind w:firstLine="0"/>
              <w:rPr>
                <w:rFonts w:eastAsia="宋体" w:hAnsi="宋体"/>
                <w:b/>
                <w:sz w:val="21"/>
                <w:lang w:val="zh-CN"/>
              </w:rPr>
            </w:pPr>
            <w:r>
              <w:rPr>
                <w:rFonts w:eastAsia="宋体" w:hAnsi="宋体" w:hint="eastAsia"/>
                <w:b/>
                <w:sz w:val="21"/>
                <w:lang w:val="zh-CN"/>
              </w:rPr>
              <w:t xml:space="preserve">不收取（依据开封市财政局 </w:t>
            </w:r>
            <w:proofErr w:type="gramStart"/>
            <w:r>
              <w:rPr>
                <w:rFonts w:eastAsia="宋体" w:hAnsi="宋体" w:hint="eastAsia"/>
                <w:b/>
                <w:sz w:val="21"/>
                <w:lang w:val="zh-CN"/>
              </w:rPr>
              <w:t>汴财购[</w:t>
            </w:r>
            <w:proofErr w:type="gramEnd"/>
            <w:r>
              <w:rPr>
                <w:rFonts w:eastAsia="宋体" w:hAnsi="宋体" w:hint="eastAsia"/>
                <w:b/>
                <w:sz w:val="21"/>
                <w:lang w:val="zh-CN"/>
              </w:rPr>
              <w:t>2019]2号文件，自2019年6月1日起，全市政府采购活动不得向供应商收取投标保证金。）</w:t>
            </w:r>
          </w:p>
        </w:tc>
      </w:tr>
      <w:tr w:rsidR="00DF1875" w14:paraId="4400C9E4" w14:textId="77777777">
        <w:trPr>
          <w:trHeight w:val="500"/>
          <w:jc w:val="center"/>
        </w:trPr>
        <w:tc>
          <w:tcPr>
            <w:tcW w:w="645" w:type="dxa"/>
            <w:vAlign w:val="center"/>
          </w:tcPr>
          <w:p w14:paraId="5EBBC451" w14:textId="77777777" w:rsidR="00DF1875" w:rsidRDefault="009C35B7">
            <w:pPr>
              <w:jc w:val="center"/>
              <w:rPr>
                <w:rFonts w:ascii="宋体" w:hAnsi="宋体"/>
              </w:rPr>
            </w:pPr>
            <w:r>
              <w:rPr>
                <w:rFonts w:ascii="宋体" w:hAnsi="宋体" w:hint="eastAsia"/>
              </w:rPr>
              <w:t>12</w:t>
            </w:r>
          </w:p>
        </w:tc>
        <w:tc>
          <w:tcPr>
            <w:tcW w:w="1623" w:type="dxa"/>
            <w:vAlign w:val="center"/>
          </w:tcPr>
          <w:p w14:paraId="646745F1" w14:textId="77777777" w:rsidR="00DF1875" w:rsidRDefault="009C35B7">
            <w:pPr>
              <w:autoSpaceDE w:val="0"/>
              <w:autoSpaceDN w:val="0"/>
              <w:adjustRightInd w:val="0"/>
              <w:ind w:rightChars="23" w:right="48"/>
              <w:jc w:val="center"/>
              <w:rPr>
                <w:rFonts w:ascii="宋体" w:hAnsi="宋体"/>
              </w:rPr>
            </w:pPr>
            <w:r>
              <w:rPr>
                <w:rFonts w:ascii="宋体" w:hAnsi="宋体" w:hint="eastAsia"/>
                <w:lang w:val="zh-CN"/>
              </w:rPr>
              <w:t>签字或盖章要求</w:t>
            </w:r>
          </w:p>
        </w:tc>
        <w:tc>
          <w:tcPr>
            <w:tcW w:w="7156" w:type="dxa"/>
            <w:vAlign w:val="center"/>
          </w:tcPr>
          <w:p w14:paraId="68F32BAE"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1. 电子投标文件应按招标文件要求签字或盖章的位置加盖法定代表人电子印章和企业电子印章。</w:t>
            </w:r>
          </w:p>
          <w:p w14:paraId="53DF9916" w14:textId="77777777" w:rsidR="00DF1875" w:rsidRDefault="009C35B7">
            <w:pPr>
              <w:autoSpaceDE w:val="0"/>
              <w:autoSpaceDN w:val="0"/>
              <w:adjustRightInd w:val="0"/>
              <w:spacing w:line="400" w:lineRule="exact"/>
              <w:jc w:val="left"/>
              <w:rPr>
                <w:rFonts w:ascii="宋体" w:hAnsi="宋体"/>
              </w:rPr>
            </w:pPr>
            <w:r>
              <w:rPr>
                <w:rFonts w:ascii="宋体" w:hAnsi="宋体" w:hint="eastAsia"/>
                <w:kern w:val="0"/>
              </w:rPr>
              <w:t>2、电子投标文件中所附原件扫描</w:t>
            </w:r>
            <w:proofErr w:type="gramStart"/>
            <w:r>
              <w:rPr>
                <w:rFonts w:ascii="宋体" w:hAnsi="宋体" w:hint="eastAsia"/>
                <w:kern w:val="0"/>
              </w:rPr>
              <w:t>件资料</w:t>
            </w:r>
            <w:proofErr w:type="gramEnd"/>
            <w:r>
              <w:rPr>
                <w:rFonts w:ascii="宋体" w:hAnsi="宋体" w:hint="eastAsia"/>
                <w:kern w:val="0"/>
              </w:rPr>
              <w:t>均需加盖企业电子印章。</w:t>
            </w:r>
          </w:p>
        </w:tc>
      </w:tr>
      <w:tr w:rsidR="00DF1875" w14:paraId="61876280" w14:textId="77777777">
        <w:trPr>
          <w:trHeight w:val="500"/>
          <w:jc w:val="center"/>
        </w:trPr>
        <w:tc>
          <w:tcPr>
            <w:tcW w:w="645" w:type="dxa"/>
            <w:vAlign w:val="center"/>
          </w:tcPr>
          <w:p w14:paraId="6D4E150E" w14:textId="77777777" w:rsidR="00DF1875" w:rsidRDefault="009C35B7">
            <w:pPr>
              <w:jc w:val="center"/>
              <w:rPr>
                <w:rFonts w:ascii="宋体" w:hAnsi="宋体"/>
              </w:rPr>
            </w:pPr>
            <w:r>
              <w:rPr>
                <w:rFonts w:ascii="宋体" w:hAnsi="宋体" w:hint="eastAsia"/>
              </w:rPr>
              <w:t>13</w:t>
            </w:r>
          </w:p>
        </w:tc>
        <w:tc>
          <w:tcPr>
            <w:tcW w:w="1623" w:type="dxa"/>
            <w:vAlign w:val="center"/>
          </w:tcPr>
          <w:p w14:paraId="678AA322" w14:textId="77777777" w:rsidR="00DF1875" w:rsidRDefault="009C35B7">
            <w:pPr>
              <w:jc w:val="center"/>
              <w:rPr>
                <w:rFonts w:ascii="宋体" w:hAnsi="宋体"/>
              </w:rPr>
            </w:pPr>
            <w:r>
              <w:rPr>
                <w:rFonts w:ascii="宋体" w:hAnsi="宋体" w:hint="eastAsia"/>
              </w:rPr>
              <w:t>投标文件份数</w:t>
            </w:r>
          </w:p>
        </w:tc>
        <w:tc>
          <w:tcPr>
            <w:tcW w:w="7156" w:type="dxa"/>
            <w:vAlign w:val="center"/>
          </w:tcPr>
          <w:p w14:paraId="4CA142AA" w14:textId="77777777" w:rsidR="00DF1875" w:rsidRDefault="009C35B7">
            <w:pPr>
              <w:pStyle w:val="a8"/>
              <w:spacing w:line="400" w:lineRule="exact"/>
              <w:rPr>
                <w:rFonts w:ascii="宋体" w:hAnsi="宋体"/>
              </w:rPr>
            </w:pPr>
            <w:r>
              <w:rPr>
                <w:rFonts w:ascii="宋体" w:hAnsi="宋体" w:hint="eastAsia"/>
                <w:szCs w:val="22"/>
              </w:rPr>
              <w:t>加密的电子投标文件壹份（在开封市公共资源交易网会员系统指定位置上传）；</w:t>
            </w:r>
          </w:p>
        </w:tc>
      </w:tr>
      <w:tr w:rsidR="00DF1875" w14:paraId="40EDEF8F" w14:textId="77777777">
        <w:trPr>
          <w:trHeight w:val="500"/>
          <w:jc w:val="center"/>
        </w:trPr>
        <w:tc>
          <w:tcPr>
            <w:tcW w:w="645" w:type="dxa"/>
            <w:vAlign w:val="center"/>
          </w:tcPr>
          <w:p w14:paraId="21DAB42D" w14:textId="77777777" w:rsidR="00DF1875" w:rsidRDefault="009C35B7">
            <w:pPr>
              <w:jc w:val="center"/>
              <w:rPr>
                <w:rFonts w:ascii="宋体" w:hAnsi="宋体"/>
              </w:rPr>
            </w:pPr>
            <w:r>
              <w:rPr>
                <w:rFonts w:ascii="宋体" w:hAnsi="宋体" w:hint="eastAsia"/>
              </w:rPr>
              <w:t>14</w:t>
            </w:r>
          </w:p>
        </w:tc>
        <w:tc>
          <w:tcPr>
            <w:tcW w:w="1623" w:type="dxa"/>
            <w:vAlign w:val="center"/>
          </w:tcPr>
          <w:p w14:paraId="5E3ED67F" w14:textId="77777777" w:rsidR="00DF1875" w:rsidRDefault="009C35B7">
            <w:pPr>
              <w:jc w:val="center"/>
              <w:rPr>
                <w:rFonts w:ascii="宋体" w:hAnsi="宋体"/>
              </w:rPr>
            </w:pPr>
            <w:r>
              <w:rPr>
                <w:rFonts w:ascii="宋体" w:hAnsi="宋体" w:hint="eastAsia"/>
              </w:rPr>
              <w:t>电子投标文件加密要求</w:t>
            </w:r>
          </w:p>
        </w:tc>
        <w:tc>
          <w:tcPr>
            <w:tcW w:w="7156" w:type="dxa"/>
            <w:vAlign w:val="center"/>
          </w:tcPr>
          <w:p w14:paraId="2BB7B029" w14:textId="77777777" w:rsidR="00DF1875" w:rsidRDefault="009C35B7">
            <w:pPr>
              <w:pStyle w:val="a8"/>
              <w:spacing w:line="400" w:lineRule="exact"/>
              <w:rPr>
                <w:rFonts w:ascii="宋体" w:hAnsi="宋体"/>
                <w:szCs w:val="22"/>
              </w:rPr>
            </w:pPr>
            <w:r>
              <w:rPr>
                <w:rFonts w:ascii="宋体" w:hAnsi="宋体" w:hint="eastAsia"/>
                <w:szCs w:val="22"/>
              </w:rPr>
              <w:t>投标人应当按照招标文件和电子招标投标交易平台的要求加密投标文件。</w:t>
            </w:r>
          </w:p>
        </w:tc>
      </w:tr>
      <w:tr w:rsidR="00DF1875" w14:paraId="2C6C9A02" w14:textId="77777777">
        <w:trPr>
          <w:trHeight w:val="775"/>
          <w:jc w:val="center"/>
        </w:trPr>
        <w:tc>
          <w:tcPr>
            <w:tcW w:w="645" w:type="dxa"/>
            <w:vAlign w:val="center"/>
          </w:tcPr>
          <w:p w14:paraId="030C128D" w14:textId="77777777" w:rsidR="00DF1875" w:rsidRDefault="009C35B7">
            <w:pPr>
              <w:jc w:val="center"/>
              <w:rPr>
                <w:rFonts w:ascii="宋体" w:hAnsi="宋体"/>
              </w:rPr>
            </w:pPr>
            <w:r>
              <w:rPr>
                <w:rFonts w:ascii="宋体" w:hAnsi="宋体" w:hint="eastAsia"/>
              </w:rPr>
              <w:t>15</w:t>
            </w:r>
          </w:p>
        </w:tc>
        <w:tc>
          <w:tcPr>
            <w:tcW w:w="1623" w:type="dxa"/>
            <w:vAlign w:val="center"/>
          </w:tcPr>
          <w:p w14:paraId="01305749" w14:textId="77777777" w:rsidR="00DF1875" w:rsidRDefault="009C35B7">
            <w:pPr>
              <w:autoSpaceDE w:val="0"/>
              <w:autoSpaceDN w:val="0"/>
              <w:adjustRightInd w:val="0"/>
              <w:ind w:rightChars="23" w:right="48"/>
              <w:jc w:val="center"/>
              <w:rPr>
                <w:rFonts w:ascii="宋体" w:hAnsi="宋体"/>
              </w:rPr>
            </w:pPr>
            <w:r>
              <w:rPr>
                <w:rFonts w:ascii="宋体" w:hAnsi="宋体" w:hint="eastAsia"/>
                <w:lang w:val="zh-CN"/>
              </w:rPr>
              <w:t>递交投标文件地点</w:t>
            </w:r>
          </w:p>
        </w:tc>
        <w:tc>
          <w:tcPr>
            <w:tcW w:w="7156" w:type="dxa"/>
            <w:vAlign w:val="center"/>
          </w:tcPr>
          <w:p w14:paraId="36913781" w14:textId="77777777" w:rsidR="00DF1875" w:rsidRDefault="009C35B7">
            <w:pPr>
              <w:autoSpaceDE w:val="0"/>
              <w:autoSpaceDN w:val="0"/>
              <w:adjustRightInd w:val="0"/>
              <w:spacing w:line="400" w:lineRule="exact"/>
              <w:jc w:val="left"/>
              <w:rPr>
                <w:rFonts w:ascii="宋体" w:hAnsi="宋体"/>
              </w:rPr>
            </w:pPr>
            <w:r>
              <w:rPr>
                <w:rFonts w:ascii="宋体" w:hAnsi="宋体" w:hint="eastAsia"/>
              </w:rPr>
              <w:t>（1）电子投标文件的递交</w:t>
            </w:r>
          </w:p>
          <w:p w14:paraId="7C0B323C" w14:textId="77777777" w:rsidR="00DF1875" w:rsidRDefault="009C35B7">
            <w:pPr>
              <w:autoSpaceDE w:val="0"/>
              <w:autoSpaceDN w:val="0"/>
              <w:adjustRightInd w:val="0"/>
              <w:spacing w:line="400" w:lineRule="exact"/>
              <w:jc w:val="left"/>
              <w:rPr>
                <w:rFonts w:ascii="宋体" w:hAnsi="宋体"/>
              </w:rPr>
            </w:pPr>
            <w:r>
              <w:rPr>
                <w:rFonts w:ascii="宋体" w:hAnsi="宋体" w:hint="eastAsia"/>
              </w:rPr>
              <w:t>a、各投标人应在投标截止时间前上传加密的电子投标文件到会员系统的指定位置。请投标人在上传时认真检查上传投标文件是否完整、正确。</w:t>
            </w:r>
          </w:p>
          <w:p w14:paraId="549327D9" w14:textId="77777777" w:rsidR="00DF1875" w:rsidRDefault="009C35B7">
            <w:pPr>
              <w:autoSpaceDE w:val="0"/>
              <w:autoSpaceDN w:val="0"/>
              <w:adjustRightInd w:val="0"/>
              <w:spacing w:line="400" w:lineRule="exact"/>
              <w:jc w:val="left"/>
              <w:rPr>
                <w:rFonts w:ascii="宋体" w:hAnsi="宋体"/>
              </w:rPr>
            </w:pPr>
            <w:r>
              <w:rPr>
                <w:rFonts w:ascii="宋体" w:hAnsi="宋体" w:hint="eastAsia"/>
              </w:rPr>
              <w:t>b、投标人无法上传电子投标文件时，请在工作时间及时与开封市公共资源交易中心联系，联系电话：0371-23859291。如不能</w:t>
            </w:r>
            <w:proofErr w:type="gramStart"/>
            <w:r>
              <w:rPr>
                <w:rFonts w:ascii="宋体" w:hAnsi="宋体" w:hint="eastAsia"/>
              </w:rPr>
              <w:t>按期上</w:t>
            </w:r>
            <w:proofErr w:type="gramEnd"/>
            <w:r>
              <w:rPr>
                <w:rFonts w:ascii="宋体" w:hAnsi="宋体" w:hint="eastAsia"/>
              </w:rPr>
              <w:t>传，招标人不予受理。</w:t>
            </w:r>
          </w:p>
        </w:tc>
      </w:tr>
      <w:tr w:rsidR="00DF1875" w14:paraId="18EEB2D9" w14:textId="77777777">
        <w:trPr>
          <w:trHeight w:val="775"/>
          <w:jc w:val="center"/>
        </w:trPr>
        <w:tc>
          <w:tcPr>
            <w:tcW w:w="645" w:type="dxa"/>
            <w:vAlign w:val="center"/>
          </w:tcPr>
          <w:p w14:paraId="5D5D00F6" w14:textId="77777777" w:rsidR="00DF1875" w:rsidRDefault="009C35B7">
            <w:pPr>
              <w:jc w:val="center"/>
              <w:rPr>
                <w:rFonts w:ascii="宋体" w:hAnsi="宋体"/>
              </w:rPr>
            </w:pPr>
            <w:r>
              <w:rPr>
                <w:rFonts w:ascii="宋体" w:hAnsi="宋体" w:hint="eastAsia"/>
              </w:rPr>
              <w:t>16</w:t>
            </w:r>
          </w:p>
        </w:tc>
        <w:tc>
          <w:tcPr>
            <w:tcW w:w="1623" w:type="dxa"/>
            <w:vAlign w:val="center"/>
          </w:tcPr>
          <w:p w14:paraId="53FACD16" w14:textId="77777777" w:rsidR="00DF1875" w:rsidRDefault="009C35B7">
            <w:pPr>
              <w:jc w:val="center"/>
              <w:rPr>
                <w:rFonts w:ascii="宋体" w:hAnsi="宋体"/>
              </w:rPr>
            </w:pPr>
            <w:r>
              <w:rPr>
                <w:rFonts w:ascii="宋体" w:hAnsi="宋体" w:hint="eastAsia"/>
              </w:rPr>
              <w:t>投标的截止</w:t>
            </w:r>
          </w:p>
        </w:tc>
        <w:tc>
          <w:tcPr>
            <w:tcW w:w="7156" w:type="dxa"/>
            <w:vAlign w:val="center"/>
          </w:tcPr>
          <w:p w14:paraId="579A9829" w14:textId="77777777" w:rsidR="00DF1875" w:rsidRDefault="009C35B7">
            <w:pPr>
              <w:spacing w:line="340" w:lineRule="exact"/>
              <w:jc w:val="left"/>
              <w:rPr>
                <w:rFonts w:ascii="宋体" w:hAnsi="宋体"/>
              </w:rPr>
            </w:pPr>
            <w:r>
              <w:rPr>
                <w:rFonts w:ascii="宋体" w:hAnsi="宋体" w:hint="eastAsia"/>
              </w:rPr>
              <w:t>递交截止时间：2019年10月09日上午9：00（北京时间）</w:t>
            </w:r>
          </w:p>
          <w:p w14:paraId="60CC4E8F" w14:textId="77777777" w:rsidR="00DF1875" w:rsidRDefault="009C35B7">
            <w:pPr>
              <w:spacing w:line="340" w:lineRule="exact"/>
              <w:jc w:val="left"/>
              <w:rPr>
                <w:rFonts w:ascii="宋体" w:hAnsi="宋体"/>
              </w:rPr>
            </w:pPr>
            <w:r>
              <w:rPr>
                <w:rFonts w:ascii="宋体" w:hAnsi="宋体" w:hint="eastAsia"/>
              </w:rPr>
              <w:t>递交地点：尉氏县公共资源交易中心三楼开标室,未在投标截止时间前递交文件的不予接受。</w:t>
            </w:r>
          </w:p>
        </w:tc>
      </w:tr>
      <w:tr w:rsidR="00DF1875" w14:paraId="2FAFD1B9" w14:textId="77777777">
        <w:trPr>
          <w:trHeight w:val="621"/>
          <w:jc w:val="center"/>
        </w:trPr>
        <w:tc>
          <w:tcPr>
            <w:tcW w:w="645" w:type="dxa"/>
            <w:vAlign w:val="center"/>
          </w:tcPr>
          <w:p w14:paraId="184FDBB8" w14:textId="77777777" w:rsidR="00DF1875" w:rsidRDefault="009C35B7">
            <w:pPr>
              <w:jc w:val="center"/>
              <w:rPr>
                <w:rFonts w:ascii="宋体" w:hAnsi="宋体"/>
              </w:rPr>
            </w:pPr>
            <w:r>
              <w:rPr>
                <w:rFonts w:ascii="宋体" w:hAnsi="宋体" w:hint="eastAsia"/>
              </w:rPr>
              <w:t>17</w:t>
            </w:r>
          </w:p>
        </w:tc>
        <w:tc>
          <w:tcPr>
            <w:tcW w:w="1623" w:type="dxa"/>
            <w:vAlign w:val="center"/>
          </w:tcPr>
          <w:p w14:paraId="4AACCDC0" w14:textId="77777777" w:rsidR="00DF1875" w:rsidRDefault="009C35B7">
            <w:pPr>
              <w:jc w:val="center"/>
              <w:rPr>
                <w:rFonts w:ascii="宋体" w:hAnsi="宋体"/>
              </w:rPr>
            </w:pPr>
            <w:r>
              <w:rPr>
                <w:rFonts w:ascii="宋体" w:hAnsi="宋体" w:hint="eastAsia"/>
              </w:rPr>
              <w:t>开标时间及地点</w:t>
            </w:r>
          </w:p>
        </w:tc>
        <w:tc>
          <w:tcPr>
            <w:tcW w:w="7156" w:type="dxa"/>
            <w:vAlign w:val="center"/>
          </w:tcPr>
          <w:p w14:paraId="625E2985" w14:textId="77777777" w:rsidR="00DF1875" w:rsidRDefault="009C35B7">
            <w:pPr>
              <w:spacing w:line="300" w:lineRule="exact"/>
              <w:jc w:val="left"/>
              <w:rPr>
                <w:rFonts w:ascii="宋体" w:hAnsi="宋体"/>
                <w:spacing w:val="-6"/>
              </w:rPr>
            </w:pPr>
            <w:r>
              <w:rPr>
                <w:rFonts w:ascii="宋体" w:hAnsi="宋体" w:hint="eastAsia"/>
                <w:spacing w:val="-6"/>
              </w:rPr>
              <w:t>时间：同投标截止时间</w:t>
            </w:r>
          </w:p>
          <w:p w14:paraId="516BCD4D" w14:textId="77777777" w:rsidR="00DF1875" w:rsidRDefault="009C35B7">
            <w:pPr>
              <w:spacing w:line="300" w:lineRule="exact"/>
              <w:jc w:val="left"/>
              <w:rPr>
                <w:rFonts w:ascii="宋体" w:hAnsi="宋体"/>
              </w:rPr>
            </w:pPr>
            <w:r>
              <w:rPr>
                <w:rFonts w:ascii="宋体" w:hAnsi="宋体" w:hint="eastAsia"/>
                <w:spacing w:val="-6"/>
              </w:rPr>
              <w:t>地点：同投标文件递交地点</w:t>
            </w:r>
          </w:p>
        </w:tc>
      </w:tr>
      <w:tr w:rsidR="00DF1875" w14:paraId="3395736B" w14:textId="77777777">
        <w:trPr>
          <w:trHeight w:val="701"/>
          <w:jc w:val="center"/>
        </w:trPr>
        <w:tc>
          <w:tcPr>
            <w:tcW w:w="645" w:type="dxa"/>
            <w:vAlign w:val="center"/>
          </w:tcPr>
          <w:p w14:paraId="070D7C61" w14:textId="77777777" w:rsidR="00DF1875" w:rsidRDefault="009C35B7">
            <w:pPr>
              <w:jc w:val="center"/>
              <w:rPr>
                <w:rFonts w:ascii="宋体" w:hAnsi="宋体"/>
              </w:rPr>
            </w:pPr>
            <w:r>
              <w:rPr>
                <w:rFonts w:ascii="宋体" w:hAnsi="宋体" w:hint="eastAsia"/>
              </w:rPr>
              <w:t>18</w:t>
            </w:r>
          </w:p>
        </w:tc>
        <w:tc>
          <w:tcPr>
            <w:tcW w:w="1623" w:type="dxa"/>
            <w:vAlign w:val="center"/>
          </w:tcPr>
          <w:p w14:paraId="2B69445F" w14:textId="77777777" w:rsidR="00DF1875" w:rsidRDefault="009C35B7">
            <w:pPr>
              <w:jc w:val="center"/>
              <w:rPr>
                <w:rFonts w:ascii="宋体" w:hAnsi="宋体"/>
              </w:rPr>
            </w:pPr>
            <w:r>
              <w:rPr>
                <w:rFonts w:ascii="宋体" w:hAnsi="宋体" w:hint="eastAsia"/>
              </w:rPr>
              <w:t>评标委员会的组建</w:t>
            </w:r>
          </w:p>
        </w:tc>
        <w:tc>
          <w:tcPr>
            <w:tcW w:w="7156" w:type="dxa"/>
            <w:vAlign w:val="center"/>
          </w:tcPr>
          <w:p w14:paraId="0070ADA8" w14:textId="77777777" w:rsidR="00DF1875" w:rsidRDefault="009C35B7">
            <w:pPr>
              <w:spacing w:line="300" w:lineRule="exact"/>
              <w:jc w:val="left"/>
              <w:rPr>
                <w:rFonts w:ascii="宋体" w:hAnsi="宋体"/>
                <w:spacing w:val="-6"/>
              </w:rPr>
            </w:pPr>
            <w:r>
              <w:rPr>
                <w:rFonts w:ascii="宋体" w:hAnsi="宋体" w:hint="eastAsia"/>
                <w:spacing w:val="-6"/>
              </w:rPr>
              <w:t>评标委员会由5人构成：其中招标人代表1人，经济、技术专家4人；</w:t>
            </w:r>
          </w:p>
          <w:p w14:paraId="7DC2C1E5" w14:textId="77777777" w:rsidR="00DF1875" w:rsidRDefault="009C35B7">
            <w:pPr>
              <w:spacing w:line="300" w:lineRule="exact"/>
              <w:jc w:val="left"/>
              <w:rPr>
                <w:rFonts w:ascii="宋体" w:hAnsi="宋体"/>
                <w:spacing w:val="-6"/>
              </w:rPr>
            </w:pPr>
            <w:r>
              <w:rPr>
                <w:rFonts w:ascii="宋体" w:hAnsi="宋体" w:hint="eastAsia"/>
                <w:spacing w:val="-6"/>
              </w:rPr>
              <w:t>评标专家确定方式：</w:t>
            </w:r>
            <w:r>
              <w:rPr>
                <w:rFonts w:ascii="宋体" w:hAnsi="宋体" w:hint="eastAsia"/>
              </w:rPr>
              <w:t>开标前，在政府部门组建的相关</w:t>
            </w:r>
            <w:r>
              <w:rPr>
                <w:rFonts w:ascii="宋体" w:hAnsi="宋体" w:hint="eastAsia"/>
                <w:spacing w:val="-4"/>
              </w:rPr>
              <w:t>专家库中随机抽取。</w:t>
            </w:r>
          </w:p>
        </w:tc>
      </w:tr>
      <w:tr w:rsidR="00DF1875" w14:paraId="3988810B" w14:textId="77777777">
        <w:trPr>
          <w:trHeight w:val="849"/>
          <w:jc w:val="center"/>
        </w:trPr>
        <w:tc>
          <w:tcPr>
            <w:tcW w:w="645" w:type="dxa"/>
            <w:vAlign w:val="center"/>
          </w:tcPr>
          <w:p w14:paraId="07798D3E" w14:textId="77777777" w:rsidR="00DF1875" w:rsidRDefault="009C35B7">
            <w:pPr>
              <w:jc w:val="center"/>
              <w:rPr>
                <w:rFonts w:ascii="宋体" w:hAnsi="宋体"/>
              </w:rPr>
            </w:pPr>
            <w:r>
              <w:rPr>
                <w:rFonts w:ascii="宋体" w:hAnsi="宋体" w:hint="eastAsia"/>
              </w:rPr>
              <w:t>19</w:t>
            </w:r>
          </w:p>
        </w:tc>
        <w:tc>
          <w:tcPr>
            <w:tcW w:w="1623" w:type="dxa"/>
            <w:vAlign w:val="center"/>
          </w:tcPr>
          <w:p w14:paraId="5D2C2DEE" w14:textId="77777777" w:rsidR="00DF1875" w:rsidRDefault="009C35B7">
            <w:pPr>
              <w:jc w:val="center"/>
              <w:rPr>
                <w:rFonts w:ascii="宋体" w:hAnsi="宋体"/>
              </w:rPr>
            </w:pPr>
            <w:r>
              <w:rPr>
                <w:rFonts w:ascii="宋体" w:hAnsi="宋体" w:hint="eastAsia"/>
              </w:rPr>
              <w:t>需要补充的</w:t>
            </w:r>
          </w:p>
          <w:p w14:paraId="02EAFC53" w14:textId="77777777" w:rsidR="00DF1875" w:rsidRDefault="009C35B7">
            <w:pPr>
              <w:jc w:val="center"/>
              <w:rPr>
                <w:rFonts w:ascii="宋体" w:hAnsi="宋体"/>
              </w:rPr>
            </w:pPr>
            <w:r>
              <w:rPr>
                <w:rFonts w:ascii="宋体" w:hAnsi="宋体" w:hint="eastAsia"/>
              </w:rPr>
              <w:t>其他内容</w:t>
            </w:r>
          </w:p>
        </w:tc>
        <w:tc>
          <w:tcPr>
            <w:tcW w:w="7156" w:type="dxa"/>
            <w:vAlign w:val="center"/>
          </w:tcPr>
          <w:p w14:paraId="0BDEAF1B" w14:textId="77777777" w:rsidR="00DF1875" w:rsidRDefault="009C35B7">
            <w:pPr>
              <w:spacing w:line="340" w:lineRule="exact"/>
              <w:jc w:val="left"/>
              <w:rPr>
                <w:rFonts w:ascii="宋体" w:hAnsi="宋体"/>
                <w:b/>
                <w:bCs/>
              </w:rPr>
            </w:pPr>
            <w:r>
              <w:rPr>
                <w:rFonts w:ascii="宋体" w:hAnsi="宋体" w:hint="eastAsia"/>
                <w:b/>
                <w:bCs/>
              </w:rPr>
              <w:t>招标控制价为：</w:t>
            </w:r>
            <w:r>
              <w:rPr>
                <w:rFonts w:ascii="宋体" w:hAnsi="宋体" w:hint="eastAsia"/>
                <w:u w:val="single"/>
              </w:rPr>
              <w:t xml:space="preserve">  5.2元/公斤</w:t>
            </w:r>
          </w:p>
          <w:p w14:paraId="78F06611" w14:textId="77777777" w:rsidR="00DF1875" w:rsidRDefault="009C35B7">
            <w:pPr>
              <w:spacing w:line="380" w:lineRule="exact"/>
              <w:rPr>
                <w:rFonts w:ascii="宋体" w:hAnsi="宋体"/>
              </w:rPr>
            </w:pPr>
            <w:r>
              <w:rPr>
                <w:rFonts w:ascii="宋体" w:hAnsi="宋体" w:hint="eastAsia"/>
              </w:rPr>
              <w:t>投标人投标报价高于招标控制价的视为无效报价，其投标</w:t>
            </w:r>
            <w:proofErr w:type="gramStart"/>
            <w:r>
              <w:rPr>
                <w:rFonts w:ascii="宋体" w:hAnsi="宋体" w:hint="eastAsia"/>
              </w:rPr>
              <w:t>按废标处理</w:t>
            </w:r>
            <w:proofErr w:type="gramEnd"/>
            <w:r>
              <w:rPr>
                <w:rFonts w:ascii="宋体" w:hAnsi="宋体" w:hint="eastAsia"/>
              </w:rPr>
              <w:t>。</w:t>
            </w:r>
          </w:p>
        </w:tc>
      </w:tr>
      <w:tr w:rsidR="00DF1875" w14:paraId="14769B61" w14:textId="77777777">
        <w:trPr>
          <w:trHeight w:val="355"/>
          <w:jc w:val="center"/>
        </w:trPr>
        <w:tc>
          <w:tcPr>
            <w:tcW w:w="645" w:type="dxa"/>
            <w:vAlign w:val="center"/>
          </w:tcPr>
          <w:p w14:paraId="44CB5CAF" w14:textId="77777777" w:rsidR="00DF1875" w:rsidRDefault="009C35B7">
            <w:pPr>
              <w:jc w:val="center"/>
              <w:rPr>
                <w:rFonts w:ascii="宋体" w:hAnsi="宋体"/>
              </w:rPr>
            </w:pPr>
            <w:r>
              <w:rPr>
                <w:rFonts w:ascii="宋体" w:hAnsi="宋体" w:hint="eastAsia"/>
              </w:rPr>
              <w:lastRenderedPageBreak/>
              <w:t>20</w:t>
            </w:r>
          </w:p>
        </w:tc>
        <w:tc>
          <w:tcPr>
            <w:tcW w:w="1623" w:type="dxa"/>
            <w:vAlign w:val="center"/>
          </w:tcPr>
          <w:p w14:paraId="48AF8FAC" w14:textId="77777777" w:rsidR="00DF1875" w:rsidRDefault="009C35B7">
            <w:pPr>
              <w:spacing w:line="380" w:lineRule="exact"/>
              <w:jc w:val="center"/>
              <w:rPr>
                <w:rFonts w:ascii="宋体" w:hAnsi="宋体"/>
              </w:rPr>
            </w:pPr>
            <w:r>
              <w:rPr>
                <w:rFonts w:ascii="宋体" w:hAnsi="宋体" w:hint="eastAsia"/>
              </w:rPr>
              <w:t>付款方式</w:t>
            </w:r>
          </w:p>
        </w:tc>
        <w:tc>
          <w:tcPr>
            <w:tcW w:w="7156" w:type="dxa"/>
            <w:vAlign w:val="center"/>
          </w:tcPr>
          <w:p w14:paraId="12279B1E" w14:textId="77777777" w:rsidR="00DF1875" w:rsidRDefault="009C35B7">
            <w:pPr>
              <w:spacing w:line="380" w:lineRule="exact"/>
              <w:rPr>
                <w:rFonts w:ascii="宋体" w:hAnsi="宋体"/>
              </w:rPr>
            </w:pPr>
            <w:r>
              <w:rPr>
                <w:rFonts w:ascii="宋体" w:hAnsi="宋体" w:hint="eastAsia"/>
              </w:rPr>
              <w:t>付款期限和比例按照供货合同规定执行</w:t>
            </w:r>
          </w:p>
        </w:tc>
      </w:tr>
      <w:tr w:rsidR="00DF1875" w14:paraId="5B257B1D" w14:textId="77777777">
        <w:trPr>
          <w:trHeight w:val="355"/>
          <w:jc w:val="center"/>
        </w:trPr>
        <w:tc>
          <w:tcPr>
            <w:tcW w:w="645" w:type="dxa"/>
            <w:vAlign w:val="center"/>
          </w:tcPr>
          <w:p w14:paraId="253384AC" w14:textId="77777777" w:rsidR="00DF1875" w:rsidRDefault="009C35B7">
            <w:pPr>
              <w:jc w:val="center"/>
              <w:rPr>
                <w:rFonts w:ascii="宋体" w:hAnsi="宋体"/>
              </w:rPr>
            </w:pPr>
            <w:r>
              <w:rPr>
                <w:rFonts w:ascii="宋体" w:hAnsi="宋体" w:hint="eastAsia"/>
              </w:rPr>
              <w:t>21</w:t>
            </w:r>
          </w:p>
        </w:tc>
        <w:tc>
          <w:tcPr>
            <w:tcW w:w="1623" w:type="dxa"/>
            <w:vAlign w:val="center"/>
          </w:tcPr>
          <w:p w14:paraId="4475894F" w14:textId="77777777" w:rsidR="00DF1875" w:rsidRDefault="009C35B7">
            <w:pPr>
              <w:spacing w:line="380" w:lineRule="exact"/>
              <w:jc w:val="center"/>
              <w:rPr>
                <w:rFonts w:ascii="宋体" w:hAnsi="宋体"/>
              </w:rPr>
            </w:pPr>
            <w:r>
              <w:rPr>
                <w:rFonts w:ascii="宋体" w:hAnsi="宋体" w:hint="eastAsia"/>
              </w:rPr>
              <w:t>履约担保</w:t>
            </w:r>
          </w:p>
        </w:tc>
        <w:tc>
          <w:tcPr>
            <w:tcW w:w="7156" w:type="dxa"/>
            <w:vAlign w:val="center"/>
          </w:tcPr>
          <w:p w14:paraId="6C2178D5" w14:textId="77777777" w:rsidR="00DF1875" w:rsidRDefault="009C35B7">
            <w:pPr>
              <w:pStyle w:val="Default"/>
              <w:rPr>
                <w:rFonts w:ascii="宋体" w:eastAsia="宋体" w:hAnsi="宋体" w:cs="宋体"/>
                <w:kern w:val="2"/>
              </w:rPr>
            </w:pPr>
            <w:r>
              <w:rPr>
                <w:rFonts w:ascii="宋体" w:eastAsia="宋体" w:hAnsi="宋体" w:cs="宋体" w:hint="eastAsia"/>
                <w:kern w:val="2"/>
              </w:rPr>
              <w:t>不收取</w:t>
            </w:r>
          </w:p>
        </w:tc>
      </w:tr>
      <w:tr w:rsidR="00DF1875" w14:paraId="709F3E0D" w14:textId="77777777">
        <w:trPr>
          <w:trHeight w:val="355"/>
          <w:jc w:val="center"/>
        </w:trPr>
        <w:tc>
          <w:tcPr>
            <w:tcW w:w="645" w:type="dxa"/>
            <w:vAlign w:val="center"/>
          </w:tcPr>
          <w:p w14:paraId="47F0EB90" w14:textId="77777777" w:rsidR="00DF1875" w:rsidRDefault="009C35B7">
            <w:pPr>
              <w:jc w:val="center"/>
              <w:rPr>
                <w:rFonts w:ascii="宋体" w:hAnsi="宋体"/>
              </w:rPr>
            </w:pPr>
            <w:r>
              <w:rPr>
                <w:rFonts w:ascii="宋体" w:hAnsi="宋体" w:hint="eastAsia"/>
              </w:rPr>
              <w:t>22</w:t>
            </w:r>
          </w:p>
        </w:tc>
        <w:tc>
          <w:tcPr>
            <w:tcW w:w="1623" w:type="dxa"/>
            <w:vAlign w:val="center"/>
          </w:tcPr>
          <w:p w14:paraId="0089DFF6" w14:textId="77777777" w:rsidR="00DF1875" w:rsidRDefault="009C35B7">
            <w:pPr>
              <w:spacing w:line="380" w:lineRule="exact"/>
              <w:jc w:val="center"/>
              <w:rPr>
                <w:rFonts w:ascii="宋体" w:hAnsi="宋体"/>
              </w:rPr>
            </w:pPr>
            <w:r>
              <w:rPr>
                <w:rFonts w:ascii="宋体" w:hAnsi="宋体" w:hint="eastAsia"/>
              </w:rPr>
              <w:t>签订合同</w:t>
            </w:r>
          </w:p>
        </w:tc>
        <w:tc>
          <w:tcPr>
            <w:tcW w:w="7156" w:type="dxa"/>
            <w:vAlign w:val="center"/>
          </w:tcPr>
          <w:p w14:paraId="4461A261" w14:textId="77777777" w:rsidR="00DF1875" w:rsidRDefault="009C35B7">
            <w:pPr>
              <w:spacing w:line="380" w:lineRule="exact"/>
              <w:rPr>
                <w:rFonts w:ascii="宋体" w:hAnsi="宋体"/>
              </w:rPr>
            </w:pPr>
            <w:r>
              <w:rPr>
                <w:rFonts w:ascii="宋体" w:hAnsi="宋体" w:hint="eastAsia"/>
              </w:rPr>
              <w:t>中标人在《中标通知书》发出后7天内，根据招标文件和中标人的投标文件与招标人签订合同。</w:t>
            </w:r>
          </w:p>
        </w:tc>
      </w:tr>
      <w:tr w:rsidR="00DF1875" w14:paraId="4C8C4DC3" w14:textId="77777777">
        <w:trPr>
          <w:trHeight w:val="726"/>
          <w:jc w:val="center"/>
        </w:trPr>
        <w:tc>
          <w:tcPr>
            <w:tcW w:w="645" w:type="dxa"/>
            <w:vAlign w:val="center"/>
          </w:tcPr>
          <w:p w14:paraId="281C63B9" w14:textId="77777777" w:rsidR="00DF1875" w:rsidRDefault="009C35B7">
            <w:pPr>
              <w:jc w:val="center"/>
              <w:rPr>
                <w:rFonts w:ascii="宋体" w:hAnsi="宋体"/>
              </w:rPr>
            </w:pPr>
            <w:r>
              <w:rPr>
                <w:rFonts w:ascii="宋体" w:hAnsi="宋体" w:hint="eastAsia"/>
              </w:rPr>
              <w:t>23</w:t>
            </w:r>
          </w:p>
        </w:tc>
        <w:tc>
          <w:tcPr>
            <w:tcW w:w="1623" w:type="dxa"/>
            <w:vAlign w:val="center"/>
          </w:tcPr>
          <w:p w14:paraId="642A725E" w14:textId="77777777" w:rsidR="00DF1875" w:rsidRDefault="009C35B7">
            <w:pPr>
              <w:spacing w:line="340" w:lineRule="exact"/>
              <w:jc w:val="center"/>
              <w:rPr>
                <w:rFonts w:ascii="宋体" w:hAnsi="宋体"/>
              </w:rPr>
            </w:pPr>
            <w:r>
              <w:rPr>
                <w:rFonts w:ascii="宋体" w:hAnsi="宋体" w:hint="eastAsia"/>
              </w:rPr>
              <w:t>中标人</w:t>
            </w:r>
          </w:p>
          <w:p w14:paraId="4B7268E6" w14:textId="77777777" w:rsidR="00DF1875" w:rsidRDefault="009C35B7">
            <w:pPr>
              <w:spacing w:line="340" w:lineRule="exact"/>
              <w:jc w:val="center"/>
              <w:rPr>
                <w:rFonts w:ascii="宋体" w:hAnsi="宋体"/>
              </w:rPr>
            </w:pPr>
            <w:r>
              <w:rPr>
                <w:rFonts w:ascii="宋体" w:hAnsi="宋体" w:hint="eastAsia"/>
              </w:rPr>
              <w:t>公示媒介</w:t>
            </w:r>
          </w:p>
        </w:tc>
        <w:tc>
          <w:tcPr>
            <w:tcW w:w="7156" w:type="dxa"/>
            <w:vAlign w:val="center"/>
          </w:tcPr>
          <w:p w14:paraId="7F2F16D8" w14:textId="77777777" w:rsidR="00DF1875" w:rsidRDefault="009C35B7">
            <w:pPr>
              <w:spacing w:line="340" w:lineRule="exact"/>
              <w:jc w:val="left"/>
              <w:rPr>
                <w:rFonts w:ascii="宋体" w:hAnsi="宋体"/>
              </w:rPr>
            </w:pPr>
            <w:r>
              <w:rPr>
                <w:rFonts w:hint="eastAsia"/>
                <w:color w:val="333333"/>
              </w:rPr>
              <w:t>《中国招标投标公共服务平台》、</w:t>
            </w:r>
            <w:r>
              <w:rPr>
                <w:rFonts w:ascii="宋体" w:hAnsi="宋体" w:hint="eastAsia"/>
              </w:rPr>
              <w:t>《中国采购与招标网》、《河南省政府采购网》、《开封市公共资源交易信息网》上同时发布</w:t>
            </w:r>
          </w:p>
        </w:tc>
      </w:tr>
      <w:tr w:rsidR="00DF1875" w14:paraId="7CADC0B0" w14:textId="77777777">
        <w:trPr>
          <w:trHeight w:val="355"/>
          <w:jc w:val="center"/>
        </w:trPr>
        <w:tc>
          <w:tcPr>
            <w:tcW w:w="645" w:type="dxa"/>
            <w:vAlign w:val="center"/>
          </w:tcPr>
          <w:p w14:paraId="3D8FFDE4" w14:textId="77777777" w:rsidR="00DF1875" w:rsidRDefault="009C35B7">
            <w:pPr>
              <w:jc w:val="center"/>
              <w:rPr>
                <w:rFonts w:ascii="宋体" w:hAnsi="宋体"/>
              </w:rPr>
            </w:pPr>
            <w:r>
              <w:rPr>
                <w:rFonts w:ascii="宋体" w:hAnsi="宋体" w:hint="eastAsia"/>
              </w:rPr>
              <w:t>24</w:t>
            </w:r>
          </w:p>
        </w:tc>
        <w:tc>
          <w:tcPr>
            <w:tcW w:w="1623" w:type="dxa"/>
            <w:vAlign w:val="center"/>
          </w:tcPr>
          <w:p w14:paraId="580BFBAD" w14:textId="77777777" w:rsidR="00DF1875" w:rsidRDefault="009C35B7">
            <w:pPr>
              <w:spacing w:line="380" w:lineRule="exact"/>
              <w:jc w:val="center"/>
              <w:rPr>
                <w:rFonts w:ascii="宋体" w:hAnsi="宋体"/>
              </w:rPr>
            </w:pPr>
            <w:r>
              <w:rPr>
                <w:rFonts w:ascii="宋体" w:hAnsi="宋体" w:hint="eastAsia"/>
              </w:rPr>
              <w:t>资格审查</w:t>
            </w:r>
          </w:p>
        </w:tc>
        <w:tc>
          <w:tcPr>
            <w:tcW w:w="7156" w:type="dxa"/>
            <w:vAlign w:val="center"/>
          </w:tcPr>
          <w:p w14:paraId="5EC3129C" w14:textId="77777777" w:rsidR="00DF1875" w:rsidRDefault="009C35B7">
            <w:pPr>
              <w:spacing w:line="380" w:lineRule="exact"/>
              <w:jc w:val="left"/>
              <w:rPr>
                <w:rFonts w:ascii="宋体" w:hAnsi="宋体"/>
              </w:rPr>
            </w:pPr>
            <w:r>
              <w:rPr>
                <w:rFonts w:ascii="宋体" w:hAnsi="宋体" w:hint="eastAsia"/>
              </w:rPr>
              <w:t>开标结束后，由招标人对投标人进行资格审查。</w:t>
            </w:r>
          </w:p>
        </w:tc>
      </w:tr>
      <w:tr w:rsidR="00DF1875" w14:paraId="23965E0C" w14:textId="77777777">
        <w:trPr>
          <w:trHeight w:val="355"/>
          <w:jc w:val="center"/>
        </w:trPr>
        <w:tc>
          <w:tcPr>
            <w:tcW w:w="645" w:type="dxa"/>
            <w:vAlign w:val="center"/>
          </w:tcPr>
          <w:p w14:paraId="30C60DDC" w14:textId="77777777" w:rsidR="00DF1875" w:rsidRDefault="009C35B7">
            <w:pPr>
              <w:jc w:val="center"/>
              <w:rPr>
                <w:rFonts w:ascii="宋体" w:hAnsi="宋体"/>
              </w:rPr>
            </w:pPr>
            <w:r>
              <w:rPr>
                <w:rFonts w:ascii="宋体" w:hAnsi="宋体" w:hint="eastAsia"/>
              </w:rPr>
              <w:t>25</w:t>
            </w:r>
          </w:p>
        </w:tc>
        <w:tc>
          <w:tcPr>
            <w:tcW w:w="1623" w:type="dxa"/>
            <w:vAlign w:val="center"/>
          </w:tcPr>
          <w:p w14:paraId="390E7662" w14:textId="77777777" w:rsidR="00DF1875" w:rsidRDefault="009C35B7">
            <w:pPr>
              <w:autoSpaceDE w:val="0"/>
              <w:autoSpaceDN w:val="0"/>
              <w:adjustRightInd w:val="0"/>
              <w:spacing w:line="420" w:lineRule="exact"/>
              <w:jc w:val="center"/>
              <w:rPr>
                <w:rFonts w:ascii="宋体" w:hAnsi="宋体"/>
              </w:rPr>
            </w:pPr>
            <w:r>
              <w:rPr>
                <w:rFonts w:ascii="宋体" w:hAnsi="宋体" w:hint="eastAsia"/>
                <w:kern w:val="0"/>
              </w:rPr>
              <w:t>开标程序</w:t>
            </w:r>
          </w:p>
        </w:tc>
        <w:tc>
          <w:tcPr>
            <w:tcW w:w="7156" w:type="dxa"/>
            <w:vAlign w:val="center"/>
          </w:tcPr>
          <w:p w14:paraId="7AE04FAF"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1.招标人在规定的投标文件递交截止时间（开标时间）和投标人须知前附表规定的地点进行开标。投标人的法定代表人或其委托代理人准时参加开标会议。</w:t>
            </w:r>
          </w:p>
          <w:p w14:paraId="0A5DF4B9"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2.投标人须在规定的时间内完成解密，若出现非系统原因无法解密的，不再参与开评标。</w:t>
            </w:r>
          </w:p>
          <w:p w14:paraId="51821255"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3.开标程序</w:t>
            </w:r>
          </w:p>
          <w:p w14:paraId="06061868"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1）本项目采用电子开标。到投标文件递交截止时间止，各投标人按电子投标文件递交的顺序对电子投标文件进行解密。解密完成后各投标人的电子投标文件的实质性内容将自动显示在网页中。投标人在投标文件递交截止时间前未上传电子投标文件的将视为放弃开标。</w:t>
            </w:r>
          </w:p>
          <w:p w14:paraId="32E2F2DF"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（2）主持人按下列程序进行开标会议：</w:t>
            </w:r>
          </w:p>
          <w:p w14:paraId="478C2B7B"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（3）宣布投标文件递交截止时间已到，不再接收投标文件；</w:t>
            </w:r>
          </w:p>
          <w:p w14:paraId="676CD8AF"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（4）宣布开标人、</w:t>
            </w:r>
            <w:proofErr w:type="gramStart"/>
            <w:r>
              <w:rPr>
                <w:rFonts w:ascii="宋体" w:hAnsi="宋体" w:hint="eastAsia"/>
                <w:kern w:val="0"/>
              </w:rPr>
              <w:t>监标人</w:t>
            </w:r>
            <w:proofErr w:type="gramEnd"/>
            <w:r>
              <w:rPr>
                <w:rFonts w:ascii="宋体" w:hAnsi="宋体" w:hint="eastAsia"/>
                <w:kern w:val="0"/>
              </w:rPr>
              <w:t>等有关信息；</w:t>
            </w:r>
          </w:p>
          <w:p w14:paraId="55C1AAF5"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（5）宣布开标会议纪律；</w:t>
            </w:r>
          </w:p>
          <w:p w14:paraId="01C85CBD"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（6）电子投标文件解密；</w:t>
            </w:r>
          </w:p>
          <w:p w14:paraId="7E9A6911"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（7）电子唱标；</w:t>
            </w:r>
          </w:p>
          <w:p w14:paraId="04BDAA0B" w14:textId="77777777" w:rsidR="00DF1875" w:rsidRDefault="009C35B7">
            <w:pPr>
              <w:autoSpaceDE w:val="0"/>
              <w:autoSpaceDN w:val="0"/>
              <w:adjustRightInd w:val="0"/>
              <w:spacing w:line="400" w:lineRule="exact"/>
              <w:jc w:val="left"/>
              <w:rPr>
                <w:rFonts w:ascii="宋体" w:hAnsi="宋体"/>
                <w:kern w:val="0"/>
              </w:rPr>
            </w:pPr>
            <w:r>
              <w:rPr>
                <w:rFonts w:ascii="宋体" w:hAnsi="宋体" w:hint="eastAsia"/>
                <w:kern w:val="0"/>
              </w:rPr>
              <w:t>（8）投标人代表、招标人代表、</w:t>
            </w:r>
            <w:proofErr w:type="gramStart"/>
            <w:r>
              <w:rPr>
                <w:rFonts w:ascii="宋体" w:hAnsi="宋体" w:hint="eastAsia"/>
                <w:kern w:val="0"/>
              </w:rPr>
              <w:t>监标人</w:t>
            </w:r>
            <w:proofErr w:type="gramEnd"/>
            <w:r>
              <w:rPr>
                <w:rFonts w:ascii="宋体" w:hAnsi="宋体" w:hint="eastAsia"/>
                <w:kern w:val="0"/>
              </w:rPr>
              <w:t>等有关人员在开标记录上签字确认；</w:t>
            </w:r>
          </w:p>
          <w:p w14:paraId="7B310B95" w14:textId="77777777" w:rsidR="00DF1875" w:rsidRDefault="009C35B7">
            <w:pPr>
              <w:autoSpaceDE w:val="0"/>
              <w:autoSpaceDN w:val="0"/>
              <w:adjustRightInd w:val="0"/>
              <w:spacing w:line="400" w:lineRule="exact"/>
              <w:jc w:val="left"/>
              <w:rPr>
                <w:rFonts w:ascii="宋体" w:hAnsi="宋体"/>
              </w:rPr>
            </w:pPr>
            <w:r>
              <w:rPr>
                <w:rFonts w:ascii="宋体" w:hAnsi="宋体" w:hint="eastAsia"/>
                <w:kern w:val="0"/>
              </w:rPr>
              <w:t>（9）开标会议结束。</w:t>
            </w:r>
          </w:p>
        </w:tc>
      </w:tr>
      <w:tr w:rsidR="00DF1875" w14:paraId="21C31786" w14:textId="77777777">
        <w:trPr>
          <w:trHeight w:val="355"/>
          <w:jc w:val="center"/>
        </w:trPr>
        <w:tc>
          <w:tcPr>
            <w:tcW w:w="645" w:type="dxa"/>
            <w:vAlign w:val="center"/>
          </w:tcPr>
          <w:p w14:paraId="5AA2C335" w14:textId="77777777" w:rsidR="00DF1875" w:rsidRDefault="009C35B7">
            <w:pPr>
              <w:jc w:val="center"/>
              <w:rPr>
                <w:rFonts w:ascii="宋体" w:hAnsi="宋体"/>
              </w:rPr>
            </w:pPr>
            <w:r>
              <w:rPr>
                <w:rFonts w:ascii="宋体" w:hAnsi="宋体" w:hint="eastAsia"/>
              </w:rPr>
              <w:t>26</w:t>
            </w:r>
          </w:p>
        </w:tc>
        <w:tc>
          <w:tcPr>
            <w:tcW w:w="8779" w:type="dxa"/>
            <w:gridSpan w:val="2"/>
            <w:vAlign w:val="center"/>
          </w:tcPr>
          <w:p w14:paraId="3127A1B8" w14:textId="77777777" w:rsidR="00DF1875" w:rsidRDefault="009C35B7">
            <w:pPr>
              <w:spacing w:line="360" w:lineRule="auto"/>
              <w:ind w:rightChars="23" w:right="48"/>
              <w:rPr>
                <w:rFonts w:ascii="宋体" w:hAnsi="宋体"/>
              </w:rPr>
            </w:pPr>
            <w:r>
              <w:rPr>
                <w:rFonts w:ascii="宋体" w:hAnsi="宋体" w:hint="eastAsia"/>
              </w:rPr>
              <w:t>1、招标人只对中标人发出书面通知，对未中标人不作任何解释，中标人应缴纳招标代理费。招标代理费为中标价的1.5%，由中标人支付。</w:t>
            </w:r>
          </w:p>
          <w:p w14:paraId="5873E509" w14:textId="77777777" w:rsidR="00DF1875" w:rsidRDefault="009C35B7">
            <w:pPr>
              <w:spacing w:line="360" w:lineRule="auto"/>
              <w:ind w:rightChars="23" w:right="48"/>
              <w:rPr>
                <w:rFonts w:ascii="宋体" w:hAnsi="宋体"/>
                <w:b/>
              </w:rPr>
            </w:pPr>
            <w:r>
              <w:rPr>
                <w:rFonts w:ascii="宋体" w:hAnsi="宋体" w:hint="eastAsia"/>
                <w:b/>
              </w:rPr>
              <w:t>2、投标人应时</w:t>
            </w:r>
            <w:proofErr w:type="gramStart"/>
            <w:r>
              <w:rPr>
                <w:rFonts w:ascii="宋体" w:hAnsi="宋体" w:hint="eastAsia"/>
                <w:b/>
              </w:rPr>
              <w:t>刻关注</w:t>
            </w:r>
            <w:proofErr w:type="gramEnd"/>
            <w:r>
              <w:rPr>
                <w:rFonts w:ascii="宋体" w:hAnsi="宋体" w:hint="eastAsia"/>
                <w:b/>
              </w:rPr>
              <w:t>发布网站和公司CA密钥推送消息，招标人在招标期间发出的招标文件补充文件、变更、澄清、修改、答疑等，在发出之日起即视同投标人已收到该文件。</w:t>
            </w:r>
          </w:p>
          <w:p w14:paraId="71267843" w14:textId="77777777" w:rsidR="00DF1875" w:rsidRDefault="009C35B7">
            <w:pPr>
              <w:pStyle w:val="a0"/>
              <w:spacing w:line="360" w:lineRule="auto"/>
              <w:ind w:firstLine="0"/>
              <w:rPr>
                <w:rFonts w:eastAsia="宋体" w:hAnsi="宋体"/>
                <w:b/>
                <w:sz w:val="21"/>
              </w:rPr>
            </w:pPr>
            <w:r>
              <w:rPr>
                <w:rFonts w:eastAsia="宋体" w:hAnsi="宋体" w:hint="eastAsia"/>
                <w:b/>
                <w:sz w:val="21"/>
              </w:rPr>
              <w:t>3、各投标（响应）人从参与项目交易开始至项目交易活动结束止，应时</w:t>
            </w:r>
            <w:proofErr w:type="gramStart"/>
            <w:r>
              <w:rPr>
                <w:rFonts w:eastAsia="宋体" w:hAnsi="宋体" w:hint="eastAsia"/>
                <w:b/>
                <w:sz w:val="21"/>
              </w:rPr>
              <w:t>刻关注</w:t>
            </w:r>
            <w:proofErr w:type="gramEnd"/>
            <w:r>
              <w:rPr>
                <w:rFonts w:eastAsia="宋体" w:hAnsi="宋体" w:hint="eastAsia"/>
                <w:b/>
                <w:sz w:val="21"/>
              </w:rPr>
              <w:t>电子交易系统中的项目进度和状态，特别是项目评审期间。由于自身原因错过变更通知、文件澄清、报价响应（</w:t>
            </w:r>
            <w:proofErr w:type="gramStart"/>
            <w:r>
              <w:rPr>
                <w:rFonts w:eastAsia="宋体" w:hAnsi="宋体" w:hint="eastAsia"/>
                <w:b/>
                <w:sz w:val="21"/>
              </w:rPr>
              <w:t>自系统</w:t>
            </w:r>
            <w:proofErr w:type="gramEnd"/>
            <w:r>
              <w:rPr>
                <w:rFonts w:eastAsia="宋体" w:hAnsi="宋体" w:hint="eastAsia"/>
                <w:b/>
                <w:sz w:val="21"/>
              </w:rPr>
              <w:t>发起30分钟内做出）等重要信息的，后果由投标（响应）人自行承担。</w:t>
            </w:r>
          </w:p>
          <w:p w14:paraId="6BE0950D" w14:textId="77777777" w:rsidR="00DF1875" w:rsidRDefault="009C35B7">
            <w:pPr>
              <w:spacing w:line="360" w:lineRule="auto"/>
              <w:jc w:val="left"/>
              <w:rPr>
                <w:rFonts w:ascii="宋体" w:hAnsi="宋体"/>
              </w:rPr>
            </w:pPr>
            <w:r>
              <w:rPr>
                <w:rFonts w:ascii="宋体" w:hAnsi="宋体" w:hint="eastAsia"/>
              </w:rPr>
              <w:t>4、本招标文件最终解释权归招标人所有。</w:t>
            </w:r>
          </w:p>
        </w:tc>
      </w:tr>
    </w:tbl>
    <w:p w14:paraId="546A36A3" w14:textId="77777777" w:rsidR="00DF1875" w:rsidRDefault="00DF1875">
      <w:pPr>
        <w:spacing w:line="480" w:lineRule="auto"/>
        <w:jc w:val="center"/>
        <w:rPr>
          <w:rFonts w:ascii="宋体" w:hAnsi="宋体"/>
          <w:b/>
          <w:bCs/>
          <w:sz w:val="24"/>
          <w:szCs w:val="24"/>
        </w:rPr>
        <w:sectPr w:rsidR="00DF1875">
          <w:pgSz w:w="11906" w:h="16838"/>
          <w:pgMar w:top="1418" w:right="1134" w:bottom="1418" w:left="1134" w:header="851" w:footer="992" w:gutter="0"/>
          <w:cols w:space="720"/>
          <w:docGrid w:type="lines" w:linePitch="312"/>
        </w:sectPr>
      </w:pPr>
      <w:bookmarkStart w:id="13" w:name="_Toc87235879"/>
    </w:p>
    <w:p w14:paraId="09BEE595" w14:textId="77777777" w:rsidR="00DF1875" w:rsidRDefault="009C35B7">
      <w:pPr>
        <w:spacing w:line="480" w:lineRule="auto"/>
        <w:jc w:val="center"/>
        <w:rPr>
          <w:rFonts w:eastAsia="Times New Roman" w:cs="Times New Roman"/>
          <w:b/>
          <w:bCs/>
          <w:sz w:val="36"/>
          <w:szCs w:val="24"/>
        </w:rPr>
      </w:pPr>
      <w:r>
        <w:rPr>
          <w:rFonts w:ascii="宋体" w:hAnsi="宋体" w:hint="eastAsia"/>
          <w:b/>
          <w:bCs/>
          <w:sz w:val="36"/>
          <w:szCs w:val="24"/>
        </w:rPr>
        <w:lastRenderedPageBreak/>
        <w:t>投标人须知</w:t>
      </w:r>
    </w:p>
    <w:p w14:paraId="7B7A3AD9" w14:textId="77777777" w:rsidR="00DF1875" w:rsidRDefault="009C35B7">
      <w:pPr>
        <w:spacing w:line="480" w:lineRule="auto"/>
        <w:jc w:val="center"/>
        <w:rPr>
          <w:rFonts w:eastAsia="Times New Roman" w:cs="Times New Roman"/>
          <w:b/>
          <w:bCs/>
          <w:sz w:val="32"/>
          <w:szCs w:val="30"/>
        </w:rPr>
      </w:pPr>
      <w:r>
        <w:rPr>
          <w:rFonts w:ascii="宋体" w:hAnsi="宋体" w:hint="eastAsia"/>
          <w:b/>
          <w:bCs/>
          <w:sz w:val="32"/>
          <w:szCs w:val="30"/>
        </w:rPr>
        <w:t>一、总则</w:t>
      </w:r>
      <w:bookmarkEnd w:id="13"/>
    </w:p>
    <w:p w14:paraId="1B30A01A" w14:textId="77777777" w:rsidR="00DF1875" w:rsidRDefault="009C35B7">
      <w:pPr>
        <w:tabs>
          <w:tab w:val="left" w:pos="360"/>
        </w:tabs>
        <w:spacing w:line="480" w:lineRule="exact"/>
        <w:rPr>
          <w:rFonts w:eastAsia="Times New Roman" w:cs="Times New Roman"/>
          <w:b/>
          <w:bCs/>
          <w:sz w:val="24"/>
          <w:szCs w:val="24"/>
        </w:rPr>
      </w:pPr>
      <w:bookmarkStart w:id="14" w:name="_Toc87235880"/>
      <w:r>
        <w:rPr>
          <w:rFonts w:ascii="宋体" w:hAnsi="宋体"/>
          <w:b/>
          <w:bCs/>
          <w:sz w:val="24"/>
          <w:szCs w:val="24"/>
        </w:rPr>
        <w:t>1</w:t>
      </w:r>
      <w:r>
        <w:rPr>
          <w:rFonts w:ascii="宋体" w:hAnsi="宋体" w:hint="eastAsia"/>
          <w:b/>
          <w:bCs/>
          <w:sz w:val="24"/>
          <w:szCs w:val="24"/>
        </w:rPr>
        <w:t>适用范围</w:t>
      </w:r>
    </w:p>
    <w:p w14:paraId="337AD64B" w14:textId="77777777" w:rsidR="00DF1875" w:rsidRDefault="009C35B7">
      <w:pPr>
        <w:pStyle w:val="p0"/>
        <w:autoSpaceDE w:val="0"/>
        <w:spacing w:line="360" w:lineRule="auto"/>
        <w:ind w:firstLineChars="50" w:firstLine="105"/>
        <w:rPr>
          <w:rFonts w:ascii="宋体" w:hAnsi="宋体"/>
        </w:rPr>
      </w:pPr>
      <w:r>
        <w:rPr>
          <w:rFonts w:ascii="宋体" w:hAnsi="宋体"/>
        </w:rPr>
        <w:t>1.1</w:t>
      </w:r>
      <w:r>
        <w:rPr>
          <w:rFonts w:ascii="宋体" w:hAnsi="宋体" w:hint="eastAsia"/>
        </w:rPr>
        <w:t>本招标文件仅适用于</w:t>
      </w:r>
      <w:r>
        <w:rPr>
          <w:rFonts w:ascii="宋体" w:hAnsi="宋体" w:hint="eastAsia"/>
          <w:bCs/>
        </w:rPr>
        <w:t>2019年尉氏县优质专用小麦生产基地建设项目</w:t>
      </w:r>
      <w:r>
        <w:rPr>
          <w:rFonts w:ascii="宋体" w:hAnsi="宋体" w:hint="eastAsia"/>
        </w:rPr>
        <w:t>。</w:t>
      </w:r>
    </w:p>
    <w:p w14:paraId="0A7BD4B7" w14:textId="77777777" w:rsidR="00DF1875" w:rsidRDefault="009C35B7">
      <w:pPr>
        <w:spacing w:line="480" w:lineRule="exact"/>
        <w:ind w:firstLineChars="200" w:firstLine="420"/>
        <w:rPr>
          <w:rFonts w:eastAsia="Times New Roman" w:cs="Times New Roman"/>
        </w:rPr>
      </w:pPr>
      <w:bookmarkStart w:id="15" w:name="_Toc275959279"/>
      <w:bookmarkStart w:id="16" w:name="_Toc275959535"/>
      <w:bookmarkStart w:id="17" w:name="_Toc275963890"/>
      <w:bookmarkStart w:id="18" w:name="_Toc286647840"/>
      <w:bookmarkStart w:id="19" w:name="_Toc276720095"/>
      <w:r>
        <w:rPr>
          <w:rFonts w:ascii="宋体" w:hAnsi="宋体"/>
        </w:rPr>
        <w:t xml:space="preserve">1.2 </w:t>
      </w:r>
      <w:r>
        <w:rPr>
          <w:rFonts w:ascii="宋体" w:hAnsi="宋体" w:hint="eastAsia"/>
        </w:rPr>
        <w:t>项目概况</w:t>
      </w:r>
      <w:bookmarkEnd w:id="15"/>
      <w:bookmarkEnd w:id="16"/>
      <w:bookmarkEnd w:id="17"/>
      <w:bookmarkEnd w:id="18"/>
      <w:bookmarkEnd w:id="19"/>
    </w:p>
    <w:p w14:paraId="4B9C1F4F" w14:textId="77777777" w:rsidR="00DF1875" w:rsidRDefault="009C35B7">
      <w:pPr>
        <w:spacing w:line="480" w:lineRule="exact"/>
        <w:ind w:firstLineChars="200" w:firstLine="420"/>
        <w:rPr>
          <w:rFonts w:eastAsia="Times New Roman" w:cs="Times New Roman"/>
        </w:rPr>
      </w:pPr>
      <w:r>
        <w:rPr>
          <w:rFonts w:ascii="宋体" w:hAnsi="宋体"/>
        </w:rPr>
        <w:t xml:space="preserve">1.2.1 </w:t>
      </w:r>
      <w:r>
        <w:rPr>
          <w:rFonts w:ascii="宋体" w:hAnsi="宋体" w:hint="eastAsia"/>
        </w:rPr>
        <w:t>根据《中华人民共和国招标投标法》、《中华人民共和国政府采购法》等有关法律、法规和规章的规定，本招标项目已具备招标条件，现对本项目进行公开招标。</w:t>
      </w:r>
    </w:p>
    <w:p w14:paraId="3F6A07B2" w14:textId="77777777" w:rsidR="00DF1875" w:rsidRDefault="009C35B7">
      <w:pPr>
        <w:spacing w:line="480" w:lineRule="exact"/>
        <w:ind w:firstLineChars="200" w:firstLine="420"/>
        <w:rPr>
          <w:rFonts w:eastAsia="Times New Roman" w:cs="Times New Roman"/>
        </w:rPr>
      </w:pPr>
      <w:r>
        <w:rPr>
          <w:rFonts w:ascii="宋体" w:hAnsi="宋体"/>
        </w:rPr>
        <w:t xml:space="preserve">1.2.2 </w:t>
      </w:r>
      <w:r>
        <w:rPr>
          <w:rFonts w:ascii="宋体" w:hAnsi="宋体" w:hint="eastAsia"/>
        </w:rPr>
        <w:t>本招标项目招标人：见投标人须知前附表。</w:t>
      </w:r>
    </w:p>
    <w:p w14:paraId="61B60404" w14:textId="77777777" w:rsidR="00DF1875" w:rsidRDefault="009C35B7">
      <w:pPr>
        <w:spacing w:line="480" w:lineRule="exact"/>
        <w:ind w:firstLineChars="200" w:firstLine="420"/>
        <w:rPr>
          <w:rFonts w:eastAsia="Times New Roman" w:cs="Times New Roman"/>
        </w:rPr>
      </w:pPr>
      <w:r>
        <w:rPr>
          <w:rFonts w:ascii="宋体" w:hAnsi="宋体"/>
        </w:rPr>
        <w:t xml:space="preserve">1.2.3 </w:t>
      </w:r>
      <w:r>
        <w:rPr>
          <w:rFonts w:ascii="宋体" w:hAnsi="宋体" w:hint="eastAsia"/>
        </w:rPr>
        <w:t>本项目招标代理机构：见投标人须知前附表。</w:t>
      </w:r>
    </w:p>
    <w:p w14:paraId="1EC4EAD1" w14:textId="77777777" w:rsidR="00DF1875" w:rsidRDefault="009C35B7">
      <w:pPr>
        <w:spacing w:line="480" w:lineRule="exact"/>
        <w:ind w:firstLineChars="200" w:firstLine="420"/>
        <w:rPr>
          <w:rFonts w:eastAsia="Times New Roman" w:cs="Times New Roman"/>
        </w:rPr>
      </w:pPr>
      <w:r>
        <w:rPr>
          <w:rFonts w:ascii="宋体" w:hAnsi="宋体"/>
        </w:rPr>
        <w:t xml:space="preserve">1.2.4 </w:t>
      </w:r>
      <w:r>
        <w:rPr>
          <w:rFonts w:ascii="宋体" w:hAnsi="宋体" w:hint="eastAsia"/>
        </w:rPr>
        <w:t>本招标项目名称：见投标人须知前附表。</w:t>
      </w:r>
    </w:p>
    <w:p w14:paraId="037113D8" w14:textId="77777777" w:rsidR="00DF1875" w:rsidRDefault="009C35B7">
      <w:pPr>
        <w:spacing w:line="480" w:lineRule="exact"/>
        <w:ind w:firstLineChars="200" w:firstLine="420"/>
        <w:rPr>
          <w:rFonts w:eastAsia="Times New Roman" w:cs="Times New Roman"/>
        </w:rPr>
      </w:pPr>
      <w:r>
        <w:rPr>
          <w:rFonts w:ascii="宋体" w:hAnsi="宋体"/>
        </w:rPr>
        <w:t xml:space="preserve">1.2.5 </w:t>
      </w:r>
      <w:r>
        <w:rPr>
          <w:rFonts w:ascii="宋体" w:hAnsi="宋体" w:hint="eastAsia"/>
        </w:rPr>
        <w:t>本招标项目的资金来源与金额：见投标人须知前附表。</w:t>
      </w:r>
    </w:p>
    <w:p w14:paraId="2412F6A0" w14:textId="77777777" w:rsidR="00DF1875" w:rsidRDefault="009C35B7">
      <w:pPr>
        <w:spacing w:line="480" w:lineRule="exact"/>
        <w:ind w:firstLineChars="200" w:firstLine="420"/>
        <w:rPr>
          <w:rFonts w:eastAsia="Times New Roman" w:cs="Times New Roman"/>
        </w:rPr>
      </w:pPr>
      <w:r>
        <w:rPr>
          <w:rFonts w:ascii="宋体" w:hAnsi="宋体"/>
        </w:rPr>
        <w:t xml:space="preserve">1.2.6 </w:t>
      </w:r>
      <w:r>
        <w:rPr>
          <w:rFonts w:ascii="宋体" w:hAnsi="宋体" w:hint="eastAsia"/>
        </w:rPr>
        <w:t>本项目供货期：见投标人须知前附表。</w:t>
      </w:r>
    </w:p>
    <w:p w14:paraId="068C1199" w14:textId="77777777" w:rsidR="00DF1875" w:rsidRDefault="009C35B7">
      <w:pPr>
        <w:spacing w:line="480" w:lineRule="exact"/>
        <w:ind w:firstLineChars="200" w:firstLine="420"/>
        <w:rPr>
          <w:rFonts w:eastAsia="Times New Roman" w:cs="Times New Roman"/>
        </w:rPr>
      </w:pPr>
      <w:r>
        <w:rPr>
          <w:rFonts w:ascii="宋体" w:hAnsi="宋体"/>
        </w:rPr>
        <w:t xml:space="preserve">1.2.7 </w:t>
      </w:r>
      <w:r>
        <w:rPr>
          <w:rFonts w:ascii="宋体" w:hAnsi="宋体" w:hint="eastAsia"/>
        </w:rPr>
        <w:t>本项目采购内容：见投标人须知前附表。</w:t>
      </w:r>
    </w:p>
    <w:p w14:paraId="468BDA45" w14:textId="77777777" w:rsidR="00DF1875" w:rsidRDefault="009C35B7">
      <w:pPr>
        <w:tabs>
          <w:tab w:val="left" w:pos="360"/>
        </w:tabs>
        <w:spacing w:line="480" w:lineRule="exact"/>
        <w:rPr>
          <w:rFonts w:eastAsia="Times New Roman" w:cs="Times New Roman"/>
          <w:b/>
          <w:bCs/>
          <w:sz w:val="24"/>
          <w:szCs w:val="24"/>
        </w:rPr>
      </w:pPr>
      <w:r>
        <w:rPr>
          <w:rFonts w:ascii="宋体" w:hAnsi="宋体"/>
          <w:b/>
          <w:bCs/>
          <w:sz w:val="24"/>
          <w:szCs w:val="24"/>
        </w:rPr>
        <w:t>2</w:t>
      </w:r>
      <w:r>
        <w:rPr>
          <w:rFonts w:ascii="宋体" w:hAnsi="宋体" w:hint="eastAsia"/>
          <w:b/>
          <w:bCs/>
          <w:sz w:val="24"/>
          <w:szCs w:val="24"/>
        </w:rPr>
        <w:t>定义</w:t>
      </w:r>
    </w:p>
    <w:p w14:paraId="7E41720A" w14:textId="77777777" w:rsidR="00DF1875" w:rsidRDefault="009C35B7">
      <w:pPr>
        <w:tabs>
          <w:tab w:val="left" w:pos="720"/>
        </w:tabs>
        <w:spacing w:line="480" w:lineRule="exact"/>
        <w:ind w:firstLineChars="200" w:firstLine="420"/>
        <w:rPr>
          <w:rFonts w:eastAsia="Times New Roman" w:cs="Times New Roman"/>
        </w:rPr>
      </w:pPr>
      <w:r>
        <w:rPr>
          <w:rFonts w:ascii="宋体" w:hAnsi="宋体"/>
        </w:rPr>
        <w:t xml:space="preserve">2.1 </w:t>
      </w:r>
      <w:r>
        <w:rPr>
          <w:rFonts w:ascii="宋体" w:hAnsi="宋体" w:hint="eastAsia"/>
        </w:rPr>
        <w:t>招标人（采购人）</w:t>
      </w:r>
      <w:r>
        <w:rPr>
          <w:rFonts w:ascii="宋体" w:hAnsi="宋体"/>
        </w:rPr>
        <w:t>:</w:t>
      </w:r>
      <w:r>
        <w:rPr>
          <w:rFonts w:ascii="宋体" w:hAnsi="宋体" w:hint="eastAsia"/>
        </w:rPr>
        <w:t>依法进行政府采购的国家机关、事业单位、团体组织；</w:t>
      </w:r>
    </w:p>
    <w:p w14:paraId="2FC0D5D5" w14:textId="77777777" w:rsidR="00DF1875" w:rsidRDefault="009C35B7">
      <w:pPr>
        <w:spacing w:line="480" w:lineRule="exact"/>
        <w:ind w:firstLineChars="200" w:firstLine="420"/>
        <w:rPr>
          <w:rFonts w:eastAsia="Times New Roman" w:cs="Times New Roman"/>
          <w:b/>
          <w:bCs/>
        </w:rPr>
      </w:pPr>
      <w:r>
        <w:rPr>
          <w:rFonts w:ascii="宋体" w:hAnsi="宋体"/>
        </w:rPr>
        <w:t>2.2</w:t>
      </w:r>
      <w:r>
        <w:rPr>
          <w:rFonts w:ascii="宋体" w:hAnsi="宋体" w:hint="eastAsia"/>
        </w:rPr>
        <w:t>招标代理机构：取得政府采购招标代理资质，受招标人委托组织招标活动，在招标过程中负有相应责任的社会中介组织；</w:t>
      </w:r>
    </w:p>
    <w:p w14:paraId="13D80AF2" w14:textId="77777777" w:rsidR="00DF1875" w:rsidRDefault="009C35B7">
      <w:pPr>
        <w:spacing w:line="480" w:lineRule="exact"/>
        <w:ind w:firstLineChars="200" w:firstLine="420"/>
        <w:rPr>
          <w:rFonts w:eastAsia="Times New Roman" w:cs="Times New Roman"/>
        </w:rPr>
      </w:pPr>
      <w:r>
        <w:rPr>
          <w:rFonts w:ascii="宋体" w:hAnsi="宋体"/>
        </w:rPr>
        <w:t>2.3</w:t>
      </w:r>
      <w:r>
        <w:rPr>
          <w:rFonts w:ascii="宋体" w:hAnsi="宋体" w:hint="eastAsia"/>
        </w:rPr>
        <w:t>投标人资格：详见投标人须知前附表第</w:t>
      </w:r>
      <w:r>
        <w:rPr>
          <w:rFonts w:ascii="宋体" w:hAnsi="宋体"/>
        </w:rPr>
        <w:t>8</w:t>
      </w:r>
      <w:r>
        <w:rPr>
          <w:rFonts w:ascii="宋体" w:hAnsi="宋体" w:hint="eastAsia"/>
        </w:rPr>
        <w:t>项；</w:t>
      </w:r>
    </w:p>
    <w:p w14:paraId="6228B317" w14:textId="77777777" w:rsidR="00DF1875" w:rsidRDefault="009C35B7">
      <w:pPr>
        <w:spacing w:line="480" w:lineRule="exact"/>
        <w:ind w:firstLineChars="200" w:firstLine="420"/>
        <w:rPr>
          <w:rFonts w:eastAsia="Times New Roman" w:cs="Times New Roman"/>
        </w:rPr>
      </w:pPr>
      <w:r>
        <w:rPr>
          <w:rFonts w:ascii="宋体" w:hAnsi="宋体"/>
        </w:rPr>
        <w:t>2.4</w:t>
      </w:r>
      <w:r>
        <w:rPr>
          <w:rFonts w:ascii="宋体" w:hAnsi="宋体" w:hint="eastAsia"/>
        </w:rPr>
        <w:t>中标人：接到并接受中标通知，最终被授予合同的投标人；</w:t>
      </w:r>
    </w:p>
    <w:p w14:paraId="4E6B56A4" w14:textId="77777777" w:rsidR="00DF1875" w:rsidRDefault="009C35B7">
      <w:pPr>
        <w:spacing w:line="480" w:lineRule="exact"/>
        <w:ind w:firstLineChars="200" w:firstLine="420"/>
        <w:rPr>
          <w:rFonts w:eastAsia="Times New Roman" w:cs="Times New Roman"/>
        </w:rPr>
      </w:pPr>
      <w:r>
        <w:rPr>
          <w:rFonts w:ascii="宋体" w:hAnsi="宋体"/>
        </w:rPr>
        <w:t>2.5</w:t>
      </w:r>
      <w:r>
        <w:rPr>
          <w:rFonts w:ascii="宋体" w:hAnsi="宋体" w:hint="eastAsia"/>
        </w:rPr>
        <w:t>投标文件：指投标商根据招标文件提交的所有文件；</w:t>
      </w:r>
    </w:p>
    <w:p w14:paraId="06E7B0E4" w14:textId="77777777" w:rsidR="00DF1875" w:rsidRDefault="009C35B7">
      <w:pPr>
        <w:spacing w:line="480" w:lineRule="exact"/>
        <w:ind w:firstLineChars="200" w:firstLine="420"/>
        <w:rPr>
          <w:rFonts w:eastAsia="Times New Roman" w:cs="Times New Roman"/>
        </w:rPr>
      </w:pPr>
      <w:r>
        <w:rPr>
          <w:rFonts w:ascii="宋体" w:hAnsi="宋体"/>
        </w:rPr>
        <w:t>2.6</w:t>
      </w:r>
      <w:r>
        <w:rPr>
          <w:rFonts w:ascii="宋体" w:hAnsi="宋体" w:hint="eastAsia"/>
        </w:rPr>
        <w:t>投标人（投标人）：向招标人提供货物或者服务的法人、其他组织或者自然人；</w:t>
      </w:r>
    </w:p>
    <w:p w14:paraId="0179D01B" w14:textId="77777777" w:rsidR="00DF1875" w:rsidRDefault="009C35B7">
      <w:pPr>
        <w:spacing w:line="480" w:lineRule="exact"/>
        <w:ind w:rightChars="-73" w:right="-153" w:firstLineChars="200" w:firstLine="420"/>
        <w:rPr>
          <w:rFonts w:eastAsia="Times New Roman" w:cs="Times New Roman"/>
        </w:rPr>
      </w:pPr>
      <w:r>
        <w:rPr>
          <w:rFonts w:ascii="宋体" w:hAnsi="宋体"/>
        </w:rPr>
        <w:t>2.7</w:t>
      </w:r>
      <w:r>
        <w:rPr>
          <w:rFonts w:ascii="宋体" w:hAnsi="宋体" w:hint="eastAsia"/>
        </w:rPr>
        <w:t>货物：指除了咨询服务以外的所有的物品、设备、装置和</w:t>
      </w:r>
      <w:r>
        <w:rPr>
          <w:rFonts w:ascii="宋体" w:hAnsi="宋体"/>
        </w:rPr>
        <w:t>/</w:t>
      </w:r>
      <w:r>
        <w:rPr>
          <w:rFonts w:ascii="宋体" w:hAnsi="宋体" w:hint="eastAsia"/>
        </w:rPr>
        <w:t>或包括附件、备品备件、图纸、技术文件、用于运输和安装的包装、培训、维修和其他类似服务的供应。</w:t>
      </w:r>
    </w:p>
    <w:p w14:paraId="393154E8" w14:textId="77777777" w:rsidR="00DF1875" w:rsidRDefault="009C35B7">
      <w:pPr>
        <w:tabs>
          <w:tab w:val="left" w:pos="360"/>
        </w:tabs>
        <w:spacing w:line="480" w:lineRule="exact"/>
        <w:rPr>
          <w:rFonts w:eastAsia="Times New Roman" w:cs="Times New Roman"/>
          <w:b/>
          <w:bCs/>
          <w:sz w:val="24"/>
          <w:szCs w:val="24"/>
        </w:rPr>
      </w:pPr>
      <w:r>
        <w:rPr>
          <w:rFonts w:ascii="宋体" w:hAnsi="宋体"/>
          <w:b/>
          <w:bCs/>
          <w:sz w:val="24"/>
          <w:szCs w:val="24"/>
        </w:rPr>
        <w:t>3</w:t>
      </w:r>
      <w:r>
        <w:rPr>
          <w:rFonts w:ascii="宋体" w:hAnsi="宋体" w:hint="eastAsia"/>
          <w:b/>
          <w:bCs/>
          <w:sz w:val="24"/>
          <w:szCs w:val="24"/>
        </w:rPr>
        <w:t>投标费用</w:t>
      </w:r>
    </w:p>
    <w:p w14:paraId="34930B7E" w14:textId="77777777" w:rsidR="00DF1875" w:rsidRDefault="009C35B7">
      <w:pPr>
        <w:tabs>
          <w:tab w:val="left" w:pos="420"/>
          <w:tab w:val="left" w:pos="1904"/>
        </w:tabs>
        <w:spacing w:line="480" w:lineRule="exact"/>
        <w:ind w:firstLineChars="200" w:firstLine="420"/>
        <w:rPr>
          <w:rFonts w:eastAsia="Times New Roman" w:cs="Times New Roman"/>
          <w:b/>
          <w:bCs/>
        </w:rPr>
      </w:pPr>
      <w:r>
        <w:rPr>
          <w:rFonts w:ascii="宋体" w:hAnsi="宋体"/>
        </w:rPr>
        <w:t xml:space="preserve">3.1 </w:t>
      </w:r>
      <w:r>
        <w:rPr>
          <w:rFonts w:ascii="宋体" w:hAnsi="宋体" w:hint="eastAsia"/>
        </w:rPr>
        <w:t>无论投标过程中的作法和结果如何</w:t>
      </w:r>
      <w:r>
        <w:rPr>
          <w:rFonts w:ascii="宋体"/>
        </w:rPr>
        <w:t>,</w:t>
      </w:r>
      <w:r>
        <w:rPr>
          <w:rFonts w:ascii="宋体" w:hAnsi="宋体" w:hint="eastAsia"/>
        </w:rPr>
        <w:t>投标人应自行承担所有与参加投标有关的全部费用，招标人及招标代理机构在任何情况下均无义务和责任承担上述费用。</w:t>
      </w:r>
    </w:p>
    <w:p w14:paraId="082CC375" w14:textId="77777777" w:rsidR="00DF1875" w:rsidRDefault="009C35B7">
      <w:pPr>
        <w:spacing w:line="480" w:lineRule="auto"/>
        <w:jc w:val="center"/>
        <w:rPr>
          <w:rFonts w:ascii="宋体" w:hAnsi="宋体"/>
          <w:b/>
          <w:bCs/>
          <w:sz w:val="32"/>
          <w:szCs w:val="30"/>
        </w:rPr>
      </w:pPr>
      <w:r>
        <w:rPr>
          <w:rFonts w:ascii="宋体" w:hAnsi="宋体" w:hint="eastAsia"/>
          <w:b/>
          <w:bCs/>
          <w:sz w:val="32"/>
          <w:szCs w:val="30"/>
        </w:rPr>
        <w:t>二、招 标 文 件</w:t>
      </w:r>
      <w:bookmarkEnd w:id="14"/>
    </w:p>
    <w:p w14:paraId="38531B73" w14:textId="77777777" w:rsidR="00DF1875" w:rsidRDefault="009C35B7">
      <w:pPr>
        <w:tabs>
          <w:tab w:val="left" w:pos="1904"/>
        </w:tabs>
        <w:spacing w:line="480" w:lineRule="exact"/>
        <w:rPr>
          <w:rFonts w:eastAsia="Times New Roman" w:cs="Times New Roman"/>
          <w:b/>
          <w:bCs/>
          <w:sz w:val="24"/>
          <w:szCs w:val="24"/>
        </w:rPr>
      </w:pPr>
      <w:r>
        <w:rPr>
          <w:rFonts w:ascii="宋体" w:hAnsi="宋体"/>
          <w:b/>
          <w:bCs/>
          <w:sz w:val="24"/>
          <w:szCs w:val="24"/>
        </w:rPr>
        <w:t>4</w:t>
      </w:r>
      <w:r>
        <w:rPr>
          <w:rFonts w:ascii="宋体" w:hAnsi="宋体" w:hint="eastAsia"/>
          <w:b/>
          <w:bCs/>
          <w:sz w:val="24"/>
          <w:szCs w:val="24"/>
        </w:rPr>
        <w:t>招标文件的组成</w:t>
      </w:r>
    </w:p>
    <w:p w14:paraId="6750CA3D" w14:textId="77777777" w:rsidR="00DF1875" w:rsidRDefault="009C35B7">
      <w:pPr>
        <w:pStyle w:val="41"/>
        <w:tabs>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lastRenderedPageBreak/>
        <w:t>4.1</w:t>
      </w:r>
      <w:r>
        <w:rPr>
          <w:rFonts w:ascii="宋体" w:eastAsia="宋体" w:hAnsi="宋体" w:cs="宋体" w:hint="eastAsia"/>
          <w:sz w:val="21"/>
          <w:szCs w:val="21"/>
        </w:rPr>
        <w:t>招标文件用以阐明本次招标的货物要求、招标投标程序和合同条件。</w:t>
      </w:r>
    </w:p>
    <w:p w14:paraId="216B8098" w14:textId="77777777" w:rsidR="00DF1875" w:rsidRDefault="009C35B7">
      <w:pPr>
        <w:pStyle w:val="41"/>
        <w:tabs>
          <w:tab w:val="left" w:pos="720"/>
          <w:tab w:val="left" w:pos="1080"/>
        </w:tabs>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招标文件由下述部分组成：</w:t>
      </w:r>
    </w:p>
    <w:p w14:paraId="3431196B" w14:textId="77777777" w:rsidR="00DF1875" w:rsidRDefault="009C35B7">
      <w:pPr>
        <w:pStyle w:val="41"/>
        <w:tabs>
          <w:tab w:val="left" w:pos="720"/>
          <w:tab w:val="left" w:pos="1080"/>
        </w:tabs>
        <w:spacing w:line="360" w:lineRule="auto"/>
        <w:ind w:left="0" w:firstLineChars="200" w:firstLine="420"/>
        <w:rPr>
          <w:rFonts w:ascii="宋体" w:eastAsia="宋体" w:hAnsi="宋体" w:cs="宋体"/>
          <w:b/>
          <w:bCs/>
          <w:sz w:val="21"/>
          <w:szCs w:val="21"/>
        </w:rPr>
      </w:pPr>
      <w:r>
        <w:rPr>
          <w:rFonts w:ascii="宋体" w:eastAsia="宋体" w:hAnsi="宋体" w:cs="宋体" w:hint="eastAsia"/>
          <w:sz w:val="21"/>
          <w:szCs w:val="21"/>
        </w:rPr>
        <w:t>第一章招标公告</w:t>
      </w:r>
    </w:p>
    <w:p w14:paraId="5AA8DB50" w14:textId="77777777" w:rsidR="00DF1875" w:rsidRDefault="009C35B7">
      <w:pPr>
        <w:pStyle w:val="5"/>
        <w:tabs>
          <w:tab w:val="left" w:pos="1080"/>
        </w:tabs>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第二章投标人须知；</w:t>
      </w:r>
    </w:p>
    <w:p w14:paraId="1AF263CE" w14:textId="77777777" w:rsidR="00DF1875" w:rsidRDefault="009C35B7">
      <w:pPr>
        <w:pStyle w:val="5"/>
        <w:tabs>
          <w:tab w:val="left" w:pos="1080"/>
        </w:tabs>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第三章评标办法；</w:t>
      </w:r>
    </w:p>
    <w:p w14:paraId="5FEBA436" w14:textId="77777777" w:rsidR="00DF1875" w:rsidRDefault="009C35B7">
      <w:pPr>
        <w:pStyle w:val="5"/>
        <w:tabs>
          <w:tab w:val="left" w:pos="1080"/>
        </w:tabs>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第四章</w:t>
      </w:r>
      <w:hyperlink w:anchor="_合同条款" w:history="1">
        <w:r>
          <w:rPr>
            <w:rFonts w:ascii="宋体" w:eastAsia="宋体" w:hAnsi="宋体" w:cs="宋体" w:hint="eastAsia"/>
            <w:sz w:val="21"/>
            <w:szCs w:val="21"/>
          </w:rPr>
          <w:t>合同条款</w:t>
        </w:r>
      </w:hyperlink>
      <w:r>
        <w:rPr>
          <w:rFonts w:ascii="宋体" w:eastAsia="宋体" w:hAnsi="宋体" w:cs="宋体" w:hint="eastAsia"/>
          <w:sz w:val="21"/>
          <w:szCs w:val="21"/>
        </w:rPr>
        <w:t>；</w:t>
      </w:r>
    </w:p>
    <w:p w14:paraId="6E07854E" w14:textId="77777777" w:rsidR="00DF1875" w:rsidRDefault="009C35B7">
      <w:pPr>
        <w:pStyle w:val="5"/>
        <w:tabs>
          <w:tab w:val="left" w:pos="1080"/>
        </w:tabs>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第五章采购需求；</w:t>
      </w:r>
    </w:p>
    <w:p w14:paraId="3191EB70" w14:textId="77777777" w:rsidR="00DF1875" w:rsidRDefault="009C35B7">
      <w:pPr>
        <w:pStyle w:val="5"/>
        <w:spacing w:line="360" w:lineRule="auto"/>
        <w:ind w:left="0" w:firstLineChars="200" w:firstLine="420"/>
        <w:rPr>
          <w:rFonts w:ascii="宋体" w:eastAsia="宋体" w:hAnsi="宋体" w:cs="宋体"/>
          <w:sz w:val="21"/>
          <w:szCs w:val="21"/>
        </w:rPr>
      </w:pPr>
      <w:r>
        <w:rPr>
          <w:rFonts w:ascii="宋体" w:eastAsia="宋体" w:hAnsi="宋体" w:cs="宋体" w:hint="eastAsia"/>
          <w:sz w:val="21"/>
          <w:szCs w:val="21"/>
        </w:rPr>
        <w:t>第六章投标文件格式；</w:t>
      </w:r>
    </w:p>
    <w:p w14:paraId="4601E2F5" w14:textId="77777777" w:rsidR="00DF1875" w:rsidRDefault="009C35B7">
      <w:pPr>
        <w:pStyle w:val="41"/>
        <w:tabs>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4.2</w:t>
      </w:r>
      <w:r>
        <w:rPr>
          <w:rFonts w:ascii="宋体" w:eastAsia="宋体" w:hAnsi="宋体" w:cs="宋体" w:hint="eastAsia"/>
          <w:sz w:val="21"/>
          <w:szCs w:val="21"/>
        </w:rPr>
        <w:t>投标人应仔细阅读招标文件中投标人须知、合同条款的所有事项、格式要求和技术规范，按招标文件的要求提供投标文件，并保证所提供的全部资料的真实性，以使其投标对招标文件做出实质性响应，否则，将承担其投标被拒绝或废标的风险；</w:t>
      </w:r>
    </w:p>
    <w:p w14:paraId="516C9E7B" w14:textId="77777777" w:rsidR="00DF1875" w:rsidRDefault="009C35B7">
      <w:pPr>
        <w:spacing w:line="500" w:lineRule="exact"/>
        <w:rPr>
          <w:rFonts w:eastAsia="Times New Roman" w:cs="Times New Roman"/>
          <w:b/>
          <w:bCs/>
          <w:sz w:val="24"/>
          <w:szCs w:val="24"/>
        </w:rPr>
      </w:pPr>
      <w:r>
        <w:rPr>
          <w:rFonts w:ascii="宋体" w:hAnsi="宋体"/>
          <w:b/>
          <w:bCs/>
          <w:sz w:val="24"/>
          <w:szCs w:val="24"/>
        </w:rPr>
        <w:t>5</w:t>
      </w:r>
      <w:r>
        <w:rPr>
          <w:rFonts w:ascii="宋体" w:hAnsi="宋体" w:hint="eastAsia"/>
          <w:b/>
          <w:bCs/>
          <w:sz w:val="24"/>
          <w:szCs w:val="24"/>
        </w:rPr>
        <w:t>招标文件的澄清</w:t>
      </w:r>
    </w:p>
    <w:p w14:paraId="4F08A77B" w14:textId="77777777" w:rsidR="00DF1875" w:rsidRDefault="009C35B7">
      <w:pPr>
        <w:tabs>
          <w:tab w:val="left" w:pos="525"/>
          <w:tab w:val="left" w:pos="1904"/>
        </w:tabs>
        <w:spacing w:line="500" w:lineRule="exact"/>
        <w:ind w:firstLineChars="200" w:firstLine="420"/>
        <w:rPr>
          <w:rFonts w:eastAsia="Times New Roman" w:cs="Times New Roman"/>
          <w:sz w:val="24"/>
          <w:szCs w:val="24"/>
        </w:rPr>
      </w:pPr>
      <w:r>
        <w:rPr>
          <w:rFonts w:ascii="宋体" w:hAnsi="宋体"/>
        </w:rPr>
        <w:t>5.1</w:t>
      </w:r>
      <w:r>
        <w:rPr>
          <w:rFonts w:ascii="宋体" w:hAnsi="宋体" w:hint="eastAsia"/>
        </w:rPr>
        <w:t>投标人对招标文件如有需要澄清的疑问，在投标截止之前</w:t>
      </w:r>
      <w:r>
        <w:rPr>
          <w:rFonts w:ascii="宋体" w:hAnsi="宋体"/>
        </w:rPr>
        <w:t>15</w:t>
      </w:r>
      <w:r>
        <w:rPr>
          <w:rFonts w:ascii="宋体" w:hAnsi="宋体" w:hint="eastAsia"/>
        </w:rPr>
        <w:t>日应以电子邮件方式通知到招标代理机构。招标代理机构将视情况在前附表中所述的投标截止日期</w:t>
      </w:r>
      <w:r>
        <w:rPr>
          <w:rFonts w:ascii="宋体" w:hAnsi="宋体"/>
        </w:rPr>
        <w:t>15</w:t>
      </w:r>
      <w:r>
        <w:rPr>
          <w:rFonts w:ascii="宋体" w:hAnsi="宋体" w:hint="eastAsia"/>
        </w:rPr>
        <w:t>日前以书面方式予以答复，同时将不标明疑问来源的答复函</w:t>
      </w:r>
      <w:proofErr w:type="gramStart"/>
      <w:r>
        <w:rPr>
          <w:rFonts w:ascii="宋体" w:hAnsi="宋体" w:hint="eastAsia"/>
        </w:rPr>
        <w:t>发每个</w:t>
      </w:r>
      <w:proofErr w:type="gramEnd"/>
      <w:r>
        <w:rPr>
          <w:rFonts w:ascii="宋体" w:hAnsi="宋体" w:hint="eastAsia"/>
        </w:rPr>
        <w:t>购买招标文件的所有潜在投标人。</w:t>
      </w:r>
    </w:p>
    <w:p w14:paraId="1A0DE883" w14:textId="77777777" w:rsidR="00DF1875" w:rsidRDefault="009C35B7">
      <w:pPr>
        <w:spacing w:line="500" w:lineRule="exact"/>
        <w:rPr>
          <w:rFonts w:eastAsia="Times New Roman" w:cs="Times New Roman"/>
          <w:b/>
          <w:bCs/>
          <w:sz w:val="24"/>
          <w:szCs w:val="24"/>
        </w:rPr>
      </w:pPr>
      <w:r>
        <w:rPr>
          <w:rFonts w:ascii="宋体" w:hAnsi="宋体"/>
          <w:b/>
          <w:bCs/>
          <w:sz w:val="24"/>
          <w:szCs w:val="24"/>
        </w:rPr>
        <w:t>6</w:t>
      </w:r>
      <w:r>
        <w:rPr>
          <w:rFonts w:ascii="宋体" w:hAnsi="宋体" w:hint="eastAsia"/>
          <w:b/>
          <w:bCs/>
          <w:sz w:val="24"/>
          <w:szCs w:val="24"/>
        </w:rPr>
        <w:t>招标文件的修改</w:t>
      </w:r>
    </w:p>
    <w:p w14:paraId="229DA05D" w14:textId="77777777" w:rsidR="00DF1875" w:rsidRDefault="009C35B7">
      <w:pPr>
        <w:tabs>
          <w:tab w:val="left" w:pos="525"/>
          <w:tab w:val="left" w:pos="1904"/>
        </w:tabs>
        <w:spacing w:line="500" w:lineRule="exact"/>
        <w:ind w:firstLineChars="200" w:firstLine="420"/>
        <w:rPr>
          <w:rFonts w:eastAsia="Times New Roman" w:cs="Times New Roman"/>
        </w:rPr>
      </w:pPr>
      <w:r>
        <w:rPr>
          <w:rFonts w:ascii="宋体" w:hAnsi="宋体"/>
        </w:rPr>
        <w:t>6.1</w:t>
      </w:r>
      <w:r>
        <w:rPr>
          <w:rFonts w:ascii="宋体" w:hAnsi="宋体" w:hint="eastAsia"/>
        </w:rPr>
        <w:t>招标文件的修改在投标截止之前</w:t>
      </w:r>
      <w:r>
        <w:rPr>
          <w:rFonts w:ascii="宋体" w:hAnsi="宋体"/>
        </w:rPr>
        <w:t>15</w:t>
      </w:r>
      <w:r>
        <w:rPr>
          <w:rFonts w:ascii="宋体" w:hAnsi="宋体" w:hint="eastAsia"/>
        </w:rPr>
        <w:t>日，将以书面方式通知到已购买招标文件的所有潜在投标人，并构成招标文件的一部分，对所有投标人均具有约束力；</w:t>
      </w:r>
    </w:p>
    <w:p w14:paraId="141DE129" w14:textId="77777777" w:rsidR="00DF1875" w:rsidRDefault="009C35B7">
      <w:pPr>
        <w:tabs>
          <w:tab w:val="left" w:pos="720"/>
          <w:tab w:val="left" w:pos="1904"/>
        </w:tabs>
        <w:spacing w:line="500" w:lineRule="exact"/>
        <w:ind w:firstLineChars="200" w:firstLine="420"/>
        <w:rPr>
          <w:rFonts w:eastAsia="Times New Roman" w:cs="Times New Roman"/>
        </w:rPr>
      </w:pPr>
      <w:r>
        <w:rPr>
          <w:rFonts w:ascii="宋体" w:hAnsi="宋体"/>
        </w:rPr>
        <w:t>6.2</w:t>
      </w:r>
      <w:r>
        <w:rPr>
          <w:rFonts w:ascii="宋体" w:hAnsi="宋体" w:hint="eastAsia"/>
        </w:rPr>
        <w:t>投标人在收到上述通知后，应立即向招标代理机构回函确认；</w:t>
      </w:r>
    </w:p>
    <w:p w14:paraId="59539F69" w14:textId="77777777" w:rsidR="00DF1875" w:rsidRDefault="009C35B7">
      <w:pPr>
        <w:tabs>
          <w:tab w:val="left" w:pos="720"/>
          <w:tab w:val="left" w:pos="1904"/>
        </w:tabs>
        <w:spacing w:line="500" w:lineRule="exact"/>
        <w:ind w:firstLineChars="200" w:firstLine="404"/>
        <w:rPr>
          <w:rFonts w:eastAsia="Times New Roman" w:cs="Times New Roman"/>
          <w:spacing w:val="-4"/>
        </w:rPr>
      </w:pPr>
      <w:r>
        <w:rPr>
          <w:rFonts w:ascii="宋体" w:hAnsi="宋体"/>
          <w:spacing w:val="-4"/>
        </w:rPr>
        <w:t>6.3</w:t>
      </w:r>
      <w:r>
        <w:rPr>
          <w:rFonts w:ascii="宋体" w:hAnsi="宋体" w:hint="eastAsia"/>
          <w:spacing w:val="-4"/>
        </w:rPr>
        <w:t>为使投标人有充分的时间对招标文件的修改部分进行研究，招标代理机构可适当延长投标截止期；</w:t>
      </w:r>
    </w:p>
    <w:p w14:paraId="78175DDA" w14:textId="77777777" w:rsidR="00DF1875" w:rsidRDefault="009C35B7">
      <w:pPr>
        <w:tabs>
          <w:tab w:val="left" w:pos="720"/>
          <w:tab w:val="left" w:pos="1904"/>
        </w:tabs>
        <w:spacing w:line="500" w:lineRule="exact"/>
        <w:ind w:firstLineChars="200" w:firstLine="420"/>
        <w:rPr>
          <w:rFonts w:eastAsia="Times New Roman" w:cs="Times New Roman"/>
        </w:rPr>
      </w:pPr>
      <w:r>
        <w:rPr>
          <w:rFonts w:ascii="宋体" w:hAnsi="宋体"/>
        </w:rPr>
        <w:t>6.4</w:t>
      </w:r>
      <w:r>
        <w:rPr>
          <w:rFonts w:ascii="宋体" w:hAnsi="宋体" w:hint="eastAsia"/>
        </w:rPr>
        <w:t>当招标文件、补充（答疑）通知文件内容相互矛盾时，以最后发出的文件为准。</w:t>
      </w:r>
    </w:p>
    <w:p w14:paraId="337864D0" w14:textId="77777777" w:rsidR="00DF1875" w:rsidRDefault="009C35B7">
      <w:pPr>
        <w:spacing w:line="480" w:lineRule="auto"/>
        <w:jc w:val="center"/>
        <w:rPr>
          <w:rFonts w:ascii="宋体" w:hAnsi="宋体"/>
          <w:b/>
          <w:bCs/>
          <w:sz w:val="32"/>
          <w:szCs w:val="30"/>
        </w:rPr>
      </w:pPr>
      <w:bookmarkStart w:id="20" w:name="_Toc87235881"/>
      <w:r>
        <w:rPr>
          <w:rFonts w:ascii="宋体" w:hAnsi="宋体" w:hint="eastAsia"/>
          <w:b/>
          <w:bCs/>
          <w:sz w:val="32"/>
          <w:szCs w:val="30"/>
        </w:rPr>
        <w:t>三、投标文件的编制</w:t>
      </w:r>
      <w:bookmarkEnd w:id="20"/>
    </w:p>
    <w:p w14:paraId="2CC059B4" w14:textId="77777777" w:rsidR="00DF1875" w:rsidRDefault="009C35B7">
      <w:pPr>
        <w:tabs>
          <w:tab w:val="left" w:pos="1904"/>
        </w:tabs>
        <w:spacing w:line="500" w:lineRule="exact"/>
        <w:rPr>
          <w:rFonts w:eastAsia="Times New Roman" w:cs="Times New Roman"/>
          <w:b/>
          <w:bCs/>
          <w:sz w:val="24"/>
          <w:szCs w:val="24"/>
        </w:rPr>
      </w:pPr>
      <w:bookmarkStart w:id="21" w:name="_Toc87235882"/>
      <w:r>
        <w:rPr>
          <w:rFonts w:ascii="宋体" w:hAnsi="宋体"/>
          <w:b/>
          <w:bCs/>
          <w:sz w:val="24"/>
          <w:szCs w:val="24"/>
        </w:rPr>
        <w:t>7</w:t>
      </w:r>
      <w:r>
        <w:rPr>
          <w:rFonts w:ascii="宋体" w:hAnsi="宋体" w:hint="eastAsia"/>
          <w:b/>
          <w:bCs/>
          <w:sz w:val="24"/>
          <w:szCs w:val="24"/>
        </w:rPr>
        <w:t>投标语言</w:t>
      </w:r>
    </w:p>
    <w:p w14:paraId="6A3E1592" w14:textId="77777777" w:rsidR="00DF1875" w:rsidRDefault="009C35B7">
      <w:pPr>
        <w:tabs>
          <w:tab w:val="left" w:pos="1904"/>
        </w:tabs>
        <w:spacing w:line="500" w:lineRule="exact"/>
        <w:ind w:firstLineChars="200" w:firstLine="420"/>
        <w:rPr>
          <w:rFonts w:eastAsia="Times New Roman" w:cs="Times New Roman"/>
          <w:b/>
          <w:bCs/>
          <w:sz w:val="24"/>
          <w:szCs w:val="24"/>
        </w:rPr>
      </w:pPr>
      <w:r>
        <w:rPr>
          <w:rFonts w:ascii="宋体" w:hAnsi="宋体"/>
          <w:bCs/>
        </w:rPr>
        <w:t>7.1</w:t>
      </w:r>
      <w:r>
        <w:rPr>
          <w:rFonts w:ascii="宋体" w:hAnsi="宋体" w:hint="eastAsia"/>
        </w:rPr>
        <w:t>投标文件以及投标人所有与招标人及招标代理机构就投标来往的函电均使用中文。投标人提供的外文资料应附有相应的中文译本，并以中文译本为准。</w:t>
      </w:r>
    </w:p>
    <w:p w14:paraId="6ACE714E" w14:textId="77777777" w:rsidR="00DF1875" w:rsidRDefault="009C35B7">
      <w:pPr>
        <w:tabs>
          <w:tab w:val="left" w:pos="1904"/>
        </w:tabs>
        <w:spacing w:line="500" w:lineRule="exact"/>
        <w:rPr>
          <w:rFonts w:eastAsia="Times New Roman" w:cs="Times New Roman"/>
          <w:b/>
          <w:bCs/>
          <w:sz w:val="24"/>
          <w:szCs w:val="24"/>
        </w:rPr>
      </w:pPr>
      <w:r>
        <w:rPr>
          <w:rFonts w:ascii="宋体" w:hAnsi="宋体"/>
          <w:b/>
          <w:bCs/>
          <w:sz w:val="24"/>
          <w:szCs w:val="24"/>
        </w:rPr>
        <w:t>8</w:t>
      </w:r>
      <w:r>
        <w:rPr>
          <w:rFonts w:ascii="宋体" w:hAnsi="宋体" w:hint="eastAsia"/>
          <w:b/>
          <w:bCs/>
          <w:sz w:val="24"/>
          <w:szCs w:val="24"/>
        </w:rPr>
        <w:t>投标文件计量单位</w:t>
      </w:r>
    </w:p>
    <w:p w14:paraId="0CDDB36D" w14:textId="77777777" w:rsidR="00DF1875" w:rsidRDefault="009C35B7">
      <w:pPr>
        <w:pStyle w:val="5"/>
        <w:tabs>
          <w:tab w:val="left" w:pos="721"/>
        </w:tabs>
        <w:spacing w:line="500" w:lineRule="exact"/>
        <w:ind w:left="0" w:firstLineChars="200" w:firstLine="420"/>
        <w:rPr>
          <w:rFonts w:ascii="宋体" w:eastAsia="宋体" w:hAnsi="宋体" w:cs="宋体"/>
          <w:sz w:val="21"/>
          <w:szCs w:val="21"/>
        </w:rPr>
      </w:pPr>
      <w:r>
        <w:rPr>
          <w:rFonts w:ascii="宋体" w:eastAsia="宋体" w:hAnsi="宋体" w:cs="宋体"/>
          <w:bCs/>
          <w:sz w:val="21"/>
          <w:szCs w:val="21"/>
        </w:rPr>
        <w:t>8.1</w:t>
      </w:r>
      <w:r>
        <w:rPr>
          <w:rFonts w:ascii="宋体" w:eastAsia="宋体" w:hAnsi="宋体" w:cs="宋体" w:hint="eastAsia"/>
          <w:sz w:val="21"/>
          <w:szCs w:val="21"/>
        </w:rPr>
        <w:t>除在招标文件的技术文件中另有规定外，计量单位均使用公制计量单位。</w:t>
      </w:r>
    </w:p>
    <w:p w14:paraId="30391A44" w14:textId="77777777" w:rsidR="00DF1875" w:rsidRDefault="009C35B7">
      <w:pPr>
        <w:tabs>
          <w:tab w:val="left" w:pos="1904"/>
        </w:tabs>
        <w:spacing w:line="500" w:lineRule="exact"/>
        <w:rPr>
          <w:rFonts w:eastAsia="Times New Roman" w:cs="Times New Roman"/>
          <w:b/>
          <w:bCs/>
          <w:sz w:val="24"/>
          <w:szCs w:val="24"/>
        </w:rPr>
      </w:pPr>
      <w:r>
        <w:rPr>
          <w:rFonts w:ascii="宋体" w:hAnsi="宋体"/>
          <w:b/>
          <w:bCs/>
          <w:sz w:val="24"/>
          <w:szCs w:val="24"/>
        </w:rPr>
        <w:t>9</w:t>
      </w:r>
      <w:r>
        <w:rPr>
          <w:rFonts w:ascii="宋体" w:hAnsi="宋体" w:hint="eastAsia"/>
          <w:b/>
          <w:bCs/>
          <w:sz w:val="24"/>
          <w:szCs w:val="24"/>
        </w:rPr>
        <w:t>投标文件的组成</w:t>
      </w:r>
    </w:p>
    <w:p w14:paraId="19B168FD" w14:textId="77777777" w:rsidR="00DF1875" w:rsidRDefault="009C35B7">
      <w:pPr>
        <w:tabs>
          <w:tab w:val="left" w:pos="720"/>
        </w:tabs>
        <w:spacing w:line="500" w:lineRule="exact"/>
        <w:ind w:firstLineChars="200" w:firstLine="420"/>
        <w:rPr>
          <w:rFonts w:eastAsia="Times New Roman" w:cs="Times New Roman"/>
        </w:rPr>
      </w:pPr>
      <w:r>
        <w:rPr>
          <w:rFonts w:ascii="宋体" w:hAnsi="宋体"/>
        </w:rPr>
        <w:lastRenderedPageBreak/>
        <w:t>9.1</w:t>
      </w:r>
      <w:r>
        <w:rPr>
          <w:rFonts w:ascii="宋体" w:hAnsi="宋体" w:hint="eastAsia"/>
        </w:rPr>
        <w:t>投标文件包括下列部分：</w:t>
      </w:r>
    </w:p>
    <w:p w14:paraId="461573EC" w14:textId="77777777" w:rsidR="00DF1875" w:rsidRDefault="009C35B7">
      <w:pPr>
        <w:tabs>
          <w:tab w:val="left" w:pos="1904"/>
        </w:tabs>
        <w:spacing w:line="500" w:lineRule="exact"/>
        <w:rPr>
          <w:rFonts w:ascii="宋体" w:hAnsi="宋体"/>
        </w:rPr>
      </w:pPr>
      <w:r>
        <w:rPr>
          <w:rFonts w:ascii="宋体" w:hAnsi="宋体" w:hint="eastAsia"/>
        </w:rPr>
        <w:t>（1）投标函及投标函附录；</w:t>
      </w:r>
    </w:p>
    <w:p w14:paraId="400CFF8C" w14:textId="77777777" w:rsidR="00DF1875" w:rsidRDefault="009C35B7">
      <w:pPr>
        <w:tabs>
          <w:tab w:val="left" w:pos="1904"/>
        </w:tabs>
        <w:spacing w:line="500" w:lineRule="exact"/>
        <w:rPr>
          <w:rFonts w:ascii="宋体" w:hAnsi="宋体"/>
        </w:rPr>
      </w:pPr>
      <w:r>
        <w:rPr>
          <w:rFonts w:ascii="宋体" w:hAnsi="宋体" w:hint="eastAsia"/>
        </w:rPr>
        <w:t>（2）法定代表人身份证明或附有法定代表人身份证明的授权委托书；</w:t>
      </w:r>
    </w:p>
    <w:p w14:paraId="4DB47D64" w14:textId="77777777" w:rsidR="00DF1875" w:rsidRDefault="009C35B7">
      <w:pPr>
        <w:tabs>
          <w:tab w:val="left" w:pos="1904"/>
        </w:tabs>
        <w:spacing w:line="500" w:lineRule="exact"/>
        <w:rPr>
          <w:rFonts w:ascii="宋体" w:hAnsi="宋体"/>
        </w:rPr>
      </w:pPr>
      <w:r>
        <w:rPr>
          <w:rFonts w:ascii="宋体" w:hAnsi="宋体" w:hint="eastAsia"/>
        </w:rPr>
        <w:t>（3）无重大违法记录的书面声明；</w:t>
      </w:r>
    </w:p>
    <w:p w14:paraId="203B55DF" w14:textId="77777777" w:rsidR="00DF1875" w:rsidRDefault="009C35B7">
      <w:pPr>
        <w:tabs>
          <w:tab w:val="left" w:pos="1904"/>
        </w:tabs>
        <w:spacing w:line="500" w:lineRule="exact"/>
        <w:rPr>
          <w:rFonts w:ascii="宋体" w:hAnsi="宋体"/>
        </w:rPr>
      </w:pPr>
      <w:r>
        <w:rPr>
          <w:rFonts w:ascii="宋体" w:hAnsi="宋体" w:hint="eastAsia"/>
        </w:rPr>
        <w:t>（4）服务承诺；</w:t>
      </w:r>
    </w:p>
    <w:p w14:paraId="1F5A1F1C" w14:textId="77777777" w:rsidR="00DF1875" w:rsidRDefault="009C35B7">
      <w:pPr>
        <w:tabs>
          <w:tab w:val="left" w:pos="1904"/>
        </w:tabs>
        <w:spacing w:line="500" w:lineRule="exact"/>
        <w:rPr>
          <w:rFonts w:ascii="宋体" w:hAnsi="宋体"/>
        </w:rPr>
      </w:pPr>
      <w:r>
        <w:rPr>
          <w:rFonts w:ascii="宋体" w:hAnsi="宋体" w:hint="eastAsia"/>
        </w:rPr>
        <w:t>（5）所投产品报价明细表与所投产品参数及偏离表格；</w:t>
      </w:r>
    </w:p>
    <w:p w14:paraId="5F683981" w14:textId="77777777" w:rsidR="00DF1875" w:rsidRDefault="009C35B7">
      <w:pPr>
        <w:tabs>
          <w:tab w:val="left" w:pos="1904"/>
        </w:tabs>
        <w:spacing w:line="500" w:lineRule="exact"/>
        <w:rPr>
          <w:rFonts w:ascii="宋体" w:hAnsi="宋体"/>
        </w:rPr>
      </w:pPr>
      <w:r>
        <w:rPr>
          <w:rFonts w:ascii="宋体" w:hAnsi="宋体" w:hint="eastAsia"/>
        </w:rPr>
        <w:t>（6）产品综合技术性能</w:t>
      </w:r>
    </w:p>
    <w:p w14:paraId="3C72FCE1" w14:textId="77777777" w:rsidR="00DF1875" w:rsidRDefault="009C35B7">
      <w:pPr>
        <w:tabs>
          <w:tab w:val="left" w:pos="1904"/>
        </w:tabs>
        <w:spacing w:line="500" w:lineRule="exact"/>
        <w:rPr>
          <w:rFonts w:ascii="宋体" w:hAnsi="宋体"/>
        </w:rPr>
      </w:pPr>
      <w:r>
        <w:rPr>
          <w:rFonts w:ascii="宋体" w:hAnsi="宋体" w:hint="eastAsia"/>
        </w:rPr>
        <w:t>（7）投标人资格审查资料</w:t>
      </w:r>
    </w:p>
    <w:p w14:paraId="225C169C" w14:textId="77777777" w:rsidR="00DF1875" w:rsidRDefault="009C35B7">
      <w:pPr>
        <w:tabs>
          <w:tab w:val="left" w:pos="1904"/>
        </w:tabs>
        <w:spacing w:line="500" w:lineRule="exact"/>
        <w:rPr>
          <w:rFonts w:eastAsia="Times New Roman" w:cs="Times New Roman"/>
          <w:b/>
          <w:bCs/>
          <w:sz w:val="24"/>
          <w:szCs w:val="24"/>
        </w:rPr>
      </w:pPr>
      <w:r>
        <w:rPr>
          <w:rFonts w:ascii="宋体" w:hAnsi="宋体"/>
          <w:b/>
          <w:bCs/>
          <w:sz w:val="24"/>
          <w:szCs w:val="24"/>
        </w:rPr>
        <w:t>10</w:t>
      </w:r>
      <w:r>
        <w:rPr>
          <w:rFonts w:ascii="宋体" w:hAnsi="宋体" w:hint="eastAsia"/>
          <w:b/>
          <w:bCs/>
          <w:sz w:val="24"/>
          <w:szCs w:val="24"/>
        </w:rPr>
        <w:t>投标格式</w:t>
      </w:r>
    </w:p>
    <w:p w14:paraId="41DC3477" w14:textId="77777777" w:rsidR="00DF1875" w:rsidRDefault="009C35B7">
      <w:pPr>
        <w:tabs>
          <w:tab w:val="left" w:pos="735"/>
        </w:tabs>
        <w:spacing w:line="500" w:lineRule="exact"/>
        <w:ind w:firstLineChars="200" w:firstLine="396"/>
        <w:rPr>
          <w:rFonts w:eastAsia="Times New Roman" w:cs="Times New Roman"/>
          <w:spacing w:val="-6"/>
        </w:rPr>
      </w:pPr>
      <w:r>
        <w:rPr>
          <w:rFonts w:ascii="宋体" w:hAnsi="宋体"/>
          <w:spacing w:val="-6"/>
        </w:rPr>
        <w:t>10.1</w:t>
      </w:r>
      <w:r>
        <w:rPr>
          <w:rFonts w:ascii="宋体" w:hAnsi="宋体" w:hint="eastAsia"/>
          <w:spacing w:val="-6"/>
        </w:rPr>
        <w:t>投标人应按照招标文件中提供的格式完整地填写投标文件、投标函、投标函附录，按招标文件提供的资格证明格式（见附件）提交招标文件要求的资格证明文件。</w:t>
      </w:r>
    </w:p>
    <w:p w14:paraId="37D5923F" w14:textId="77777777" w:rsidR="00DF1875" w:rsidRDefault="009C35B7">
      <w:pPr>
        <w:tabs>
          <w:tab w:val="left" w:pos="735"/>
        </w:tabs>
        <w:spacing w:line="500" w:lineRule="exact"/>
        <w:rPr>
          <w:rFonts w:eastAsia="Times New Roman" w:cs="Times New Roman"/>
          <w:spacing w:val="-6"/>
          <w:sz w:val="24"/>
          <w:szCs w:val="24"/>
        </w:rPr>
      </w:pPr>
      <w:r>
        <w:rPr>
          <w:rFonts w:ascii="宋体" w:hAnsi="宋体"/>
          <w:b/>
          <w:spacing w:val="-6"/>
          <w:sz w:val="24"/>
          <w:szCs w:val="24"/>
        </w:rPr>
        <w:t>11</w:t>
      </w:r>
      <w:r>
        <w:rPr>
          <w:rFonts w:ascii="宋体" w:hAnsi="宋体" w:hint="eastAsia"/>
          <w:b/>
          <w:bCs/>
          <w:sz w:val="24"/>
          <w:szCs w:val="24"/>
        </w:rPr>
        <w:t>投标报价</w:t>
      </w:r>
    </w:p>
    <w:p w14:paraId="17584CA3" w14:textId="77777777" w:rsidR="00DF1875" w:rsidRDefault="009C35B7">
      <w:pPr>
        <w:tabs>
          <w:tab w:val="left" w:pos="735"/>
        </w:tabs>
        <w:spacing w:line="500" w:lineRule="exact"/>
        <w:ind w:firstLineChars="200" w:firstLine="396"/>
        <w:rPr>
          <w:rFonts w:eastAsia="Times New Roman" w:cs="Times New Roman"/>
          <w:spacing w:val="-6"/>
        </w:rPr>
      </w:pPr>
      <w:r>
        <w:rPr>
          <w:rFonts w:ascii="宋体" w:hAnsi="宋体"/>
          <w:spacing w:val="-6"/>
        </w:rPr>
        <w:t>11.1</w:t>
      </w:r>
      <w:r>
        <w:rPr>
          <w:rFonts w:ascii="宋体" w:hAnsi="宋体" w:hint="eastAsia"/>
        </w:rPr>
        <w:t>投标人的报价不得高于招标控制价，否则视为废标。</w:t>
      </w:r>
    </w:p>
    <w:p w14:paraId="3180C336" w14:textId="77777777" w:rsidR="00DF1875" w:rsidRDefault="009C35B7">
      <w:pPr>
        <w:tabs>
          <w:tab w:val="left" w:pos="735"/>
        </w:tabs>
        <w:spacing w:line="500" w:lineRule="exact"/>
        <w:ind w:firstLineChars="200" w:firstLine="396"/>
        <w:rPr>
          <w:rFonts w:eastAsia="Times New Roman" w:cs="Times New Roman"/>
          <w:spacing w:val="-6"/>
        </w:rPr>
      </w:pPr>
      <w:r>
        <w:rPr>
          <w:rFonts w:ascii="宋体" w:hAnsi="宋体"/>
          <w:spacing w:val="-6"/>
        </w:rPr>
        <w:t>12.1</w:t>
      </w:r>
      <w:r>
        <w:rPr>
          <w:rFonts w:ascii="宋体" w:hAnsi="宋体" w:hint="eastAsia"/>
          <w:spacing w:val="-6"/>
        </w:rPr>
        <w:t>投标人根据招标文件要求以及现场实地考察情况，对所投货物根据市场行情自主报价。</w:t>
      </w:r>
    </w:p>
    <w:p w14:paraId="33CDB8B9" w14:textId="77777777" w:rsidR="00DF1875" w:rsidRDefault="009C35B7">
      <w:pPr>
        <w:tabs>
          <w:tab w:val="left" w:pos="840"/>
        </w:tabs>
        <w:spacing w:line="500" w:lineRule="exact"/>
        <w:ind w:firstLineChars="177" w:firstLine="372"/>
        <w:rPr>
          <w:rFonts w:eastAsia="Times New Roman" w:cs="Times New Roman"/>
        </w:rPr>
      </w:pPr>
      <w:r>
        <w:rPr>
          <w:rFonts w:ascii="宋体" w:hAnsi="宋体"/>
        </w:rPr>
        <w:t>13.1</w:t>
      </w:r>
      <w:r>
        <w:rPr>
          <w:rFonts w:ascii="宋体" w:hAnsi="宋体" w:hint="eastAsia"/>
        </w:rPr>
        <w:t>如投标报价中的大写金额和小写金额不一致的，以大写金额为准；总价金额与单价金额不一致的，以单价金额为准，但单价金额小数点有明显错误的除外；对不同文字文本投标文件的解释发生异议的，以中文文本为准。</w:t>
      </w:r>
    </w:p>
    <w:p w14:paraId="76345D55" w14:textId="77777777" w:rsidR="00DF1875" w:rsidRDefault="009C35B7">
      <w:pPr>
        <w:tabs>
          <w:tab w:val="left" w:pos="840"/>
        </w:tabs>
        <w:spacing w:line="500" w:lineRule="exact"/>
        <w:ind w:firstLineChars="200" w:firstLine="420"/>
        <w:rPr>
          <w:rFonts w:eastAsia="Times New Roman" w:cs="Times New Roman"/>
          <w:b/>
          <w:bCs/>
        </w:rPr>
      </w:pPr>
      <w:r>
        <w:rPr>
          <w:rFonts w:ascii="宋体" w:hAnsi="宋体"/>
        </w:rPr>
        <w:t>14.1</w:t>
      </w:r>
      <w:r>
        <w:rPr>
          <w:rFonts w:ascii="宋体" w:hAnsi="宋体" w:hint="eastAsia"/>
        </w:rPr>
        <w:t>投标人的投标报价包含货物验收合格交付招标人使用前所发生的一切费用，且投标人对每种货物只能提出一个不变价格，招标人不接受任何选择价。</w:t>
      </w:r>
    </w:p>
    <w:p w14:paraId="51ED74B2" w14:textId="77777777" w:rsidR="00DF1875" w:rsidRDefault="009C35B7">
      <w:pPr>
        <w:tabs>
          <w:tab w:val="left" w:pos="1050"/>
        </w:tabs>
        <w:spacing w:line="500" w:lineRule="exact"/>
        <w:ind w:firstLineChars="200" w:firstLine="420"/>
        <w:rPr>
          <w:rFonts w:eastAsia="Times New Roman" w:cs="Times New Roman"/>
        </w:rPr>
      </w:pPr>
      <w:r>
        <w:rPr>
          <w:rFonts w:ascii="宋体" w:hAnsi="宋体"/>
        </w:rPr>
        <w:t>15.1</w:t>
      </w:r>
      <w:r>
        <w:rPr>
          <w:rFonts w:ascii="宋体" w:hAnsi="宋体" w:hint="eastAsia"/>
        </w:rPr>
        <w:t>全部报价均应以人民币为计量币种，并以人民币进行结算。</w:t>
      </w:r>
    </w:p>
    <w:p w14:paraId="1DA2C362" w14:textId="77777777" w:rsidR="00DF1875" w:rsidRDefault="009C35B7">
      <w:pPr>
        <w:spacing w:line="500" w:lineRule="exact"/>
        <w:rPr>
          <w:rFonts w:eastAsia="Times New Roman" w:cs="Times New Roman"/>
          <w:b/>
          <w:bCs/>
          <w:snapToGrid w:val="0"/>
          <w:kern w:val="0"/>
          <w:sz w:val="24"/>
          <w:szCs w:val="24"/>
        </w:rPr>
      </w:pPr>
      <w:r>
        <w:rPr>
          <w:rFonts w:ascii="宋体" w:hAnsi="宋体"/>
          <w:b/>
          <w:bCs/>
          <w:snapToGrid w:val="0"/>
          <w:kern w:val="0"/>
          <w:sz w:val="24"/>
          <w:szCs w:val="24"/>
        </w:rPr>
        <w:t>12</w:t>
      </w:r>
      <w:r>
        <w:rPr>
          <w:rFonts w:ascii="宋体" w:hAnsi="宋体" w:hint="eastAsia"/>
          <w:b/>
          <w:bCs/>
          <w:snapToGrid w:val="0"/>
          <w:kern w:val="0"/>
          <w:sz w:val="24"/>
          <w:szCs w:val="24"/>
        </w:rPr>
        <w:t>投标货币</w:t>
      </w:r>
    </w:p>
    <w:p w14:paraId="082E3D9A" w14:textId="77777777" w:rsidR="00DF1875" w:rsidRDefault="009C35B7">
      <w:pPr>
        <w:pStyle w:val="5"/>
        <w:tabs>
          <w:tab w:val="left" w:pos="720"/>
        </w:tabs>
        <w:spacing w:line="500" w:lineRule="exact"/>
        <w:ind w:left="0" w:firstLineChars="200" w:firstLine="420"/>
        <w:rPr>
          <w:rFonts w:ascii="宋体" w:eastAsia="宋体" w:hAnsi="宋体" w:cs="宋体"/>
          <w:sz w:val="21"/>
          <w:szCs w:val="21"/>
        </w:rPr>
      </w:pPr>
      <w:r>
        <w:rPr>
          <w:rFonts w:ascii="宋体" w:eastAsia="宋体" w:hAnsi="宋体" w:cs="宋体"/>
          <w:snapToGrid w:val="0"/>
          <w:kern w:val="0"/>
          <w:sz w:val="21"/>
          <w:szCs w:val="21"/>
        </w:rPr>
        <w:t>12.1</w:t>
      </w:r>
      <w:r>
        <w:rPr>
          <w:rFonts w:ascii="宋体" w:eastAsia="宋体" w:hAnsi="宋体" w:cs="宋体" w:hint="eastAsia"/>
          <w:snapToGrid w:val="0"/>
          <w:kern w:val="0"/>
          <w:sz w:val="21"/>
          <w:szCs w:val="21"/>
        </w:rPr>
        <w:t>除非另有规定，投标人提供的所有货物和服务</w:t>
      </w:r>
      <w:r>
        <w:rPr>
          <w:rFonts w:ascii="宋体" w:eastAsia="宋体" w:hAnsi="宋体" w:cs="宋体" w:hint="eastAsia"/>
          <w:sz w:val="21"/>
          <w:szCs w:val="21"/>
        </w:rPr>
        <w:t>用人民币报价。</w:t>
      </w:r>
    </w:p>
    <w:p w14:paraId="70FDFCDB" w14:textId="77777777" w:rsidR="00DF1875" w:rsidRDefault="009C35B7">
      <w:pPr>
        <w:spacing w:line="500" w:lineRule="exact"/>
        <w:rPr>
          <w:rFonts w:eastAsia="Times New Roman" w:cs="Times New Roman"/>
          <w:b/>
          <w:bCs/>
          <w:sz w:val="24"/>
          <w:szCs w:val="24"/>
        </w:rPr>
      </w:pPr>
      <w:r>
        <w:rPr>
          <w:rFonts w:ascii="宋体" w:hAnsi="宋体"/>
          <w:b/>
          <w:bCs/>
          <w:sz w:val="24"/>
          <w:szCs w:val="24"/>
        </w:rPr>
        <w:t>13</w:t>
      </w:r>
      <w:r>
        <w:rPr>
          <w:rFonts w:ascii="宋体" w:hAnsi="宋体" w:hint="eastAsia"/>
          <w:b/>
          <w:bCs/>
          <w:sz w:val="24"/>
          <w:szCs w:val="24"/>
        </w:rPr>
        <w:t>投标人资格的证明文件</w:t>
      </w:r>
    </w:p>
    <w:p w14:paraId="5ADA5B70" w14:textId="77777777" w:rsidR="00DF1875" w:rsidRDefault="009C35B7">
      <w:pPr>
        <w:tabs>
          <w:tab w:val="left" w:pos="720"/>
        </w:tabs>
        <w:spacing w:line="500" w:lineRule="exact"/>
        <w:ind w:firstLineChars="200" w:firstLine="420"/>
        <w:rPr>
          <w:rFonts w:eastAsia="Times New Roman" w:cs="Times New Roman"/>
        </w:rPr>
      </w:pPr>
      <w:r>
        <w:rPr>
          <w:rFonts w:ascii="宋体" w:hAnsi="宋体"/>
        </w:rPr>
        <w:t>13.1</w:t>
      </w:r>
      <w:r>
        <w:rPr>
          <w:rFonts w:ascii="宋体" w:hAnsi="宋体" w:hint="eastAsia"/>
        </w:rPr>
        <w:t>依据要求提交相应的资格证明文件，作为投标文件的一部分，以证明其有资格进行投标和有能力履行合同。不允许联合体投标；</w:t>
      </w:r>
    </w:p>
    <w:p w14:paraId="05F2B786" w14:textId="77777777" w:rsidR="00DF1875" w:rsidRDefault="009C35B7">
      <w:pPr>
        <w:spacing w:line="500" w:lineRule="exact"/>
        <w:rPr>
          <w:rFonts w:eastAsia="Times New Roman" w:cs="Times New Roman"/>
          <w:b/>
          <w:bCs/>
          <w:sz w:val="24"/>
          <w:szCs w:val="24"/>
        </w:rPr>
      </w:pPr>
      <w:r>
        <w:rPr>
          <w:rFonts w:ascii="宋体" w:hAnsi="宋体"/>
          <w:b/>
          <w:bCs/>
          <w:sz w:val="24"/>
          <w:szCs w:val="24"/>
        </w:rPr>
        <w:t xml:space="preserve">14 </w:t>
      </w:r>
      <w:r>
        <w:rPr>
          <w:rFonts w:ascii="宋体" w:hAnsi="宋体" w:hint="eastAsia"/>
          <w:b/>
          <w:bCs/>
          <w:sz w:val="24"/>
          <w:szCs w:val="24"/>
        </w:rPr>
        <w:t>项目投标保证金</w:t>
      </w:r>
    </w:p>
    <w:p w14:paraId="4B774F5E" w14:textId="77777777" w:rsidR="00DF1875" w:rsidRDefault="009C35B7">
      <w:pPr>
        <w:spacing w:line="400" w:lineRule="exact"/>
        <w:ind w:firstLineChars="200" w:firstLine="420"/>
      </w:pPr>
      <w:r>
        <w:rPr>
          <w:rFonts w:ascii="宋体" w:hAnsi="宋体" w:hint="eastAsia"/>
        </w:rPr>
        <w:t>不收取</w:t>
      </w:r>
    </w:p>
    <w:p w14:paraId="3B2CB220" w14:textId="77777777" w:rsidR="00DF1875" w:rsidRDefault="009C35B7">
      <w:pPr>
        <w:spacing w:line="500" w:lineRule="exact"/>
        <w:rPr>
          <w:rFonts w:eastAsia="Times New Roman" w:cs="Times New Roman"/>
          <w:b/>
          <w:bCs/>
          <w:sz w:val="24"/>
          <w:szCs w:val="24"/>
        </w:rPr>
      </w:pPr>
      <w:r>
        <w:rPr>
          <w:rFonts w:ascii="宋体" w:hAnsi="宋体"/>
          <w:b/>
          <w:bCs/>
          <w:sz w:val="24"/>
          <w:szCs w:val="24"/>
        </w:rPr>
        <w:t>15</w:t>
      </w:r>
      <w:r>
        <w:rPr>
          <w:rFonts w:ascii="宋体" w:hAnsi="宋体" w:hint="eastAsia"/>
          <w:b/>
          <w:bCs/>
          <w:sz w:val="24"/>
          <w:szCs w:val="24"/>
        </w:rPr>
        <w:t>投标有效期</w:t>
      </w:r>
    </w:p>
    <w:p w14:paraId="3CBA3B75" w14:textId="77777777" w:rsidR="00DF1875" w:rsidRDefault="009C35B7">
      <w:pPr>
        <w:tabs>
          <w:tab w:val="left" w:pos="720"/>
        </w:tabs>
        <w:spacing w:line="500" w:lineRule="exact"/>
        <w:ind w:firstLineChars="200" w:firstLine="420"/>
        <w:rPr>
          <w:rFonts w:eastAsia="Times New Roman" w:cs="Times New Roman"/>
        </w:rPr>
      </w:pPr>
      <w:r>
        <w:rPr>
          <w:rFonts w:ascii="宋体" w:hAnsi="宋体"/>
        </w:rPr>
        <w:lastRenderedPageBreak/>
        <w:t>15.1</w:t>
      </w:r>
      <w:r>
        <w:rPr>
          <w:rFonts w:ascii="宋体" w:hAnsi="宋体" w:hint="eastAsia"/>
        </w:rPr>
        <w:t>投标文件应自投标规定的开标日起，在“投标须知前附表”规定的时间内保持有效。投标有效期不足的将被视为非响应投标而予以拒绝；</w:t>
      </w:r>
    </w:p>
    <w:p w14:paraId="4F87DC6F" w14:textId="77777777" w:rsidR="00DF1875" w:rsidRDefault="009C35B7">
      <w:pPr>
        <w:tabs>
          <w:tab w:val="left" w:pos="720"/>
        </w:tabs>
        <w:spacing w:line="500" w:lineRule="exact"/>
        <w:ind w:firstLineChars="200" w:firstLine="420"/>
        <w:rPr>
          <w:rFonts w:eastAsia="Times New Roman" w:cs="Times New Roman"/>
        </w:rPr>
      </w:pPr>
      <w:r>
        <w:rPr>
          <w:rFonts w:ascii="宋体" w:hAnsi="宋体"/>
        </w:rPr>
        <w:t>15.2</w:t>
      </w:r>
      <w:r>
        <w:rPr>
          <w:rFonts w:ascii="宋体" w:hAnsi="宋体" w:hint="eastAsia"/>
        </w:rPr>
        <w:t>在</w:t>
      </w:r>
      <w:r>
        <w:rPr>
          <w:rFonts w:ascii="宋体" w:hAnsi="宋体" w:hint="eastAsia"/>
          <w:spacing w:val="-8"/>
        </w:rPr>
        <w:t>特殊情况下，招标人和招标代理机构可征求投标人同意延长投标有效期。这种要求与答复均应以书面形式提交。</w:t>
      </w:r>
    </w:p>
    <w:p w14:paraId="2A205B81" w14:textId="77777777" w:rsidR="00DF1875" w:rsidRDefault="009C35B7">
      <w:pPr>
        <w:spacing w:line="500" w:lineRule="exact"/>
        <w:rPr>
          <w:rFonts w:eastAsia="Times New Roman" w:cs="Times New Roman"/>
          <w:b/>
          <w:bCs/>
          <w:sz w:val="24"/>
          <w:szCs w:val="24"/>
        </w:rPr>
      </w:pPr>
      <w:r>
        <w:rPr>
          <w:rFonts w:ascii="宋体" w:hAnsi="宋体"/>
          <w:b/>
          <w:bCs/>
          <w:sz w:val="24"/>
          <w:szCs w:val="24"/>
        </w:rPr>
        <w:t>16</w:t>
      </w:r>
      <w:r>
        <w:rPr>
          <w:rFonts w:ascii="宋体" w:hAnsi="宋体" w:hint="eastAsia"/>
          <w:b/>
          <w:bCs/>
          <w:sz w:val="24"/>
          <w:szCs w:val="24"/>
        </w:rPr>
        <w:t>投标文件的份数和文件签署</w:t>
      </w:r>
    </w:p>
    <w:p w14:paraId="36631AC9" w14:textId="77777777" w:rsidR="00DF1875" w:rsidRDefault="009C35B7">
      <w:pPr>
        <w:spacing w:line="480" w:lineRule="auto"/>
        <w:ind w:firstLineChars="200" w:firstLine="420"/>
        <w:rPr>
          <w:rFonts w:ascii="宋体" w:hAnsi="宋体"/>
        </w:rPr>
      </w:pPr>
      <w:r>
        <w:rPr>
          <w:rFonts w:ascii="宋体" w:hAnsi="宋体"/>
        </w:rPr>
        <w:t>16.1</w:t>
      </w:r>
      <w:r>
        <w:rPr>
          <w:rFonts w:ascii="宋体" w:hAnsi="宋体" w:hint="eastAsia"/>
        </w:rPr>
        <w:t>加密的电子投标文件壹份（在开封市公共资源交易网会员系统指定位置上传）；</w:t>
      </w:r>
    </w:p>
    <w:p w14:paraId="13077055" w14:textId="77777777" w:rsidR="00DF1875" w:rsidRDefault="009C35B7">
      <w:pPr>
        <w:spacing w:line="480" w:lineRule="auto"/>
        <w:jc w:val="center"/>
        <w:rPr>
          <w:rFonts w:ascii="宋体" w:hAnsi="宋体"/>
        </w:rPr>
      </w:pPr>
      <w:r>
        <w:rPr>
          <w:rFonts w:ascii="宋体" w:hAnsi="宋体"/>
        </w:rPr>
        <w:t>16.2</w:t>
      </w:r>
      <w:r>
        <w:rPr>
          <w:rFonts w:ascii="宋体" w:hAnsi="宋体" w:hint="eastAsia"/>
        </w:rPr>
        <w:t>电子投标文件应按招标文件要求签字或盖章的位置加盖法定代表人电子印章和企业电子印章。</w:t>
      </w:r>
    </w:p>
    <w:p w14:paraId="1F6D2228" w14:textId="77777777" w:rsidR="00DF1875" w:rsidRDefault="009C35B7">
      <w:pPr>
        <w:spacing w:line="480" w:lineRule="auto"/>
        <w:jc w:val="center"/>
        <w:rPr>
          <w:rFonts w:ascii="宋体" w:hAnsi="宋体"/>
          <w:b/>
          <w:bCs/>
          <w:sz w:val="32"/>
          <w:szCs w:val="30"/>
        </w:rPr>
      </w:pPr>
      <w:r>
        <w:rPr>
          <w:rFonts w:ascii="宋体" w:hAnsi="宋体" w:hint="eastAsia"/>
          <w:b/>
          <w:bCs/>
          <w:sz w:val="32"/>
          <w:szCs w:val="30"/>
        </w:rPr>
        <w:t>四、投标文件的递交</w:t>
      </w:r>
      <w:bookmarkEnd w:id="21"/>
    </w:p>
    <w:p w14:paraId="38C411A1" w14:textId="77777777" w:rsidR="00DF1875" w:rsidRDefault="009C35B7">
      <w:pPr>
        <w:tabs>
          <w:tab w:val="left" w:pos="720"/>
        </w:tabs>
        <w:spacing w:line="500" w:lineRule="exact"/>
        <w:rPr>
          <w:rFonts w:eastAsia="Times New Roman" w:cs="Times New Roman"/>
          <w:b/>
          <w:bCs/>
          <w:sz w:val="24"/>
        </w:rPr>
      </w:pPr>
      <w:r>
        <w:rPr>
          <w:rFonts w:ascii="宋体" w:hAnsi="宋体"/>
          <w:b/>
          <w:bCs/>
          <w:sz w:val="24"/>
        </w:rPr>
        <w:t>17</w:t>
      </w:r>
      <w:r>
        <w:rPr>
          <w:rFonts w:ascii="宋体" w:hAnsi="宋体" w:hint="eastAsia"/>
          <w:b/>
          <w:bCs/>
          <w:sz w:val="24"/>
        </w:rPr>
        <w:t>投标文件的递交</w:t>
      </w:r>
    </w:p>
    <w:p w14:paraId="54E510B3" w14:textId="77777777" w:rsidR="00DF1875" w:rsidRDefault="009C35B7">
      <w:pPr>
        <w:tabs>
          <w:tab w:val="left" w:pos="720"/>
        </w:tabs>
        <w:spacing w:line="500" w:lineRule="exact"/>
        <w:ind w:firstLineChars="200" w:firstLine="420"/>
        <w:rPr>
          <w:rFonts w:eastAsia="Times New Roman" w:cs="Times New Roman"/>
        </w:rPr>
      </w:pPr>
      <w:r>
        <w:rPr>
          <w:rFonts w:ascii="宋体" w:hAnsi="宋体"/>
        </w:rPr>
        <w:t>17.1</w:t>
      </w:r>
      <w:proofErr w:type="gramStart"/>
      <w:r>
        <w:rPr>
          <w:rFonts w:ascii="宋体" w:hAnsi="宋体" w:hint="eastAsia"/>
        </w:rPr>
        <w:t>各</w:t>
      </w:r>
      <w:proofErr w:type="gramEnd"/>
      <w:r>
        <w:rPr>
          <w:rFonts w:ascii="宋体" w:hAnsi="宋体" w:hint="eastAsia"/>
        </w:rPr>
        <w:t>投标人应在投标截止时间前上传加密的电子投标文件到会员系统的指定位置。请投标人在上传时认真检查上传投标文件是否完整、正确</w:t>
      </w:r>
      <w:r>
        <w:rPr>
          <w:rFonts w:hint="eastAsia"/>
        </w:rPr>
        <w:t>。</w:t>
      </w:r>
    </w:p>
    <w:p w14:paraId="72BE7A3E" w14:textId="77777777" w:rsidR="00DF1875" w:rsidRDefault="009C35B7">
      <w:pPr>
        <w:tabs>
          <w:tab w:val="left" w:pos="720"/>
          <w:tab w:val="left" w:pos="1185"/>
        </w:tabs>
        <w:spacing w:line="480" w:lineRule="exact"/>
        <w:ind w:firstLineChars="200" w:firstLine="420"/>
        <w:rPr>
          <w:rFonts w:ascii="宋体" w:hAnsi="宋体"/>
        </w:rPr>
      </w:pPr>
      <w:r>
        <w:rPr>
          <w:rFonts w:ascii="宋体" w:hAnsi="宋体"/>
        </w:rPr>
        <w:t>17.2</w:t>
      </w:r>
      <w:r>
        <w:rPr>
          <w:rFonts w:ascii="宋体" w:hAnsi="宋体" w:hint="eastAsia"/>
        </w:rPr>
        <w:t>投标人无法上传电子投标文件时，请在工作时间及时与开封市公共资源交易中心联系，联系电话：0371-23859291。如不能</w:t>
      </w:r>
      <w:proofErr w:type="gramStart"/>
      <w:r>
        <w:rPr>
          <w:rFonts w:ascii="宋体" w:hAnsi="宋体" w:hint="eastAsia"/>
        </w:rPr>
        <w:t>按期上</w:t>
      </w:r>
      <w:proofErr w:type="gramEnd"/>
      <w:r>
        <w:rPr>
          <w:rFonts w:ascii="宋体" w:hAnsi="宋体" w:hint="eastAsia"/>
        </w:rPr>
        <w:t>传，招标人不予受理</w:t>
      </w:r>
    </w:p>
    <w:p w14:paraId="106486DA" w14:textId="77777777" w:rsidR="00DF1875" w:rsidRDefault="009C35B7">
      <w:pPr>
        <w:tabs>
          <w:tab w:val="left" w:pos="720"/>
          <w:tab w:val="left" w:pos="1185"/>
        </w:tabs>
        <w:spacing w:line="480" w:lineRule="exact"/>
        <w:rPr>
          <w:rFonts w:eastAsia="Times New Roman" w:cs="Times New Roman"/>
          <w:b/>
          <w:bCs/>
          <w:sz w:val="24"/>
        </w:rPr>
      </w:pPr>
      <w:r>
        <w:rPr>
          <w:rFonts w:ascii="宋体" w:hAnsi="宋体"/>
          <w:b/>
          <w:bCs/>
          <w:sz w:val="24"/>
        </w:rPr>
        <w:t>18</w:t>
      </w:r>
      <w:r>
        <w:rPr>
          <w:rFonts w:ascii="宋体" w:hAnsi="宋体" w:hint="eastAsia"/>
          <w:b/>
          <w:bCs/>
          <w:sz w:val="24"/>
        </w:rPr>
        <w:t>投标截止期</w:t>
      </w:r>
    </w:p>
    <w:p w14:paraId="7B960314" w14:textId="77777777" w:rsidR="00DF1875" w:rsidRDefault="009C35B7">
      <w:pPr>
        <w:tabs>
          <w:tab w:val="left" w:pos="720"/>
          <w:tab w:val="left" w:pos="1185"/>
        </w:tabs>
        <w:spacing w:line="480" w:lineRule="exact"/>
        <w:ind w:firstLineChars="200" w:firstLine="420"/>
        <w:rPr>
          <w:rFonts w:eastAsia="Times New Roman" w:cs="Times New Roman"/>
        </w:rPr>
      </w:pPr>
      <w:r>
        <w:rPr>
          <w:rFonts w:ascii="宋体" w:hAnsi="宋体"/>
        </w:rPr>
        <w:t>18.1</w:t>
      </w:r>
      <w:r>
        <w:rPr>
          <w:rFonts w:ascii="宋体" w:hAnsi="宋体" w:hint="eastAsia"/>
        </w:rPr>
        <w:t>投标人应在不迟于“投标须知前附表”中规定的截止日期和时间将投标文件按照“投标须知前附表”中载明的地址递交至招标人或招标代理机构；</w:t>
      </w:r>
    </w:p>
    <w:p w14:paraId="450104B6" w14:textId="77777777" w:rsidR="00DF1875" w:rsidRDefault="009C35B7">
      <w:pPr>
        <w:tabs>
          <w:tab w:val="left" w:pos="720"/>
          <w:tab w:val="left" w:pos="1185"/>
        </w:tabs>
        <w:spacing w:line="480" w:lineRule="exact"/>
        <w:ind w:firstLineChars="200" w:firstLine="404"/>
        <w:rPr>
          <w:rFonts w:eastAsia="Times New Roman" w:cs="Times New Roman"/>
          <w:spacing w:val="-4"/>
        </w:rPr>
      </w:pPr>
      <w:r>
        <w:rPr>
          <w:rFonts w:ascii="宋体" w:hAnsi="宋体"/>
          <w:spacing w:val="-4"/>
        </w:rPr>
        <w:t>18.2</w:t>
      </w:r>
      <w:r>
        <w:rPr>
          <w:rFonts w:ascii="宋体" w:hAnsi="宋体" w:hint="eastAsia"/>
          <w:spacing w:val="-4"/>
        </w:rPr>
        <w:t>招标人和招标代理机构可以按第</w:t>
      </w:r>
      <w:r>
        <w:rPr>
          <w:rFonts w:ascii="宋体" w:hAnsi="宋体"/>
          <w:spacing w:val="-4"/>
        </w:rPr>
        <w:t>6</w:t>
      </w:r>
      <w:r>
        <w:rPr>
          <w:rFonts w:ascii="宋体" w:hAnsi="宋体" w:hint="eastAsia"/>
          <w:spacing w:val="-4"/>
        </w:rPr>
        <w:t>条规定，通过修改招标文件自行决定酌情延长投标截止期限。在此情况下，招标人、招标代理机构和投标人受投标截止期制约的所有权利和义务均应延长至新的截止日期。</w:t>
      </w:r>
    </w:p>
    <w:p w14:paraId="531E8A11" w14:textId="77777777" w:rsidR="00DF1875" w:rsidRDefault="009C35B7">
      <w:pPr>
        <w:tabs>
          <w:tab w:val="left" w:pos="720"/>
        </w:tabs>
        <w:spacing w:line="480" w:lineRule="exact"/>
        <w:rPr>
          <w:rFonts w:eastAsia="Times New Roman" w:cs="Times New Roman"/>
          <w:b/>
          <w:bCs/>
          <w:sz w:val="24"/>
        </w:rPr>
      </w:pPr>
      <w:r>
        <w:rPr>
          <w:rFonts w:ascii="宋体" w:hAnsi="宋体"/>
          <w:b/>
          <w:bCs/>
          <w:sz w:val="24"/>
        </w:rPr>
        <w:t>19</w:t>
      </w:r>
      <w:r>
        <w:rPr>
          <w:rFonts w:ascii="宋体" w:hAnsi="宋体" w:hint="eastAsia"/>
          <w:b/>
          <w:bCs/>
          <w:sz w:val="24"/>
        </w:rPr>
        <w:t>迟交的投标文件</w:t>
      </w:r>
    </w:p>
    <w:p w14:paraId="55A380BF" w14:textId="77777777" w:rsidR="00DF1875" w:rsidRDefault="009C35B7">
      <w:pPr>
        <w:pStyle w:val="ae"/>
        <w:tabs>
          <w:tab w:val="left" w:pos="720"/>
        </w:tabs>
        <w:spacing w:line="480" w:lineRule="exact"/>
        <w:ind w:firstLineChars="200" w:firstLine="404"/>
        <w:textAlignment w:val="baseline"/>
        <w:rPr>
          <w:rFonts w:hAnsi="宋体"/>
        </w:rPr>
      </w:pPr>
      <w:r>
        <w:rPr>
          <w:rFonts w:hAnsi="宋体"/>
          <w:spacing w:val="-4"/>
        </w:rPr>
        <w:t>19.1</w:t>
      </w:r>
      <w:r>
        <w:rPr>
          <w:rFonts w:hAnsi="宋体" w:hint="eastAsia"/>
          <w:spacing w:val="-4"/>
        </w:rPr>
        <w:t>逾期送达的</w:t>
      </w:r>
      <w:proofErr w:type="gramStart"/>
      <w:r>
        <w:rPr>
          <w:rFonts w:hAnsi="宋体" w:hint="eastAsia"/>
          <w:spacing w:val="-4"/>
        </w:rPr>
        <w:t>的</w:t>
      </w:r>
      <w:proofErr w:type="gramEnd"/>
      <w:r>
        <w:rPr>
          <w:rFonts w:hAnsi="宋体" w:hint="eastAsia"/>
          <w:spacing w:val="-4"/>
        </w:rPr>
        <w:t>任何投标文件</w:t>
      </w:r>
      <w:r>
        <w:rPr>
          <w:rFonts w:hAnsi="宋体" w:hint="eastAsia"/>
        </w:rPr>
        <w:t>，招标人不予接收。</w:t>
      </w:r>
    </w:p>
    <w:p w14:paraId="7C8EFFAB" w14:textId="77777777" w:rsidR="00DF1875" w:rsidRDefault="009C35B7">
      <w:pPr>
        <w:tabs>
          <w:tab w:val="left" w:pos="720"/>
        </w:tabs>
        <w:spacing w:line="480" w:lineRule="exact"/>
        <w:rPr>
          <w:rFonts w:eastAsia="Times New Roman" w:cs="Times New Roman"/>
          <w:b/>
          <w:bCs/>
          <w:sz w:val="24"/>
        </w:rPr>
      </w:pPr>
      <w:r>
        <w:rPr>
          <w:rFonts w:ascii="宋体" w:hAnsi="宋体"/>
          <w:b/>
          <w:bCs/>
          <w:sz w:val="24"/>
        </w:rPr>
        <w:t>20</w:t>
      </w:r>
      <w:r>
        <w:rPr>
          <w:rFonts w:ascii="宋体" w:hAnsi="宋体" w:hint="eastAsia"/>
          <w:b/>
          <w:bCs/>
          <w:sz w:val="24"/>
        </w:rPr>
        <w:t>投标文件的修改和撤回</w:t>
      </w:r>
    </w:p>
    <w:p w14:paraId="14F32CA0" w14:textId="77777777" w:rsidR="00DF1875" w:rsidRDefault="009C35B7">
      <w:pPr>
        <w:pStyle w:val="ae"/>
        <w:tabs>
          <w:tab w:val="left" w:pos="720"/>
        </w:tabs>
        <w:spacing w:line="480" w:lineRule="exact"/>
        <w:ind w:firstLineChars="200" w:firstLine="420"/>
        <w:textAlignment w:val="baseline"/>
        <w:rPr>
          <w:rFonts w:hAnsi="宋体"/>
        </w:rPr>
      </w:pPr>
      <w:r>
        <w:rPr>
          <w:rFonts w:hAnsi="宋体"/>
        </w:rPr>
        <w:t>20.1</w:t>
      </w:r>
      <w:r>
        <w:rPr>
          <w:rFonts w:hAnsi="宋体" w:hint="eastAsia"/>
        </w:rPr>
        <w:t>投标人的修改或撤回通知书应按规定编制、密封、标记和递交；</w:t>
      </w:r>
    </w:p>
    <w:p w14:paraId="5003A002" w14:textId="77777777" w:rsidR="00DF1875" w:rsidRDefault="009C35B7">
      <w:pPr>
        <w:pStyle w:val="ae"/>
        <w:tabs>
          <w:tab w:val="left" w:pos="720"/>
        </w:tabs>
        <w:spacing w:line="480" w:lineRule="exact"/>
        <w:ind w:firstLineChars="200" w:firstLine="420"/>
        <w:textAlignment w:val="baseline"/>
        <w:rPr>
          <w:rFonts w:hAnsi="宋体"/>
        </w:rPr>
      </w:pPr>
      <w:r>
        <w:rPr>
          <w:rFonts w:hAnsi="宋体"/>
        </w:rPr>
        <w:t>20.2</w:t>
      </w:r>
      <w:r>
        <w:rPr>
          <w:rFonts w:hAnsi="宋体" w:hint="eastAsia"/>
        </w:rPr>
        <w:t>在投标截止期之后，投标人不得对其投标做任何修改；</w:t>
      </w:r>
    </w:p>
    <w:p w14:paraId="361E5B2C" w14:textId="77777777" w:rsidR="00DF1875" w:rsidRDefault="009C35B7">
      <w:pPr>
        <w:pStyle w:val="ae"/>
        <w:tabs>
          <w:tab w:val="left" w:pos="720"/>
        </w:tabs>
        <w:spacing w:line="480" w:lineRule="exact"/>
        <w:ind w:firstLineChars="200" w:firstLine="420"/>
        <w:textAlignment w:val="baseline"/>
        <w:rPr>
          <w:rFonts w:hAnsi="宋体"/>
        </w:rPr>
      </w:pPr>
      <w:r>
        <w:rPr>
          <w:rFonts w:hAnsi="宋体"/>
        </w:rPr>
        <w:t>20.3</w:t>
      </w:r>
      <w:r>
        <w:rPr>
          <w:rFonts w:hAnsi="宋体" w:hint="eastAsia"/>
        </w:rPr>
        <w:t>从投标截止期至投标人在投标文件中载明的投标有效期满期间，投标人不得撤回其投标。</w:t>
      </w:r>
    </w:p>
    <w:p w14:paraId="459C76C8" w14:textId="77777777" w:rsidR="00DF1875" w:rsidRDefault="009C35B7">
      <w:pPr>
        <w:spacing w:line="480" w:lineRule="auto"/>
        <w:jc w:val="center"/>
        <w:rPr>
          <w:rFonts w:ascii="宋体" w:hAnsi="宋体"/>
          <w:b/>
          <w:bCs/>
          <w:sz w:val="32"/>
          <w:szCs w:val="30"/>
        </w:rPr>
      </w:pPr>
      <w:bookmarkStart w:id="22" w:name="_Toc87235883"/>
      <w:r>
        <w:rPr>
          <w:rFonts w:ascii="宋体" w:hAnsi="宋体" w:hint="eastAsia"/>
          <w:b/>
          <w:bCs/>
          <w:sz w:val="32"/>
          <w:szCs w:val="30"/>
        </w:rPr>
        <w:t>五、开标、评标、定标</w:t>
      </w:r>
      <w:bookmarkEnd w:id="22"/>
    </w:p>
    <w:p w14:paraId="1E85C1A8" w14:textId="77777777" w:rsidR="00DF1875" w:rsidRDefault="009C35B7">
      <w:pPr>
        <w:tabs>
          <w:tab w:val="left" w:pos="720"/>
        </w:tabs>
        <w:spacing w:line="480" w:lineRule="exact"/>
        <w:rPr>
          <w:rFonts w:eastAsia="Times New Roman" w:cs="Times New Roman"/>
          <w:b/>
          <w:bCs/>
          <w:sz w:val="24"/>
          <w:szCs w:val="24"/>
        </w:rPr>
      </w:pPr>
      <w:r>
        <w:rPr>
          <w:rFonts w:ascii="宋体" w:hAnsi="宋体"/>
          <w:b/>
          <w:bCs/>
          <w:sz w:val="24"/>
          <w:szCs w:val="24"/>
        </w:rPr>
        <w:t>21</w:t>
      </w:r>
      <w:r>
        <w:rPr>
          <w:rFonts w:ascii="宋体" w:hAnsi="宋体" w:hint="eastAsia"/>
          <w:b/>
          <w:bCs/>
          <w:sz w:val="24"/>
          <w:szCs w:val="24"/>
        </w:rPr>
        <w:t>开标</w:t>
      </w:r>
    </w:p>
    <w:p w14:paraId="0C630C32" w14:textId="77777777" w:rsidR="00DF1875" w:rsidRDefault="009C35B7">
      <w:pPr>
        <w:tabs>
          <w:tab w:val="left" w:pos="720"/>
        </w:tabs>
        <w:spacing w:line="480" w:lineRule="exact"/>
        <w:ind w:firstLineChars="200" w:firstLine="420"/>
        <w:rPr>
          <w:rFonts w:eastAsia="Times New Roman" w:cs="Times New Roman"/>
        </w:rPr>
      </w:pPr>
      <w:r>
        <w:rPr>
          <w:rFonts w:ascii="宋体" w:hAnsi="宋体"/>
        </w:rPr>
        <w:lastRenderedPageBreak/>
        <w:t>21.1</w:t>
      </w:r>
      <w:r>
        <w:rPr>
          <w:rFonts w:ascii="宋体" w:hAnsi="宋体" w:hint="eastAsia"/>
        </w:rPr>
        <w:t>招标代理机构在“投标人须知前附表”中规定的日期、时间和地点组织公开开标。参加开标的代表应签名报到以证明其出席；</w:t>
      </w:r>
    </w:p>
    <w:p w14:paraId="4ED79C8D" w14:textId="77777777" w:rsidR="00DF1875" w:rsidRDefault="009C35B7">
      <w:pPr>
        <w:tabs>
          <w:tab w:val="left" w:pos="720"/>
        </w:tabs>
        <w:spacing w:line="480" w:lineRule="exact"/>
        <w:ind w:firstLineChars="200" w:firstLine="420"/>
        <w:rPr>
          <w:rFonts w:eastAsia="Times New Roman" w:cs="Times New Roman"/>
        </w:rPr>
      </w:pPr>
      <w:r>
        <w:rPr>
          <w:rFonts w:ascii="宋体" w:hAnsi="宋体"/>
        </w:rPr>
        <w:t>21.2</w:t>
      </w:r>
      <w:r>
        <w:rPr>
          <w:rFonts w:ascii="宋体" w:hAnsi="宋体" w:hint="eastAsia"/>
        </w:rPr>
        <w:t>开标时，招标代理机构当众宣读投标人名称、修改和撤回投标的通知、投标价格，以及其他招标人和招标代理机构认为必要的内容；</w:t>
      </w:r>
    </w:p>
    <w:p w14:paraId="409DA484" w14:textId="77777777" w:rsidR="00DF1875" w:rsidRDefault="009C35B7">
      <w:pPr>
        <w:tabs>
          <w:tab w:val="left" w:pos="720"/>
        </w:tabs>
        <w:spacing w:line="480" w:lineRule="exact"/>
        <w:ind w:firstLineChars="200" w:firstLine="420"/>
        <w:rPr>
          <w:rFonts w:eastAsia="Times New Roman" w:cs="Times New Roman"/>
        </w:rPr>
      </w:pPr>
      <w:r>
        <w:rPr>
          <w:rFonts w:ascii="宋体" w:hAnsi="宋体"/>
        </w:rPr>
        <w:t>21.3</w:t>
      </w:r>
      <w:r>
        <w:rPr>
          <w:rFonts w:ascii="宋体" w:hAnsi="宋体" w:hint="eastAsia"/>
        </w:rPr>
        <w:t>招标代理机构将对开标情况做详细记录。</w:t>
      </w:r>
    </w:p>
    <w:p w14:paraId="7ABD26E1" w14:textId="77777777" w:rsidR="00DF1875" w:rsidRDefault="009C35B7">
      <w:pPr>
        <w:tabs>
          <w:tab w:val="left" w:pos="720"/>
        </w:tabs>
        <w:spacing w:line="480" w:lineRule="exact"/>
        <w:rPr>
          <w:rFonts w:eastAsia="Times New Roman" w:cs="Times New Roman"/>
          <w:b/>
          <w:bCs/>
          <w:sz w:val="24"/>
          <w:szCs w:val="24"/>
        </w:rPr>
      </w:pPr>
      <w:r>
        <w:rPr>
          <w:rFonts w:ascii="宋体" w:hAnsi="宋体"/>
          <w:b/>
          <w:bCs/>
          <w:sz w:val="24"/>
          <w:szCs w:val="24"/>
        </w:rPr>
        <w:t>2</w:t>
      </w:r>
      <w:r>
        <w:rPr>
          <w:rFonts w:ascii="宋体" w:hAnsi="宋体" w:hint="eastAsia"/>
          <w:b/>
          <w:bCs/>
          <w:sz w:val="24"/>
          <w:szCs w:val="24"/>
        </w:rPr>
        <w:t>2评标工作</w:t>
      </w:r>
    </w:p>
    <w:p w14:paraId="45897827" w14:textId="77777777" w:rsidR="00DF1875" w:rsidRDefault="009C35B7">
      <w:pPr>
        <w:tabs>
          <w:tab w:val="left" w:pos="570"/>
          <w:tab w:val="left" w:pos="720"/>
        </w:tabs>
        <w:spacing w:line="500" w:lineRule="exact"/>
        <w:ind w:firstLineChars="200" w:firstLine="420"/>
        <w:rPr>
          <w:rFonts w:ascii="宋体" w:hAnsi="宋体"/>
        </w:rPr>
      </w:pPr>
      <w:r>
        <w:rPr>
          <w:rFonts w:ascii="宋体" w:hAnsi="宋体"/>
        </w:rPr>
        <w:t>2</w:t>
      </w:r>
      <w:r>
        <w:rPr>
          <w:rFonts w:ascii="宋体" w:hAnsi="宋体" w:hint="eastAsia"/>
        </w:rPr>
        <w:t>2</w:t>
      </w:r>
      <w:r>
        <w:rPr>
          <w:rFonts w:ascii="宋体" w:hAnsi="宋体"/>
        </w:rPr>
        <w:t>.1</w:t>
      </w:r>
      <w:r>
        <w:rPr>
          <w:rFonts w:ascii="宋体" w:hAnsi="宋体" w:hint="eastAsia"/>
        </w:rPr>
        <w:t>评标工作由评标委员会（下称评委会）主持对所有投标人的投标文件进行综合评定。</w:t>
      </w:r>
    </w:p>
    <w:p w14:paraId="45D35818" w14:textId="77777777" w:rsidR="00DF1875" w:rsidRDefault="009C35B7">
      <w:pPr>
        <w:tabs>
          <w:tab w:val="left" w:pos="570"/>
          <w:tab w:val="left" w:pos="720"/>
        </w:tabs>
        <w:spacing w:line="500" w:lineRule="exact"/>
        <w:ind w:firstLineChars="200" w:firstLine="420"/>
        <w:rPr>
          <w:rFonts w:ascii="宋体" w:hAnsi="宋体"/>
        </w:rPr>
      </w:pPr>
      <w:r>
        <w:rPr>
          <w:rFonts w:ascii="宋体" w:hAnsi="宋体" w:hint="eastAsia"/>
        </w:rPr>
        <w:t>22.2评标方法采取综合评分法。</w:t>
      </w:r>
    </w:p>
    <w:p w14:paraId="57E76816"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rPr>
        <w:t>2</w:t>
      </w:r>
      <w:r>
        <w:rPr>
          <w:rFonts w:ascii="宋体" w:hAnsi="宋体" w:hint="eastAsia"/>
        </w:rPr>
        <w:t>2</w:t>
      </w:r>
      <w:r>
        <w:rPr>
          <w:rFonts w:ascii="宋体" w:hAnsi="宋体"/>
        </w:rPr>
        <w:t>.</w:t>
      </w:r>
      <w:r>
        <w:rPr>
          <w:rFonts w:ascii="宋体" w:hAnsi="宋体" w:hint="eastAsia"/>
        </w:rPr>
        <w:t>3本次评委会成员</w:t>
      </w:r>
      <w:r>
        <w:rPr>
          <w:rFonts w:ascii="宋体" w:hAnsi="宋体" w:hint="eastAsia"/>
          <w:spacing w:val="-6"/>
        </w:rPr>
        <w:t>由5人组成，其中招标人代表1人、经济、技术专家4人</w:t>
      </w:r>
      <w:r>
        <w:rPr>
          <w:rFonts w:ascii="宋体" w:hAnsi="宋体" w:hint="eastAsia"/>
        </w:rPr>
        <w:t>。</w:t>
      </w:r>
    </w:p>
    <w:p w14:paraId="6390E5E3"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评标委员会成员有下列情形之一的，应当回避：</w:t>
      </w:r>
    </w:p>
    <w:p w14:paraId="48D023C2"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w:t>
      </w:r>
      <w:r>
        <w:rPr>
          <w:rFonts w:ascii="宋体" w:hAnsi="宋体"/>
        </w:rPr>
        <w:t>1</w:t>
      </w:r>
      <w:r>
        <w:rPr>
          <w:rFonts w:ascii="宋体" w:hAnsi="宋体" w:hint="eastAsia"/>
        </w:rPr>
        <w:t>）采购人或投标人的主要负责人的近亲属；</w:t>
      </w:r>
    </w:p>
    <w:p w14:paraId="73F8B1B3"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w:t>
      </w:r>
      <w:r>
        <w:rPr>
          <w:rFonts w:ascii="宋体" w:hAnsi="宋体"/>
        </w:rPr>
        <w:t>2</w:t>
      </w:r>
      <w:r>
        <w:rPr>
          <w:rFonts w:ascii="宋体" w:hAnsi="宋体" w:hint="eastAsia"/>
        </w:rPr>
        <w:t>）项目主管部门或者行政监督部门的人员；</w:t>
      </w:r>
    </w:p>
    <w:p w14:paraId="26C61345"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w:t>
      </w:r>
      <w:r>
        <w:rPr>
          <w:rFonts w:ascii="宋体" w:hAnsi="宋体"/>
        </w:rPr>
        <w:t>3</w:t>
      </w:r>
      <w:r>
        <w:rPr>
          <w:rFonts w:ascii="宋体" w:hAnsi="宋体" w:hint="eastAsia"/>
        </w:rPr>
        <w:t>）与投标人有经济利益关系，可能影响对投标公正评审的；</w:t>
      </w:r>
    </w:p>
    <w:p w14:paraId="17DDFFA2"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w:t>
      </w:r>
      <w:r>
        <w:rPr>
          <w:rFonts w:ascii="宋体" w:hAnsi="宋体"/>
        </w:rPr>
        <w:t>4</w:t>
      </w:r>
      <w:r>
        <w:rPr>
          <w:rFonts w:ascii="宋体" w:hAnsi="宋体" w:hint="eastAsia"/>
        </w:rPr>
        <w:t>）曾因在招标、评标以及其他与招标投标有关活动中从事违法行为而受过行政处罚或刑事处罚的。</w:t>
      </w:r>
    </w:p>
    <w:p w14:paraId="3AA49ADB"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rPr>
        <w:t>2</w:t>
      </w:r>
      <w:r>
        <w:rPr>
          <w:rFonts w:ascii="宋体" w:hAnsi="宋体" w:hint="eastAsia"/>
        </w:rPr>
        <w:t>2</w:t>
      </w:r>
      <w:r>
        <w:rPr>
          <w:rFonts w:ascii="宋体" w:hAnsi="宋体"/>
        </w:rPr>
        <w:t>.</w:t>
      </w:r>
      <w:r>
        <w:rPr>
          <w:rFonts w:ascii="宋体" w:hAnsi="宋体" w:hint="eastAsia"/>
        </w:rPr>
        <w:t>4评标原则</w:t>
      </w:r>
    </w:p>
    <w:p w14:paraId="57D59574"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评标活动遵循公平、公正、科学和择优的原则。</w:t>
      </w:r>
    </w:p>
    <w:p w14:paraId="37D37170"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hint="eastAsia"/>
        </w:rPr>
        <w:t>评标委员会按照第三章“评标办法”规定的方法、评审因素、标准和程序对投标文件进行评审。第三章“评标办法”没有规定的方法、评审因素和标准，不作为评标依据。</w:t>
      </w:r>
    </w:p>
    <w:p w14:paraId="45B3978D" w14:textId="77777777" w:rsidR="00DF1875" w:rsidRDefault="009C35B7">
      <w:pPr>
        <w:tabs>
          <w:tab w:val="left" w:pos="720"/>
        </w:tabs>
        <w:spacing w:line="500" w:lineRule="exact"/>
        <w:rPr>
          <w:rFonts w:eastAsia="Times New Roman" w:cs="Times New Roman"/>
          <w:b/>
          <w:bCs/>
          <w:sz w:val="24"/>
          <w:szCs w:val="24"/>
        </w:rPr>
      </w:pPr>
      <w:r>
        <w:rPr>
          <w:rFonts w:ascii="宋体" w:hAnsi="宋体"/>
          <w:b/>
          <w:bCs/>
          <w:sz w:val="24"/>
          <w:szCs w:val="24"/>
        </w:rPr>
        <w:t>2</w:t>
      </w:r>
      <w:r>
        <w:rPr>
          <w:rFonts w:ascii="宋体" w:hAnsi="宋体" w:hint="eastAsia"/>
          <w:b/>
          <w:bCs/>
          <w:sz w:val="24"/>
          <w:szCs w:val="24"/>
        </w:rPr>
        <w:t>3投标文件的澄清</w:t>
      </w:r>
    </w:p>
    <w:p w14:paraId="15C9C91A" w14:textId="77777777" w:rsidR="00DF1875" w:rsidRDefault="009C35B7">
      <w:pPr>
        <w:pStyle w:val="5"/>
        <w:tabs>
          <w:tab w:val="left" w:pos="570"/>
          <w:tab w:val="left" w:pos="720"/>
        </w:tabs>
        <w:spacing w:line="500" w:lineRule="exact"/>
        <w:ind w:left="0" w:firstLineChars="200" w:firstLine="412"/>
        <w:rPr>
          <w:rFonts w:ascii="宋体" w:eastAsia="宋体" w:hAnsi="宋体" w:cs="宋体"/>
          <w:spacing w:val="-2"/>
          <w:sz w:val="21"/>
          <w:szCs w:val="21"/>
        </w:rPr>
      </w:pPr>
      <w:r>
        <w:rPr>
          <w:rFonts w:ascii="宋体" w:eastAsia="宋体" w:hAnsi="宋体" w:cs="宋体"/>
          <w:spacing w:val="-2"/>
          <w:sz w:val="21"/>
          <w:szCs w:val="21"/>
        </w:rPr>
        <w:t>2</w:t>
      </w:r>
      <w:r>
        <w:rPr>
          <w:rFonts w:ascii="宋体" w:eastAsia="宋体" w:hAnsi="宋体" w:cs="宋体" w:hint="eastAsia"/>
          <w:spacing w:val="-2"/>
          <w:sz w:val="21"/>
          <w:szCs w:val="21"/>
        </w:rPr>
        <w:t>3</w:t>
      </w:r>
      <w:r>
        <w:rPr>
          <w:rFonts w:ascii="宋体" w:eastAsia="宋体" w:hAnsi="宋体" w:cs="宋体"/>
          <w:spacing w:val="-2"/>
          <w:sz w:val="21"/>
          <w:szCs w:val="21"/>
        </w:rPr>
        <w:t>.1</w:t>
      </w:r>
      <w:r>
        <w:rPr>
          <w:rFonts w:ascii="宋体" w:eastAsia="宋体" w:hAnsi="宋体" w:cs="宋体" w:hint="eastAsia"/>
          <w:spacing w:val="-2"/>
          <w:sz w:val="21"/>
          <w:szCs w:val="21"/>
        </w:rPr>
        <w:t>为了有助于对投标文件进行审查、评估和比较，评委会有权向投标人质疑，请投标人澄清其投标内容。投标人有责任按照招标代理机构通知的时间、地点、方式由投标人或其授权代表进行答疑和澄清；</w:t>
      </w:r>
    </w:p>
    <w:p w14:paraId="7934ABDB"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3</w:t>
      </w:r>
      <w:r>
        <w:rPr>
          <w:rFonts w:ascii="宋体" w:eastAsia="宋体" w:hAnsi="宋体" w:cs="宋体"/>
          <w:sz w:val="21"/>
          <w:szCs w:val="21"/>
        </w:rPr>
        <w:t>.2</w:t>
      </w:r>
      <w:r>
        <w:rPr>
          <w:rFonts w:ascii="宋体" w:eastAsia="宋体" w:hAnsi="宋体" w:cs="宋体" w:hint="eastAsia"/>
          <w:sz w:val="21"/>
          <w:szCs w:val="21"/>
        </w:rPr>
        <w:t>重要澄清的答复应是书面的，并由投标人法定代表人或其委托代理人签字；</w:t>
      </w:r>
    </w:p>
    <w:p w14:paraId="74B1E059"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3</w:t>
      </w:r>
      <w:r>
        <w:rPr>
          <w:rFonts w:ascii="宋体" w:eastAsia="宋体" w:hAnsi="宋体" w:cs="宋体"/>
          <w:sz w:val="21"/>
          <w:szCs w:val="21"/>
        </w:rPr>
        <w:t>.3</w:t>
      </w:r>
      <w:r>
        <w:rPr>
          <w:rFonts w:ascii="宋体" w:eastAsia="宋体" w:hAnsi="宋体" w:cs="宋体" w:hint="eastAsia"/>
          <w:sz w:val="21"/>
          <w:szCs w:val="21"/>
        </w:rPr>
        <w:t>投标人的澄清文件是投标文件的组成部分，并取代投标文件中被澄清的部分；</w:t>
      </w:r>
    </w:p>
    <w:p w14:paraId="66F8B6D5"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rPr>
        <w:t>2</w:t>
      </w:r>
      <w:r>
        <w:rPr>
          <w:rFonts w:ascii="宋体" w:hAnsi="宋体" w:hint="eastAsia"/>
        </w:rPr>
        <w:t>3</w:t>
      </w:r>
      <w:r>
        <w:rPr>
          <w:rFonts w:ascii="宋体" w:hAnsi="宋体"/>
        </w:rPr>
        <w:t>.4</w:t>
      </w:r>
      <w:r>
        <w:rPr>
          <w:rFonts w:ascii="宋体" w:hAnsi="宋体" w:hint="eastAsia"/>
        </w:rPr>
        <w:t>投标文件的澄清不得对投标内容进行实质性修改。</w:t>
      </w:r>
    </w:p>
    <w:p w14:paraId="6E8AF6FF" w14:textId="77777777" w:rsidR="00DF1875" w:rsidRDefault="009C35B7">
      <w:pPr>
        <w:tabs>
          <w:tab w:val="left" w:pos="720"/>
        </w:tabs>
        <w:spacing w:line="500" w:lineRule="exact"/>
        <w:rPr>
          <w:rFonts w:ascii="宋体" w:hAnsi="宋体"/>
          <w:b/>
          <w:bCs/>
          <w:sz w:val="24"/>
          <w:szCs w:val="24"/>
        </w:rPr>
      </w:pPr>
      <w:r>
        <w:rPr>
          <w:rFonts w:ascii="宋体" w:hAnsi="宋体"/>
          <w:b/>
          <w:bCs/>
          <w:sz w:val="24"/>
          <w:szCs w:val="24"/>
        </w:rPr>
        <w:t>2</w:t>
      </w:r>
      <w:r>
        <w:rPr>
          <w:rFonts w:ascii="宋体" w:hAnsi="宋体" w:hint="eastAsia"/>
          <w:b/>
          <w:bCs/>
          <w:sz w:val="24"/>
          <w:szCs w:val="24"/>
        </w:rPr>
        <w:t>4投标文件的评审</w:t>
      </w:r>
    </w:p>
    <w:p w14:paraId="64328ADF" w14:textId="77777777" w:rsidR="00DF1875" w:rsidRDefault="009C35B7">
      <w:pPr>
        <w:tabs>
          <w:tab w:val="left" w:pos="525"/>
          <w:tab w:val="left" w:pos="570"/>
        </w:tabs>
        <w:spacing w:line="500" w:lineRule="exact"/>
        <w:ind w:firstLineChars="200" w:firstLine="420"/>
        <w:rPr>
          <w:rFonts w:eastAsia="Times New Roman" w:cs="Times New Roman"/>
        </w:rPr>
      </w:pPr>
      <w:r>
        <w:rPr>
          <w:rFonts w:ascii="宋体" w:hAnsi="宋体"/>
        </w:rPr>
        <w:t>2</w:t>
      </w:r>
      <w:r>
        <w:rPr>
          <w:rFonts w:ascii="宋体" w:hAnsi="宋体" w:hint="eastAsia"/>
        </w:rPr>
        <w:t>4</w:t>
      </w:r>
      <w:r>
        <w:rPr>
          <w:rFonts w:ascii="宋体" w:hAnsi="宋体"/>
        </w:rPr>
        <w:t>.1</w:t>
      </w:r>
      <w:r>
        <w:rPr>
          <w:rFonts w:ascii="宋体" w:hAnsi="宋体" w:hint="eastAsia"/>
        </w:rPr>
        <w:t>评委会将审查投标文件是否完整、总体编排是否有序、文件签署是否合格、有无计算上的错误等；</w:t>
      </w:r>
    </w:p>
    <w:p w14:paraId="02067F22" w14:textId="77777777" w:rsidR="00DF1875" w:rsidRDefault="009C35B7">
      <w:pPr>
        <w:tabs>
          <w:tab w:val="left" w:pos="570"/>
          <w:tab w:val="left" w:pos="720"/>
        </w:tabs>
        <w:spacing w:line="500" w:lineRule="exact"/>
        <w:ind w:firstLineChars="200" w:firstLine="420"/>
        <w:rPr>
          <w:rFonts w:eastAsia="Times New Roman" w:cs="Times New Roman"/>
        </w:rPr>
      </w:pPr>
      <w:r>
        <w:rPr>
          <w:rFonts w:ascii="宋体" w:hAnsi="宋体"/>
        </w:rPr>
        <w:lastRenderedPageBreak/>
        <w:t>2</w:t>
      </w:r>
      <w:r>
        <w:rPr>
          <w:rFonts w:ascii="宋体" w:hAnsi="宋体" w:hint="eastAsia"/>
        </w:rPr>
        <w:t>4</w:t>
      </w:r>
      <w:r>
        <w:rPr>
          <w:rFonts w:ascii="宋体" w:hAnsi="宋体"/>
        </w:rPr>
        <w:t>.2</w:t>
      </w:r>
      <w:r>
        <w:rPr>
          <w:rFonts w:ascii="宋体" w:hAnsi="宋体" w:hint="eastAsia"/>
        </w:rPr>
        <w:t>算术错误将按以下方法更正：若单价计算的结果与总价不一致，以单价为准修改总价；</w:t>
      </w:r>
      <w:proofErr w:type="gramStart"/>
      <w:r>
        <w:rPr>
          <w:rFonts w:ascii="宋体" w:hAnsi="宋体" w:hint="eastAsia"/>
        </w:rPr>
        <w:t>若文字</w:t>
      </w:r>
      <w:proofErr w:type="gramEnd"/>
      <w:r>
        <w:rPr>
          <w:rFonts w:ascii="宋体" w:hAnsi="宋体" w:hint="eastAsia"/>
        </w:rPr>
        <w:t>表示的数值与数字表示的数值不一致，以文字表示的数值为准。若投标人不接受对其错误的更正，其投标将被拒绝；</w:t>
      </w:r>
    </w:p>
    <w:p w14:paraId="4E47E0F7"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2</w:t>
      </w:r>
      <w:r>
        <w:rPr>
          <w:rFonts w:ascii="宋体" w:hAnsi="宋体" w:hint="eastAsia"/>
        </w:rPr>
        <w:t>4</w:t>
      </w:r>
      <w:r>
        <w:rPr>
          <w:rFonts w:ascii="宋体" w:hAnsi="宋体"/>
        </w:rPr>
        <w:t>.3</w:t>
      </w:r>
      <w:r>
        <w:rPr>
          <w:rFonts w:ascii="宋体" w:hAnsi="宋体" w:hint="eastAsia"/>
        </w:rPr>
        <w:t>允许修正投标文件中不构成重大偏离的、微小的、非正规的、不一致或不规则的地方；</w:t>
      </w:r>
    </w:p>
    <w:p w14:paraId="368E449E"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2</w:t>
      </w:r>
      <w:r>
        <w:rPr>
          <w:rFonts w:ascii="宋体" w:hAnsi="宋体" w:hint="eastAsia"/>
        </w:rPr>
        <w:t>4</w:t>
      </w:r>
      <w:r>
        <w:rPr>
          <w:rFonts w:ascii="宋体" w:hAnsi="宋体"/>
        </w:rPr>
        <w:t>.4</w:t>
      </w:r>
      <w:r>
        <w:rPr>
          <w:rFonts w:ascii="宋体" w:hAnsi="宋体" w:hint="eastAsia"/>
        </w:rPr>
        <w:t>在对投标文件进行详细评估之前，评委会将确定每一投标是否对招标文件的要求做出了实质性的响应，而没有重大偏离。实质性响应的投标是指投标符合招标文件的所有条款、条件和规定且没有重大偏离和保留。重大偏离和保留是指对招标文件规定的范围、质量和性能产生重大或不可接受的偏差，或限制了招标代理机构、招标人的权力和投标人的义务的规定，而纠正这些偏离将影响到其它提交实质性响应投标的投标人的公平竞争地位；</w:t>
      </w:r>
    </w:p>
    <w:p w14:paraId="0AEB2690"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2</w:t>
      </w:r>
      <w:r>
        <w:rPr>
          <w:rFonts w:ascii="宋体" w:hAnsi="宋体" w:hint="eastAsia"/>
        </w:rPr>
        <w:t>4</w:t>
      </w:r>
      <w:r>
        <w:rPr>
          <w:rFonts w:ascii="宋体" w:hAnsi="宋体"/>
        </w:rPr>
        <w:t>.5</w:t>
      </w:r>
      <w:r>
        <w:rPr>
          <w:rFonts w:ascii="宋体" w:hAnsi="宋体" w:hint="eastAsia"/>
        </w:rPr>
        <w:t>评委会判断投标文件的响应性仅基于投标文件本身内容而不靠外部证据；</w:t>
      </w:r>
    </w:p>
    <w:p w14:paraId="7A330886" w14:textId="77777777" w:rsidR="00DF1875" w:rsidRDefault="009C35B7">
      <w:pPr>
        <w:tabs>
          <w:tab w:val="left" w:pos="570"/>
          <w:tab w:val="left" w:pos="720"/>
          <w:tab w:val="left" w:pos="1080"/>
        </w:tabs>
        <w:spacing w:line="500" w:lineRule="exact"/>
        <w:ind w:firstLineChars="200" w:firstLine="420"/>
        <w:rPr>
          <w:rFonts w:ascii="宋体" w:hAnsi="宋体" w:cs="Times New Roman"/>
        </w:rPr>
      </w:pPr>
      <w:r>
        <w:rPr>
          <w:rFonts w:ascii="宋体" w:hAnsi="宋体"/>
        </w:rPr>
        <w:t>2</w:t>
      </w:r>
      <w:r>
        <w:rPr>
          <w:rFonts w:ascii="宋体" w:hAnsi="宋体" w:hint="eastAsia"/>
        </w:rPr>
        <w:t>4</w:t>
      </w:r>
      <w:r>
        <w:rPr>
          <w:rFonts w:ascii="宋体" w:hAnsi="宋体"/>
        </w:rPr>
        <w:t>.6</w:t>
      </w:r>
      <w:r>
        <w:rPr>
          <w:rFonts w:ascii="宋体" w:hAnsi="宋体" w:hint="eastAsia"/>
        </w:rPr>
        <w:t>评委会将依据投标人提供的资格证明文件审查投标人的技术和生产能力。如果确定投标人无资格履行合同，其投标将被拒绝；</w:t>
      </w:r>
    </w:p>
    <w:p w14:paraId="12DAEEF3" w14:textId="77777777" w:rsidR="00DF1875" w:rsidRDefault="009C35B7">
      <w:pPr>
        <w:tabs>
          <w:tab w:val="left" w:pos="570"/>
          <w:tab w:val="left" w:pos="720"/>
          <w:tab w:val="left" w:pos="1080"/>
        </w:tabs>
        <w:spacing w:line="500" w:lineRule="exact"/>
        <w:ind w:firstLineChars="200" w:firstLine="482"/>
        <w:rPr>
          <w:rFonts w:ascii="宋体" w:hAnsi="宋体" w:cs="Times New Roman"/>
          <w:b/>
          <w:bCs/>
          <w:sz w:val="24"/>
          <w:szCs w:val="24"/>
        </w:rPr>
      </w:pPr>
      <w:r>
        <w:rPr>
          <w:rFonts w:ascii="宋体" w:hAnsi="宋体"/>
          <w:b/>
          <w:bCs/>
          <w:sz w:val="24"/>
          <w:szCs w:val="24"/>
        </w:rPr>
        <w:t>2</w:t>
      </w:r>
      <w:r>
        <w:rPr>
          <w:rFonts w:ascii="宋体" w:hAnsi="宋体" w:hint="eastAsia"/>
          <w:b/>
          <w:bCs/>
          <w:sz w:val="24"/>
          <w:szCs w:val="24"/>
        </w:rPr>
        <w:t>4</w:t>
      </w:r>
      <w:r>
        <w:rPr>
          <w:rFonts w:ascii="宋体" w:hAnsi="宋体"/>
          <w:b/>
          <w:bCs/>
          <w:sz w:val="24"/>
          <w:szCs w:val="24"/>
        </w:rPr>
        <w:t>.7</w:t>
      </w:r>
      <w:r>
        <w:rPr>
          <w:rFonts w:ascii="宋体" w:hAnsi="宋体" w:hint="eastAsia"/>
          <w:b/>
          <w:bCs/>
          <w:sz w:val="24"/>
          <w:szCs w:val="24"/>
        </w:rPr>
        <w:t>如果投标实质性没有响应招标文件的要求，其投标将被拒绝，投标人不得通过修正或撤消不合要求的偏离或保留从而使其投标成为实质性响应的投标。如发现有下列情形之一的，其投标将被废标：</w:t>
      </w:r>
    </w:p>
    <w:p w14:paraId="740D93E6" w14:textId="77777777" w:rsidR="00DF1875" w:rsidRDefault="009C35B7">
      <w:pPr>
        <w:tabs>
          <w:tab w:val="left" w:pos="840"/>
        </w:tabs>
        <w:spacing w:line="500" w:lineRule="exact"/>
        <w:ind w:firstLineChars="200" w:firstLine="420"/>
        <w:rPr>
          <w:rFonts w:ascii="宋体" w:hAnsi="宋体" w:cs="Times New Roman"/>
          <w:bCs/>
        </w:rPr>
      </w:pPr>
      <w:r>
        <w:rPr>
          <w:rFonts w:ascii="宋体" w:hAnsi="宋体" w:hint="eastAsia"/>
          <w:bCs/>
        </w:rPr>
        <w:t>1、投标文件要求签字盖章的地方没有加盖法定代表人电子印章或企业电子印章；</w:t>
      </w:r>
    </w:p>
    <w:p w14:paraId="47EFE487" w14:textId="77777777" w:rsidR="00DF1875" w:rsidRDefault="009C35B7">
      <w:pPr>
        <w:tabs>
          <w:tab w:val="left" w:pos="840"/>
        </w:tabs>
        <w:spacing w:line="500" w:lineRule="exact"/>
        <w:ind w:firstLineChars="200" w:firstLine="420"/>
        <w:rPr>
          <w:rFonts w:ascii="宋体" w:hAnsi="宋体" w:cs="Times New Roman"/>
          <w:bCs/>
        </w:rPr>
      </w:pPr>
      <w:r>
        <w:rPr>
          <w:rFonts w:ascii="宋体" w:hAnsi="宋体" w:hint="eastAsia"/>
          <w:bCs/>
        </w:rPr>
        <w:t>2、投标文件附有招标人不能接受的条件的；</w:t>
      </w:r>
    </w:p>
    <w:p w14:paraId="591EE030" w14:textId="77777777" w:rsidR="00DF1875" w:rsidRDefault="009C35B7">
      <w:pPr>
        <w:tabs>
          <w:tab w:val="left" w:pos="840"/>
        </w:tabs>
        <w:spacing w:line="500" w:lineRule="exact"/>
        <w:ind w:firstLineChars="200" w:firstLine="420"/>
        <w:rPr>
          <w:rFonts w:ascii="宋体" w:hAnsi="宋体" w:cs="Times New Roman"/>
          <w:bCs/>
        </w:rPr>
      </w:pPr>
      <w:r>
        <w:rPr>
          <w:rFonts w:ascii="宋体" w:hAnsi="宋体" w:hint="eastAsia"/>
          <w:bCs/>
        </w:rPr>
        <w:t>3、不符合招标文件中规定的其他实质性要求的。</w:t>
      </w:r>
    </w:p>
    <w:p w14:paraId="108B86C7" w14:textId="77777777" w:rsidR="00DF1875" w:rsidRDefault="009C35B7">
      <w:pPr>
        <w:tabs>
          <w:tab w:val="left" w:pos="840"/>
        </w:tabs>
        <w:spacing w:line="500" w:lineRule="exact"/>
        <w:ind w:firstLineChars="200" w:firstLine="420"/>
        <w:rPr>
          <w:rFonts w:ascii="宋体" w:hAnsi="宋体"/>
          <w:bCs/>
        </w:rPr>
      </w:pPr>
      <w:r>
        <w:rPr>
          <w:rFonts w:ascii="宋体" w:hAnsi="宋体" w:hint="eastAsia"/>
        </w:rPr>
        <w:t>4、投标人的报价不得高于招标控制价，否则视为废标。</w:t>
      </w:r>
    </w:p>
    <w:p w14:paraId="53BE4500" w14:textId="77777777" w:rsidR="00DF1875" w:rsidRDefault="009C35B7">
      <w:pPr>
        <w:tabs>
          <w:tab w:val="left" w:pos="720"/>
        </w:tabs>
        <w:spacing w:line="500" w:lineRule="exact"/>
        <w:rPr>
          <w:rFonts w:ascii="宋体" w:hAnsi="宋体" w:cs="Times New Roman"/>
          <w:b/>
          <w:bCs/>
          <w:sz w:val="24"/>
          <w:szCs w:val="24"/>
        </w:rPr>
      </w:pPr>
      <w:r>
        <w:rPr>
          <w:rFonts w:ascii="宋体" w:hAnsi="宋体"/>
          <w:b/>
          <w:bCs/>
          <w:sz w:val="24"/>
          <w:szCs w:val="24"/>
        </w:rPr>
        <w:t>2</w:t>
      </w:r>
      <w:r>
        <w:rPr>
          <w:rFonts w:ascii="宋体" w:hAnsi="宋体" w:hint="eastAsia"/>
          <w:b/>
          <w:bCs/>
          <w:sz w:val="24"/>
          <w:szCs w:val="24"/>
        </w:rPr>
        <w:t>5投标的评价</w:t>
      </w:r>
    </w:p>
    <w:p w14:paraId="456A007E"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2</w:t>
      </w:r>
      <w:r>
        <w:rPr>
          <w:rFonts w:ascii="宋体" w:hAnsi="宋体" w:hint="eastAsia"/>
        </w:rPr>
        <w:t>5</w:t>
      </w:r>
      <w:r>
        <w:rPr>
          <w:rFonts w:ascii="宋体" w:hAnsi="宋体"/>
        </w:rPr>
        <w:t>.1</w:t>
      </w:r>
      <w:r>
        <w:rPr>
          <w:rFonts w:ascii="宋体" w:hAnsi="宋体" w:hint="eastAsia"/>
        </w:rPr>
        <w:t>评委会只对已判定为实质性响应的投标文件进行评价和比较；</w:t>
      </w:r>
    </w:p>
    <w:p w14:paraId="0EA1C668"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2</w:t>
      </w:r>
      <w:r>
        <w:rPr>
          <w:rFonts w:ascii="宋体" w:hAnsi="宋体" w:hint="eastAsia"/>
        </w:rPr>
        <w:t>5</w:t>
      </w:r>
      <w:r>
        <w:rPr>
          <w:rFonts w:ascii="宋体" w:hAnsi="宋体"/>
        </w:rPr>
        <w:t>.2</w:t>
      </w:r>
      <w:r>
        <w:rPr>
          <w:rFonts w:ascii="宋体" w:hAnsi="宋体" w:hint="eastAsia"/>
        </w:rPr>
        <w:t>根据第</w:t>
      </w:r>
      <w:r>
        <w:rPr>
          <w:rFonts w:ascii="宋体" w:hAnsi="宋体"/>
        </w:rPr>
        <w:t>2</w:t>
      </w:r>
      <w:r>
        <w:rPr>
          <w:rFonts w:ascii="宋体" w:hAnsi="宋体" w:hint="eastAsia"/>
        </w:rPr>
        <w:t>2</w:t>
      </w:r>
      <w:r>
        <w:rPr>
          <w:rFonts w:ascii="宋体" w:hAnsi="宋体"/>
        </w:rPr>
        <w:t>.3</w:t>
      </w:r>
      <w:r>
        <w:rPr>
          <w:rFonts w:ascii="宋体" w:hAnsi="宋体" w:hint="eastAsia"/>
        </w:rPr>
        <w:t>条的规定，在“附件：评标办法”中列出评标因素，规定量化方法，并以此作为计算评标价的依据。</w:t>
      </w:r>
    </w:p>
    <w:p w14:paraId="6F453515" w14:textId="77777777" w:rsidR="00DF1875" w:rsidRDefault="009C35B7">
      <w:pPr>
        <w:tabs>
          <w:tab w:val="left" w:pos="720"/>
        </w:tabs>
        <w:spacing w:line="500" w:lineRule="exact"/>
        <w:rPr>
          <w:rFonts w:ascii="宋体" w:hAnsi="宋体" w:cs="Times New Roman"/>
          <w:b/>
          <w:bCs/>
          <w:sz w:val="24"/>
          <w:szCs w:val="24"/>
        </w:rPr>
      </w:pPr>
      <w:r>
        <w:rPr>
          <w:rFonts w:ascii="宋体" w:hAnsi="宋体"/>
          <w:b/>
          <w:bCs/>
          <w:sz w:val="24"/>
          <w:szCs w:val="24"/>
        </w:rPr>
        <w:t>2</w:t>
      </w:r>
      <w:r>
        <w:rPr>
          <w:rFonts w:ascii="宋体" w:hAnsi="宋体" w:hint="eastAsia"/>
          <w:b/>
          <w:bCs/>
          <w:sz w:val="24"/>
          <w:szCs w:val="24"/>
        </w:rPr>
        <w:t>6保密及其它注意事项</w:t>
      </w:r>
    </w:p>
    <w:p w14:paraId="4D125466"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6</w:t>
      </w:r>
      <w:r>
        <w:rPr>
          <w:rFonts w:ascii="宋体" w:eastAsia="宋体" w:hAnsi="宋体" w:cs="宋体"/>
          <w:sz w:val="21"/>
          <w:szCs w:val="21"/>
        </w:rPr>
        <w:t>.1</w:t>
      </w:r>
      <w:r>
        <w:rPr>
          <w:rFonts w:ascii="宋体" w:eastAsia="宋体" w:hAnsi="宋体" w:cs="宋体" w:hint="eastAsia"/>
          <w:sz w:val="21"/>
          <w:szCs w:val="21"/>
        </w:rPr>
        <w:t>评标是招标工作的重要环节，评标工作在评委会内独立进行；</w:t>
      </w:r>
    </w:p>
    <w:p w14:paraId="533CAAF0"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6</w:t>
      </w:r>
      <w:r>
        <w:rPr>
          <w:rFonts w:ascii="宋体" w:eastAsia="宋体" w:hAnsi="宋体" w:cs="宋体"/>
          <w:sz w:val="21"/>
          <w:szCs w:val="21"/>
        </w:rPr>
        <w:t>.2</w:t>
      </w:r>
      <w:r>
        <w:rPr>
          <w:rFonts w:ascii="宋体" w:eastAsia="宋体" w:hAnsi="宋体" w:cs="宋体" w:hint="eastAsia"/>
          <w:sz w:val="21"/>
          <w:szCs w:val="21"/>
        </w:rPr>
        <w:t>评委会将遵照规定的评标方法，公正、平等地对待所有投标人；</w:t>
      </w:r>
    </w:p>
    <w:p w14:paraId="5976A9E1"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6</w:t>
      </w:r>
      <w:r>
        <w:rPr>
          <w:rFonts w:ascii="宋体" w:eastAsia="宋体" w:hAnsi="宋体" w:cs="宋体"/>
          <w:sz w:val="21"/>
          <w:szCs w:val="21"/>
        </w:rPr>
        <w:t>.3</w:t>
      </w:r>
      <w:r>
        <w:rPr>
          <w:rFonts w:ascii="宋体" w:eastAsia="宋体" w:hAnsi="宋体" w:cs="宋体" w:hint="eastAsia"/>
          <w:sz w:val="21"/>
          <w:szCs w:val="21"/>
        </w:rPr>
        <w:t>在开标、评标期间，投标人不得向评委询问评标情况，不得进行旨在影响评标结果的活动。否则其投标可能被拒绝；</w:t>
      </w:r>
    </w:p>
    <w:p w14:paraId="385FFDC5"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lastRenderedPageBreak/>
        <w:t>2</w:t>
      </w:r>
      <w:r>
        <w:rPr>
          <w:rFonts w:ascii="宋体" w:eastAsia="宋体" w:hAnsi="宋体" w:cs="宋体" w:hint="eastAsia"/>
          <w:sz w:val="21"/>
          <w:szCs w:val="21"/>
        </w:rPr>
        <w:t>6</w:t>
      </w:r>
      <w:r>
        <w:rPr>
          <w:rFonts w:ascii="宋体" w:eastAsia="宋体" w:hAnsi="宋体" w:cs="宋体"/>
          <w:sz w:val="21"/>
          <w:szCs w:val="21"/>
        </w:rPr>
        <w:t>.4</w:t>
      </w:r>
      <w:r>
        <w:rPr>
          <w:rFonts w:ascii="宋体" w:eastAsia="宋体" w:hAnsi="宋体" w:cs="宋体" w:hint="eastAsia"/>
          <w:sz w:val="21"/>
          <w:szCs w:val="21"/>
        </w:rPr>
        <w:t>为保证评标的公正性，开标后直至授予投标人合同，评委不得与投标人私下交换意见；</w:t>
      </w:r>
    </w:p>
    <w:p w14:paraId="55975105"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6</w:t>
      </w:r>
      <w:r>
        <w:rPr>
          <w:rFonts w:ascii="宋体" w:eastAsia="宋体" w:hAnsi="宋体" w:cs="宋体"/>
          <w:sz w:val="21"/>
          <w:szCs w:val="21"/>
        </w:rPr>
        <w:t>.5</w:t>
      </w:r>
      <w:r>
        <w:rPr>
          <w:rFonts w:ascii="宋体" w:eastAsia="宋体" w:hAnsi="宋体" w:cs="宋体" w:hint="eastAsia"/>
          <w:sz w:val="21"/>
          <w:szCs w:val="21"/>
        </w:rPr>
        <w:t>在评标工作结束后，凡与评标情况有接触的任何人不得擅自将评标情况扩散出评标人员之外；</w:t>
      </w:r>
    </w:p>
    <w:p w14:paraId="290C2095" w14:textId="77777777" w:rsidR="00DF1875" w:rsidRDefault="009C35B7">
      <w:pPr>
        <w:pStyle w:val="5"/>
        <w:tabs>
          <w:tab w:val="left" w:pos="570"/>
          <w:tab w:val="left" w:pos="720"/>
        </w:tabs>
        <w:spacing w:line="500" w:lineRule="exact"/>
        <w:ind w:left="0" w:firstLineChars="200" w:firstLine="420"/>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6</w:t>
      </w:r>
      <w:r>
        <w:rPr>
          <w:rFonts w:ascii="宋体" w:eastAsia="宋体" w:hAnsi="宋体" w:cs="宋体"/>
          <w:sz w:val="21"/>
          <w:szCs w:val="21"/>
        </w:rPr>
        <w:t>.6</w:t>
      </w:r>
      <w:r>
        <w:rPr>
          <w:rFonts w:ascii="宋体" w:eastAsia="宋体" w:hAnsi="宋体" w:cs="宋体" w:hint="eastAsia"/>
          <w:sz w:val="21"/>
          <w:szCs w:val="21"/>
        </w:rPr>
        <w:t>评委会和招标代理机构不退还投标文件。</w:t>
      </w:r>
    </w:p>
    <w:p w14:paraId="514ABFF5" w14:textId="77777777" w:rsidR="00DF1875" w:rsidRDefault="009C35B7">
      <w:pPr>
        <w:spacing w:line="480" w:lineRule="auto"/>
        <w:jc w:val="center"/>
        <w:rPr>
          <w:rFonts w:ascii="宋体" w:hAnsi="宋体"/>
          <w:b/>
          <w:bCs/>
          <w:sz w:val="32"/>
          <w:szCs w:val="30"/>
        </w:rPr>
      </w:pPr>
      <w:r>
        <w:rPr>
          <w:rFonts w:ascii="宋体" w:hAnsi="宋体" w:hint="eastAsia"/>
          <w:b/>
          <w:bCs/>
          <w:sz w:val="32"/>
          <w:szCs w:val="30"/>
        </w:rPr>
        <w:t>六、授</w:t>
      </w:r>
      <w:bookmarkStart w:id="23" w:name="_Toc87235884"/>
      <w:r>
        <w:rPr>
          <w:rFonts w:ascii="宋体" w:hAnsi="宋体" w:hint="eastAsia"/>
          <w:b/>
          <w:bCs/>
          <w:sz w:val="32"/>
          <w:szCs w:val="30"/>
        </w:rPr>
        <w:t>予合同</w:t>
      </w:r>
      <w:bookmarkEnd w:id="23"/>
    </w:p>
    <w:p w14:paraId="3BB2ECF3" w14:textId="77777777" w:rsidR="00DF1875" w:rsidRDefault="009C35B7">
      <w:pPr>
        <w:tabs>
          <w:tab w:val="left" w:pos="720"/>
        </w:tabs>
        <w:spacing w:line="500" w:lineRule="exact"/>
        <w:rPr>
          <w:rFonts w:ascii="宋体" w:hAnsi="宋体" w:cs="Times New Roman"/>
          <w:b/>
          <w:bCs/>
        </w:rPr>
      </w:pPr>
      <w:bookmarkStart w:id="24" w:name="_Hlt130886520"/>
      <w:bookmarkStart w:id="25" w:name="_Hlt130886525"/>
      <w:bookmarkStart w:id="26" w:name="_Toc87235885"/>
      <w:bookmarkEnd w:id="24"/>
      <w:bookmarkEnd w:id="25"/>
      <w:r>
        <w:rPr>
          <w:rFonts w:ascii="宋体" w:hAnsi="宋体" w:hint="eastAsia"/>
          <w:b/>
          <w:bCs/>
        </w:rPr>
        <w:t>27合同授予标准</w:t>
      </w:r>
    </w:p>
    <w:p w14:paraId="5A39030A"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2</w:t>
      </w:r>
      <w:r>
        <w:rPr>
          <w:rFonts w:ascii="宋体" w:hAnsi="宋体" w:hint="eastAsia"/>
        </w:rPr>
        <w:t>7</w:t>
      </w:r>
      <w:r>
        <w:rPr>
          <w:rFonts w:ascii="宋体" w:hAnsi="宋体"/>
        </w:rPr>
        <w:t>.1</w:t>
      </w:r>
      <w:r>
        <w:rPr>
          <w:rFonts w:ascii="宋体" w:hAnsi="宋体" w:hint="eastAsia"/>
        </w:rPr>
        <w:t>招标人依据评委会推荐的中标候选人所确定的中标人。</w:t>
      </w:r>
    </w:p>
    <w:p w14:paraId="58366B87" w14:textId="77777777" w:rsidR="00DF1875" w:rsidRDefault="009C35B7">
      <w:pPr>
        <w:tabs>
          <w:tab w:val="left" w:pos="720"/>
        </w:tabs>
        <w:spacing w:line="500" w:lineRule="exact"/>
        <w:rPr>
          <w:rFonts w:ascii="宋体" w:hAnsi="宋体" w:cs="Times New Roman"/>
          <w:b/>
          <w:bCs/>
        </w:rPr>
      </w:pPr>
      <w:r>
        <w:rPr>
          <w:rFonts w:ascii="宋体" w:hAnsi="宋体"/>
          <w:b/>
          <w:bCs/>
        </w:rPr>
        <w:t>2</w:t>
      </w:r>
      <w:r>
        <w:rPr>
          <w:rFonts w:ascii="宋体" w:hAnsi="宋体" w:hint="eastAsia"/>
          <w:b/>
          <w:bCs/>
        </w:rPr>
        <w:t>8评标结果的公示</w:t>
      </w:r>
    </w:p>
    <w:p w14:paraId="3AC7EC2A" w14:textId="77777777" w:rsidR="00DF1875" w:rsidRDefault="009C35B7">
      <w:pPr>
        <w:pStyle w:val="5"/>
        <w:tabs>
          <w:tab w:val="left" w:pos="570"/>
          <w:tab w:val="left" w:pos="720"/>
        </w:tabs>
        <w:spacing w:line="500" w:lineRule="exact"/>
        <w:ind w:left="0" w:firstLineChars="200" w:firstLine="420"/>
        <w:jc w:val="left"/>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8</w:t>
      </w:r>
      <w:r>
        <w:rPr>
          <w:rFonts w:ascii="宋体" w:eastAsia="宋体" w:hAnsi="宋体" w:cs="宋体"/>
          <w:sz w:val="21"/>
          <w:szCs w:val="21"/>
        </w:rPr>
        <w:t>.1</w:t>
      </w:r>
      <w:r>
        <w:rPr>
          <w:rFonts w:ascii="宋体" w:eastAsia="宋体" w:hAnsi="宋体" w:cs="宋体" w:hint="eastAsia"/>
          <w:sz w:val="21"/>
          <w:szCs w:val="21"/>
        </w:rPr>
        <w:t>评标结束后，评标结果将在网上公示，公示期为1个工作日；</w:t>
      </w:r>
    </w:p>
    <w:p w14:paraId="22BBE419" w14:textId="77777777" w:rsidR="00DF1875" w:rsidRDefault="009C35B7">
      <w:pPr>
        <w:tabs>
          <w:tab w:val="left" w:pos="720"/>
        </w:tabs>
        <w:spacing w:line="500" w:lineRule="exact"/>
        <w:rPr>
          <w:rFonts w:ascii="宋体" w:hAnsi="宋体" w:cs="Times New Roman"/>
          <w:b/>
          <w:bCs/>
        </w:rPr>
      </w:pPr>
      <w:r>
        <w:rPr>
          <w:rFonts w:ascii="宋体" w:hAnsi="宋体" w:hint="eastAsia"/>
          <w:b/>
          <w:bCs/>
        </w:rPr>
        <w:t>29接受和拒绝</w:t>
      </w:r>
      <w:proofErr w:type="gramStart"/>
      <w:r>
        <w:rPr>
          <w:rFonts w:ascii="宋体" w:hAnsi="宋体" w:hint="eastAsia"/>
          <w:b/>
          <w:bCs/>
        </w:rPr>
        <w:t>任何或</w:t>
      </w:r>
      <w:proofErr w:type="gramEnd"/>
      <w:r>
        <w:rPr>
          <w:rFonts w:ascii="宋体" w:hAnsi="宋体" w:hint="eastAsia"/>
          <w:b/>
          <w:bCs/>
        </w:rPr>
        <w:t>所有投标的权利</w:t>
      </w:r>
    </w:p>
    <w:p w14:paraId="1D2A4895" w14:textId="77777777" w:rsidR="00DF1875" w:rsidRDefault="009C35B7">
      <w:pPr>
        <w:spacing w:line="500" w:lineRule="exact"/>
        <w:ind w:firstLineChars="200" w:firstLine="420"/>
        <w:rPr>
          <w:rFonts w:ascii="宋体" w:hAnsi="宋体" w:cs="Times New Roman"/>
        </w:rPr>
      </w:pPr>
      <w:r>
        <w:rPr>
          <w:rFonts w:ascii="宋体" w:hAnsi="宋体" w:hint="eastAsia"/>
        </w:rPr>
        <w:t>29.</w:t>
      </w:r>
      <w:r>
        <w:rPr>
          <w:rFonts w:ascii="宋体" w:hAnsi="宋体"/>
        </w:rPr>
        <w:t>1</w:t>
      </w:r>
      <w:r>
        <w:rPr>
          <w:rFonts w:ascii="宋体" w:hAnsi="宋体" w:hint="eastAsia"/>
        </w:rPr>
        <w:t>如出现重大变故，采购任务取消情况，招标代理机构和招标人保留因此原因在授标之前任何时候接受或拒绝任何投标、以及宣布招标无效或拒绝所有投标的权力，对受影响的投标人不承担任何责任。</w:t>
      </w:r>
    </w:p>
    <w:p w14:paraId="7A2F4A20" w14:textId="77777777" w:rsidR="00DF1875" w:rsidRDefault="009C35B7">
      <w:pPr>
        <w:spacing w:line="500" w:lineRule="exact"/>
        <w:rPr>
          <w:rFonts w:ascii="宋体" w:hAnsi="宋体" w:cs="Times New Roman"/>
          <w:b/>
          <w:bCs/>
        </w:rPr>
      </w:pPr>
      <w:r>
        <w:rPr>
          <w:rFonts w:ascii="宋体" w:hAnsi="宋体"/>
          <w:b/>
          <w:bCs/>
        </w:rPr>
        <w:t>3</w:t>
      </w:r>
      <w:r>
        <w:rPr>
          <w:rFonts w:ascii="宋体" w:hAnsi="宋体" w:hint="eastAsia"/>
          <w:b/>
          <w:bCs/>
        </w:rPr>
        <w:t>0中标通知书</w:t>
      </w:r>
    </w:p>
    <w:p w14:paraId="033BB134" w14:textId="77777777" w:rsidR="00DF1875" w:rsidRDefault="009C35B7">
      <w:pPr>
        <w:spacing w:line="500" w:lineRule="exact"/>
        <w:ind w:firstLineChars="200" w:firstLine="420"/>
        <w:rPr>
          <w:rFonts w:ascii="宋体" w:hAnsi="宋体" w:cs="Times New Roman"/>
        </w:rPr>
      </w:pPr>
      <w:r>
        <w:rPr>
          <w:rFonts w:ascii="宋体" w:hAnsi="宋体"/>
        </w:rPr>
        <w:t>3</w:t>
      </w:r>
      <w:r>
        <w:rPr>
          <w:rFonts w:ascii="宋体" w:hAnsi="宋体" w:hint="eastAsia"/>
        </w:rPr>
        <w:t>0</w:t>
      </w:r>
      <w:r>
        <w:rPr>
          <w:rFonts w:ascii="宋体" w:hAnsi="宋体"/>
        </w:rPr>
        <w:t>.1</w:t>
      </w:r>
      <w:r>
        <w:rPr>
          <w:rFonts w:ascii="宋体" w:hAnsi="宋体" w:hint="eastAsia"/>
        </w:rPr>
        <w:t>中标公示结束后，在投标有效期满之前，招标代理机构将以书面形式通知中标人中标；</w:t>
      </w:r>
    </w:p>
    <w:p w14:paraId="2409C9DF" w14:textId="77777777" w:rsidR="00DF1875" w:rsidRDefault="009C35B7">
      <w:pPr>
        <w:spacing w:line="500" w:lineRule="exact"/>
        <w:ind w:firstLineChars="200" w:firstLine="420"/>
        <w:rPr>
          <w:rFonts w:ascii="宋体" w:hAnsi="宋体" w:cs="Times New Roman"/>
        </w:rPr>
      </w:pPr>
      <w:r>
        <w:rPr>
          <w:rFonts w:ascii="宋体" w:hAnsi="宋体"/>
        </w:rPr>
        <w:t>3</w:t>
      </w:r>
      <w:r>
        <w:rPr>
          <w:rFonts w:ascii="宋体" w:hAnsi="宋体" w:hint="eastAsia"/>
        </w:rPr>
        <w:t>0</w:t>
      </w:r>
      <w:r>
        <w:rPr>
          <w:rFonts w:ascii="宋体" w:hAnsi="宋体"/>
        </w:rPr>
        <w:t>.2</w:t>
      </w:r>
      <w:r>
        <w:rPr>
          <w:rFonts w:ascii="宋体" w:hAnsi="宋体" w:hint="eastAsia"/>
        </w:rPr>
        <w:t>中标通知书将作为进行合同谈判和签订合同的依据。</w:t>
      </w:r>
    </w:p>
    <w:p w14:paraId="26922969" w14:textId="77777777" w:rsidR="00DF1875" w:rsidRDefault="009C35B7">
      <w:pPr>
        <w:spacing w:line="500" w:lineRule="exact"/>
        <w:rPr>
          <w:rFonts w:ascii="宋体" w:hAnsi="宋体" w:cs="Times New Roman"/>
          <w:b/>
          <w:bCs/>
        </w:rPr>
      </w:pPr>
      <w:r>
        <w:rPr>
          <w:rFonts w:ascii="宋体" w:hAnsi="宋体"/>
          <w:b/>
          <w:bCs/>
        </w:rPr>
        <w:t>3</w:t>
      </w:r>
      <w:r>
        <w:rPr>
          <w:rFonts w:ascii="宋体" w:hAnsi="宋体" w:hint="eastAsia"/>
          <w:b/>
          <w:bCs/>
        </w:rPr>
        <w:t>1签订合同</w:t>
      </w:r>
    </w:p>
    <w:p w14:paraId="504B70DE"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3</w:t>
      </w:r>
      <w:r>
        <w:rPr>
          <w:rFonts w:ascii="宋体" w:hAnsi="宋体" w:hint="eastAsia"/>
        </w:rPr>
        <w:t>1</w:t>
      </w:r>
      <w:r>
        <w:rPr>
          <w:rFonts w:ascii="宋体" w:hAnsi="宋体"/>
        </w:rPr>
        <w:t>.1</w:t>
      </w:r>
      <w:r>
        <w:rPr>
          <w:rFonts w:ascii="宋体" w:hAnsi="宋体" w:hint="eastAsia"/>
        </w:rPr>
        <w:t>供货人应按中标通知书指定的时间、地点，与招标人进行合同谈判；</w:t>
      </w:r>
    </w:p>
    <w:p w14:paraId="7935D8AD"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3</w:t>
      </w:r>
      <w:r>
        <w:rPr>
          <w:rFonts w:ascii="宋体" w:hAnsi="宋体" w:hint="eastAsia"/>
        </w:rPr>
        <w:t>1</w:t>
      </w:r>
      <w:r>
        <w:rPr>
          <w:rFonts w:ascii="宋体" w:hAnsi="宋体"/>
        </w:rPr>
        <w:t>.2</w:t>
      </w:r>
      <w:r>
        <w:rPr>
          <w:rFonts w:ascii="宋体" w:hAnsi="宋体" w:hint="eastAsia"/>
        </w:rPr>
        <w:t>招标文件、中标人的投标文件和澄清文件等，均应作为签约的合同文本的基础；</w:t>
      </w:r>
    </w:p>
    <w:p w14:paraId="21C6517F" w14:textId="77777777" w:rsidR="00DF1875" w:rsidRDefault="009C35B7">
      <w:pPr>
        <w:tabs>
          <w:tab w:val="left" w:pos="570"/>
          <w:tab w:val="left" w:pos="720"/>
        </w:tabs>
        <w:spacing w:line="500" w:lineRule="exact"/>
        <w:ind w:firstLineChars="200" w:firstLine="420"/>
        <w:rPr>
          <w:rFonts w:ascii="宋体" w:hAnsi="宋体" w:cs="Times New Roman"/>
        </w:rPr>
      </w:pPr>
      <w:r>
        <w:rPr>
          <w:rFonts w:ascii="宋体" w:hAnsi="宋体"/>
        </w:rPr>
        <w:t>3</w:t>
      </w:r>
      <w:r>
        <w:rPr>
          <w:rFonts w:ascii="宋体" w:hAnsi="宋体" w:hint="eastAsia"/>
        </w:rPr>
        <w:t>1</w:t>
      </w:r>
      <w:r>
        <w:rPr>
          <w:rFonts w:ascii="宋体" w:hAnsi="宋体"/>
        </w:rPr>
        <w:t>.3</w:t>
      </w:r>
      <w:r>
        <w:rPr>
          <w:rFonts w:ascii="宋体" w:hAnsi="宋体" w:hint="eastAsia"/>
        </w:rPr>
        <w:t>如中标人不按约定谈签合同，招标人将报请监督管理部门取消其中标决定。招标人可在监督管理部门同意后在候选中标单位中重新选定中标单位或重新招标。</w:t>
      </w:r>
    </w:p>
    <w:p w14:paraId="5031374C" w14:textId="77777777" w:rsidR="00DF1875" w:rsidRDefault="009C35B7">
      <w:pPr>
        <w:tabs>
          <w:tab w:val="left" w:pos="720"/>
        </w:tabs>
        <w:spacing w:before="120" w:line="500" w:lineRule="exact"/>
        <w:ind w:firstLineChars="200" w:firstLine="420"/>
        <w:rPr>
          <w:rFonts w:ascii="宋体" w:hAnsi="宋体"/>
        </w:rPr>
      </w:pPr>
      <w:r>
        <w:rPr>
          <w:rFonts w:ascii="宋体" w:hAnsi="宋体"/>
        </w:rPr>
        <w:t>3</w:t>
      </w:r>
      <w:r>
        <w:rPr>
          <w:rFonts w:ascii="宋体" w:hAnsi="宋体" w:hint="eastAsia"/>
        </w:rPr>
        <w:t>1</w:t>
      </w:r>
      <w:r>
        <w:rPr>
          <w:rFonts w:ascii="宋体" w:hAnsi="宋体"/>
        </w:rPr>
        <w:t>.4</w:t>
      </w:r>
      <w:r>
        <w:rPr>
          <w:rFonts w:ascii="宋体" w:hAnsi="宋体" w:hint="eastAsia"/>
        </w:rPr>
        <w:t>如果中标人没有按规定签订和履行合同，招标人有权取消该中标决定。在此情况下，招标人可以确定下一个中标候选人为中标人并授予其合同，或重新招标。</w:t>
      </w:r>
    </w:p>
    <w:p w14:paraId="0B23475D" w14:textId="77777777" w:rsidR="00DF1875" w:rsidRDefault="009C35B7">
      <w:pPr>
        <w:spacing w:line="500" w:lineRule="exact"/>
        <w:rPr>
          <w:rFonts w:ascii="宋体" w:hAnsi="宋体"/>
          <w:b/>
          <w:bCs/>
        </w:rPr>
      </w:pPr>
      <w:r>
        <w:rPr>
          <w:rFonts w:ascii="宋体" w:hAnsi="宋体" w:hint="eastAsia"/>
          <w:b/>
          <w:bCs/>
        </w:rPr>
        <w:t>32重新招标</w:t>
      </w:r>
    </w:p>
    <w:p w14:paraId="63756BB6" w14:textId="77777777" w:rsidR="00DF1875" w:rsidRDefault="009C35B7">
      <w:pPr>
        <w:widowControl w:val="0"/>
        <w:spacing w:line="360" w:lineRule="auto"/>
        <w:ind w:firstLineChars="177" w:firstLine="372"/>
        <w:rPr>
          <w:rFonts w:ascii="宋体" w:hAnsi="宋体"/>
        </w:rPr>
      </w:pPr>
      <w:r>
        <w:rPr>
          <w:rFonts w:ascii="宋体" w:hAnsi="宋体"/>
        </w:rPr>
        <w:t>3</w:t>
      </w:r>
      <w:r>
        <w:rPr>
          <w:rFonts w:ascii="宋体" w:hAnsi="宋体" w:hint="eastAsia"/>
        </w:rPr>
        <w:t>2</w:t>
      </w:r>
      <w:r>
        <w:rPr>
          <w:rFonts w:ascii="宋体" w:hAnsi="宋体"/>
        </w:rPr>
        <w:t>.1</w:t>
      </w:r>
      <w:r>
        <w:rPr>
          <w:rFonts w:ascii="宋体" w:hAnsi="宋体" w:hint="eastAsia"/>
        </w:rPr>
        <w:t>有下列情形之一的，招标人将重新招标：</w:t>
      </w:r>
    </w:p>
    <w:p w14:paraId="2AB21669" w14:textId="77777777" w:rsidR="00DF1875" w:rsidRDefault="009C35B7">
      <w:pPr>
        <w:widowControl w:val="0"/>
        <w:spacing w:line="360" w:lineRule="auto"/>
        <w:ind w:firstLineChars="354" w:firstLine="743"/>
        <w:rPr>
          <w:rFonts w:ascii="宋体" w:hAnsi="宋体"/>
        </w:rPr>
      </w:pPr>
      <w:r>
        <w:rPr>
          <w:rFonts w:ascii="宋体" w:hAnsi="宋体" w:hint="eastAsia"/>
        </w:rPr>
        <w:t>（</w:t>
      </w:r>
      <w:r>
        <w:rPr>
          <w:rFonts w:ascii="宋体" w:hAnsi="宋体"/>
        </w:rPr>
        <w:t>1</w:t>
      </w:r>
      <w:r>
        <w:rPr>
          <w:rFonts w:ascii="宋体" w:hAnsi="宋体" w:hint="eastAsia"/>
        </w:rPr>
        <w:t>）投标截止时间止，投标人少于</w:t>
      </w:r>
      <w:r>
        <w:rPr>
          <w:rFonts w:ascii="宋体" w:hAnsi="宋体"/>
        </w:rPr>
        <w:t>3</w:t>
      </w:r>
      <w:r>
        <w:rPr>
          <w:rFonts w:ascii="宋体" w:hAnsi="宋体" w:hint="eastAsia"/>
        </w:rPr>
        <w:t>个的；</w:t>
      </w:r>
    </w:p>
    <w:p w14:paraId="0D128633" w14:textId="77777777" w:rsidR="00DF1875" w:rsidRDefault="009C35B7">
      <w:pPr>
        <w:widowControl w:val="0"/>
        <w:spacing w:line="360" w:lineRule="auto"/>
        <w:ind w:firstLineChars="354" w:firstLine="743"/>
        <w:rPr>
          <w:rFonts w:ascii="宋体" w:hAnsi="宋体"/>
        </w:rPr>
      </w:pPr>
      <w:r>
        <w:rPr>
          <w:rFonts w:ascii="宋体" w:hAnsi="宋体" w:hint="eastAsia"/>
        </w:rPr>
        <w:t>（</w:t>
      </w:r>
      <w:r>
        <w:rPr>
          <w:rFonts w:ascii="宋体" w:hAnsi="宋体"/>
        </w:rPr>
        <w:t>2</w:t>
      </w:r>
      <w:r>
        <w:rPr>
          <w:rFonts w:ascii="宋体" w:hAnsi="宋体" w:hint="eastAsia"/>
        </w:rPr>
        <w:t>）经评标委员会评审对招标文件作实质响应的供应商不足三家的；</w:t>
      </w:r>
    </w:p>
    <w:p w14:paraId="1AB31404" w14:textId="77777777" w:rsidR="00DF1875" w:rsidRDefault="009C35B7">
      <w:pPr>
        <w:widowControl w:val="0"/>
        <w:spacing w:line="360" w:lineRule="auto"/>
        <w:ind w:firstLineChars="354" w:firstLine="743"/>
        <w:rPr>
          <w:rFonts w:ascii="宋体" w:hAnsi="宋体"/>
        </w:rPr>
      </w:pPr>
      <w:r>
        <w:rPr>
          <w:rFonts w:ascii="宋体" w:hAnsi="宋体" w:hint="eastAsia"/>
        </w:rPr>
        <w:t>（</w:t>
      </w:r>
      <w:r>
        <w:rPr>
          <w:rFonts w:ascii="宋体" w:hAnsi="宋体"/>
        </w:rPr>
        <w:t>3</w:t>
      </w:r>
      <w:r>
        <w:rPr>
          <w:rFonts w:ascii="宋体" w:hAnsi="宋体" w:hint="eastAsia"/>
        </w:rPr>
        <w:t>）中标候选人均未与招标人签订合同的。</w:t>
      </w:r>
    </w:p>
    <w:p w14:paraId="6313ADD9" w14:textId="77777777" w:rsidR="00DF1875" w:rsidRDefault="009C35B7">
      <w:pPr>
        <w:widowControl w:val="0"/>
        <w:spacing w:line="360" w:lineRule="auto"/>
        <w:ind w:firstLineChars="177" w:firstLine="372"/>
        <w:rPr>
          <w:rFonts w:ascii="宋体" w:hAnsi="宋体"/>
        </w:rPr>
      </w:pPr>
      <w:r>
        <w:rPr>
          <w:rFonts w:ascii="宋体" w:hAnsi="宋体"/>
        </w:rPr>
        <w:t>3</w:t>
      </w:r>
      <w:r>
        <w:rPr>
          <w:rFonts w:ascii="宋体" w:hAnsi="宋体" w:hint="eastAsia"/>
        </w:rPr>
        <w:t>2</w:t>
      </w:r>
      <w:r>
        <w:rPr>
          <w:rFonts w:ascii="宋体" w:hAnsi="宋体"/>
        </w:rPr>
        <w:t>.2</w:t>
      </w:r>
      <w:r>
        <w:rPr>
          <w:rFonts w:ascii="宋体" w:hAnsi="宋体" w:hint="eastAsia"/>
        </w:rPr>
        <w:t>不再招标</w:t>
      </w:r>
    </w:p>
    <w:p w14:paraId="05015A38" w14:textId="77777777" w:rsidR="00DF1875" w:rsidRDefault="009C35B7">
      <w:pPr>
        <w:widowControl w:val="0"/>
        <w:spacing w:line="360" w:lineRule="auto"/>
        <w:ind w:firstLineChars="200" w:firstLine="420"/>
        <w:rPr>
          <w:rFonts w:ascii="宋体" w:hAnsi="宋体" w:cs="黑体"/>
        </w:rPr>
      </w:pPr>
      <w:r>
        <w:rPr>
          <w:rFonts w:ascii="宋体" w:hAnsi="宋体" w:hint="eastAsia"/>
        </w:rPr>
        <w:t>重新招标后，仍出现本章第</w:t>
      </w:r>
      <w:r>
        <w:rPr>
          <w:rFonts w:ascii="宋体" w:hAnsi="宋体"/>
        </w:rPr>
        <w:t>3</w:t>
      </w:r>
      <w:r>
        <w:rPr>
          <w:rFonts w:ascii="宋体" w:hAnsi="宋体" w:hint="eastAsia"/>
        </w:rPr>
        <w:t>2</w:t>
      </w:r>
      <w:r>
        <w:rPr>
          <w:rFonts w:ascii="宋体" w:hAnsi="宋体"/>
        </w:rPr>
        <w:t>.1</w:t>
      </w:r>
      <w:r>
        <w:rPr>
          <w:rFonts w:ascii="宋体" w:hAnsi="宋体" w:hint="eastAsia"/>
        </w:rPr>
        <w:t>条规定情形之一的，属于必须审批的工程建设项目，经原审批或核</w:t>
      </w:r>
      <w:r>
        <w:rPr>
          <w:rFonts w:ascii="宋体" w:hAnsi="宋体" w:hint="eastAsia"/>
        </w:rPr>
        <w:lastRenderedPageBreak/>
        <w:t>准部门批准后不再进行招标。</w:t>
      </w:r>
    </w:p>
    <w:p w14:paraId="1FEEB78A" w14:textId="77777777" w:rsidR="00DF1875" w:rsidRDefault="00DF1875">
      <w:pPr>
        <w:pStyle w:val="Default"/>
      </w:pPr>
    </w:p>
    <w:p w14:paraId="2403EE85" w14:textId="77777777" w:rsidR="00DF1875" w:rsidRDefault="00DF1875">
      <w:pPr>
        <w:pStyle w:val="Default"/>
        <w:sectPr w:rsidR="00DF1875">
          <w:pgSz w:w="11906" w:h="16838"/>
          <w:pgMar w:top="1418" w:right="1134" w:bottom="1418" w:left="1134" w:header="851" w:footer="992" w:gutter="0"/>
          <w:cols w:space="720"/>
          <w:docGrid w:type="lines" w:linePitch="312"/>
        </w:sectPr>
      </w:pPr>
    </w:p>
    <w:p w14:paraId="45E21F6F" w14:textId="77777777" w:rsidR="00DF1875" w:rsidRDefault="009C35B7">
      <w:pPr>
        <w:pStyle w:val="1"/>
        <w:numPr>
          <w:ilvl w:val="0"/>
          <w:numId w:val="0"/>
        </w:numPr>
        <w:spacing w:before="120" w:after="120" w:line="240" w:lineRule="auto"/>
        <w:jc w:val="center"/>
        <w:rPr>
          <w:rFonts w:ascii="宋体" w:hAnsi="宋体" w:cs="宋体"/>
          <w:bCs w:val="0"/>
          <w:sz w:val="36"/>
          <w:szCs w:val="36"/>
        </w:rPr>
      </w:pPr>
      <w:bookmarkStart w:id="27" w:name="_Toc472440854"/>
      <w:bookmarkStart w:id="28" w:name="_Toc18147029"/>
      <w:bookmarkStart w:id="29" w:name="_Toc39118354"/>
      <w:bookmarkStart w:id="30" w:name="_Toc57004530"/>
      <w:bookmarkStart w:id="31" w:name="_Toc39115625"/>
      <w:bookmarkStart w:id="32" w:name="_Toc39117004"/>
      <w:bookmarkStart w:id="33" w:name="_Toc39115990"/>
      <w:bookmarkStart w:id="34" w:name="_Toc27964701"/>
      <w:bookmarkStart w:id="35" w:name="_Toc39115052"/>
      <w:bookmarkEnd w:id="26"/>
      <w:r>
        <w:rPr>
          <w:rFonts w:ascii="宋体" w:hAnsi="宋体" w:cs="宋体" w:hint="eastAsia"/>
          <w:bCs w:val="0"/>
          <w:sz w:val="36"/>
          <w:szCs w:val="36"/>
        </w:rPr>
        <w:lastRenderedPageBreak/>
        <w:t>第三章 评标办法</w:t>
      </w:r>
      <w:bookmarkEnd w:id="27"/>
      <w:bookmarkEnd w:id="28"/>
    </w:p>
    <w:p w14:paraId="0EDCCB3B" w14:textId="77777777" w:rsidR="00DF1875" w:rsidRDefault="009C35B7">
      <w:pPr>
        <w:spacing w:line="480" w:lineRule="auto"/>
        <w:jc w:val="center"/>
      </w:pPr>
      <w:bookmarkStart w:id="36" w:name="_Toc472440855"/>
      <w:bookmarkStart w:id="37" w:name="_Toc453080203"/>
      <w:bookmarkStart w:id="38" w:name="_Toc457484689"/>
      <w:r>
        <w:rPr>
          <w:rFonts w:ascii="宋体" w:hAnsi="宋体" w:hint="eastAsia"/>
          <w:b/>
          <w:bCs/>
          <w:sz w:val="32"/>
          <w:szCs w:val="30"/>
        </w:rPr>
        <w:t>评标办法前附表</w:t>
      </w:r>
      <w:bookmarkEnd w:id="36"/>
      <w:bookmarkEnd w:id="37"/>
      <w:bookmarkEnd w:id="38"/>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92"/>
        <w:gridCol w:w="1975"/>
        <w:gridCol w:w="6305"/>
      </w:tblGrid>
      <w:tr w:rsidR="00DF1875" w14:paraId="28DDB866" w14:textId="77777777">
        <w:trPr>
          <w:trHeight w:val="567"/>
          <w:jc w:val="center"/>
        </w:trPr>
        <w:tc>
          <w:tcPr>
            <w:tcW w:w="2044" w:type="dxa"/>
            <w:gridSpan w:val="2"/>
            <w:vAlign w:val="center"/>
          </w:tcPr>
          <w:p w14:paraId="476D4B1C" w14:textId="77777777" w:rsidR="00DF1875" w:rsidRDefault="009C35B7">
            <w:pPr>
              <w:pStyle w:val="Default"/>
              <w:spacing w:line="420" w:lineRule="exact"/>
              <w:jc w:val="center"/>
              <w:rPr>
                <w:rFonts w:ascii="宋体" w:eastAsia="宋体" w:hAnsi="宋体"/>
                <w:b/>
              </w:rPr>
            </w:pPr>
            <w:r>
              <w:rPr>
                <w:rFonts w:ascii="宋体" w:eastAsia="宋体" w:hAnsi="宋体" w:hint="eastAsia"/>
                <w:b/>
              </w:rPr>
              <w:t>条款号</w:t>
            </w:r>
          </w:p>
        </w:tc>
        <w:tc>
          <w:tcPr>
            <w:tcW w:w="1975" w:type="dxa"/>
            <w:vAlign w:val="center"/>
          </w:tcPr>
          <w:p w14:paraId="46E73F3F" w14:textId="77777777" w:rsidR="00DF1875" w:rsidRDefault="009C35B7">
            <w:pPr>
              <w:pStyle w:val="Default"/>
              <w:spacing w:line="420" w:lineRule="exact"/>
              <w:jc w:val="center"/>
              <w:rPr>
                <w:rFonts w:ascii="宋体" w:eastAsia="宋体" w:hAnsi="宋体"/>
                <w:b/>
              </w:rPr>
            </w:pPr>
            <w:r>
              <w:rPr>
                <w:rFonts w:ascii="宋体" w:eastAsia="宋体" w:hAnsi="宋体" w:hint="eastAsia"/>
                <w:b/>
              </w:rPr>
              <w:t>评审因素</w:t>
            </w:r>
          </w:p>
        </w:tc>
        <w:tc>
          <w:tcPr>
            <w:tcW w:w="6305" w:type="dxa"/>
            <w:vAlign w:val="center"/>
          </w:tcPr>
          <w:p w14:paraId="30723811" w14:textId="77777777" w:rsidR="00DF1875" w:rsidRDefault="009C35B7">
            <w:pPr>
              <w:pStyle w:val="Default"/>
              <w:spacing w:line="420" w:lineRule="exact"/>
              <w:jc w:val="center"/>
              <w:rPr>
                <w:rFonts w:ascii="宋体" w:eastAsia="宋体" w:hAnsi="宋体"/>
                <w:b/>
              </w:rPr>
            </w:pPr>
            <w:r>
              <w:rPr>
                <w:rFonts w:ascii="宋体" w:eastAsia="宋体" w:hAnsi="宋体" w:hint="eastAsia"/>
                <w:b/>
              </w:rPr>
              <w:t>评审标准</w:t>
            </w:r>
          </w:p>
        </w:tc>
      </w:tr>
      <w:tr w:rsidR="00DF1875" w14:paraId="53E1936C" w14:textId="77777777">
        <w:trPr>
          <w:trHeight w:val="339"/>
          <w:jc w:val="center"/>
        </w:trPr>
        <w:tc>
          <w:tcPr>
            <w:tcW w:w="852" w:type="dxa"/>
            <w:vMerge w:val="restart"/>
            <w:vAlign w:val="center"/>
          </w:tcPr>
          <w:p w14:paraId="5CF7DAD3" w14:textId="77777777" w:rsidR="00DF1875" w:rsidRDefault="009C35B7">
            <w:pPr>
              <w:pStyle w:val="Default"/>
              <w:spacing w:line="420" w:lineRule="exact"/>
              <w:jc w:val="center"/>
              <w:rPr>
                <w:rFonts w:ascii="宋体" w:eastAsia="宋体" w:hAnsi="宋体"/>
              </w:rPr>
            </w:pPr>
            <w:r>
              <w:rPr>
                <w:rFonts w:ascii="宋体" w:eastAsia="宋体" w:hAnsi="宋体"/>
              </w:rPr>
              <w:t>1.1.1</w:t>
            </w:r>
          </w:p>
        </w:tc>
        <w:tc>
          <w:tcPr>
            <w:tcW w:w="1192" w:type="dxa"/>
            <w:vMerge w:val="restart"/>
            <w:vAlign w:val="center"/>
          </w:tcPr>
          <w:p w14:paraId="2B92AC37" w14:textId="77777777" w:rsidR="00DF1875" w:rsidRDefault="009C35B7">
            <w:pPr>
              <w:pStyle w:val="Default"/>
              <w:spacing w:line="240" w:lineRule="exact"/>
              <w:jc w:val="center"/>
              <w:rPr>
                <w:rFonts w:ascii="宋体" w:eastAsia="宋体" w:hAnsi="宋体"/>
              </w:rPr>
            </w:pPr>
            <w:r>
              <w:rPr>
                <w:rFonts w:ascii="宋体" w:eastAsia="宋体" w:hAnsi="宋体" w:hint="eastAsia"/>
              </w:rPr>
              <w:t>形</w:t>
            </w:r>
          </w:p>
          <w:p w14:paraId="34E59279" w14:textId="77777777" w:rsidR="00DF1875" w:rsidRDefault="009C35B7">
            <w:pPr>
              <w:pStyle w:val="Default"/>
              <w:spacing w:line="240" w:lineRule="exact"/>
              <w:jc w:val="center"/>
              <w:rPr>
                <w:rFonts w:ascii="宋体" w:eastAsia="宋体" w:hAnsi="宋体"/>
              </w:rPr>
            </w:pPr>
            <w:r>
              <w:rPr>
                <w:rFonts w:ascii="宋体" w:eastAsia="宋体" w:hAnsi="宋体" w:hint="eastAsia"/>
              </w:rPr>
              <w:t>式</w:t>
            </w:r>
          </w:p>
          <w:p w14:paraId="6630F349" w14:textId="77777777" w:rsidR="00DF1875" w:rsidRDefault="009C35B7">
            <w:pPr>
              <w:pStyle w:val="Default"/>
              <w:spacing w:line="240" w:lineRule="exact"/>
              <w:jc w:val="center"/>
              <w:rPr>
                <w:rFonts w:ascii="宋体" w:eastAsia="宋体" w:hAnsi="宋体"/>
              </w:rPr>
            </w:pPr>
            <w:r>
              <w:rPr>
                <w:rFonts w:ascii="宋体" w:eastAsia="宋体" w:hAnsi="宋体" w:hint="eastAsia"/>
              </w:rPr>
              <w:t>评</w:t>
            </w:r>
          </w:p>
          <w:p w14:paraId="7EF234B9" w14:textId="77777777" w:rsidR="00DF1875" w:rsidRDefault="009C35B7">
            <w:pPr>
              <w:pStyle w:val="Default"/>
              <w:spacing w:line="240" w:lineRule="exact"/>
              <w:jc w:val="center"/>
              <w:rPr>
                <w:rFonts w:ascii="宋体" w:eastAsia="宋体" w:hAnsi="宋体"/>
              </w:rPr>
            </w:pPr>
            <w:r>
              <w:rPr>
                <w:rFonts w:ascii="宋体" w:eastAsia="宋体" w:hAnsi="宋体" w:hint="eastAsia"/>
              </w:rPr>
              <w:t>审</w:t>
            </w:r>
          </w:p>
          <w:p w14:paraId="2CDD8B0E" w14:textId="77777777" w:rsidR="00DF1875" w:rsidRDefault="009C35B7">
            <w:pPr>
              <w:pStyle w:val="Default"/>
              <w:spacing w:line="240" w:lineRule="exact"/>
              <w:jc w:val="center"/>
              <w:rPr>
                <w:rFonts w:ascii="宋体" w:eastAsia="宋体" w:hAnsi="宋体"/>
              </w:rPr>
            </w:pPr>
            <w:r>
              <w:rPr>
                <w:rFonts w:ascii="宋体" w:eastAsia="宋体" w:hAnsi="宋体" w:hint="eastAsia"/>
              </w:rPr>
              <w:t>标</w:t>
            </w:r>
          </w:p>
          <w:p w14:paraId="4A2C56A7" w14:textId="77777777" w:rsidR="00DF1875" w:rsidRDefault="009C35B7">
            <w:pPr>
              <w:pStyle w:val="Default"/>
              <w:spacing w:line="240" w:lineRule="exact"/>
              <w:jc w:val="center"/>
              <w:rPr>
                <w:rFonts w:ascii="宋体" w:eastAsia="宋体" w:hAnsi="宋体"/>
              </w:rPr>
            </w:pPr>
            <w:r>
              <w:rPr>
                <w:rFonts w:ascii="宋体" w:eastAsia="宋体" w:hAnsi="宋体" w:hint="eastAsia"/>
              </w:rPr>
              <w:t>准</w:t>
            </w:r>
          </w:p>
        </w:tc>
        <w:tc>
          <w:tcPr>
            <w:tcW w:w="1975" w:type="dxa"/>
            <w:vAlign w:val="center"/>
          </w:tcPr>
          <w:p w14:paraId="220511D9" w14:textId="77777777" w:rsidR="00DF1875" w:rsidRDefault="009C35B7">
            <w:pPr>
              <w:pStyle w:val="Default"/>
              <w:spacing w:line="420" w:lineRule="exact"/>
              <w:jc w:val="center"/>
              <w:rPr>
                <w:rFonts w:ascii="宋体" w:eastAsia="宋体" w:hAnsi="宋体"/>
              </w:rPr>
            </w:pPr>
            <w:r>
              <w:rPr>
                <w:rFonts w:ascii="宋体" w:eastAsia="宋体" w:hAnsi="宋体" w:hint="eastAsia"/>
              </w:rPr>
              <w:t>投标人名称</w:t>
            </w:r>
          </w:p>
        </w:tc>
        <w:tc>
          <w:tcPr>
            <w:tcW w:w="6305" w:type="dxa"/>
            <w:vAlign w:val="center"/>
          </w:tcPr>
          <w:p w14:paraId="378A68C1" w14:textId="77777777" w:rsidR="00DF1875" w:rsidRDefault="009C35B7">
            <w:pPr>
              <w:pStyle w:val="Default"/>
              <w:spacing w:line="420" w:lineRule="exact"/>
              <w:rPr>
                <w:rFonts w:ascii="宋体" w:eastAsia="宋体" w:hAnsi="宋体"/>
              </w:rPr>
            </w:pPr>
            <w:r>
              <w:rPr>
                <w:rFonts w:ascii="宋体" w:eastAsia="宋体" w:hAnsi="宋体" w:hint="eastAsia"/>
              </w:rPr>
              <w:t>与营业执照一致</w:t>
            </w:r>
          </w:p>
        </w:tc>
      </w:tr>
      <w:tr w:rsidR="00DF1875" w14:paraId="3E6CA411" w14:textId="77777777">
        <w:trPr>
          <w:trHeight w:val="472"/>
          <w:jc w:val="center"/>
        </w:trPr>
        <w:tc>
          <w:tcPr>
            <w:tcW w:w="852" w:type="dxa"/>
            <w:vMerge/>
            <w:vAlign w:val="center"/>
          </w:tcPr>
          <w:p w14:paraId="0FE171E0" w14:textId="77777777" w:rsidR="00DF1875" w:rsidRDefault="00DF1875">
            <w:pPr>
              <w:pStyle w:val="Default"/>
              <w:spacing w:line="420" w:lineRule="exact"/>
              <w:jc w:val="center"/>
              <w:rPr>
                <w:rFonts w:ascii="宋体" w:eastAsia="宋体" w:hAnsi="宋体"/>
              </w:rPr>
            </w:pPr>
          </w:p>
        </w:tc>
        <w:tc>
          <w:tcPr>
            <w:tcW w:w="1192" w:type="dxa"/>
            <w:vMerge/>
            <w:vAlign w:val="center"/>
          </w:tcPr>
          <w:p w14:paraId="56DA5778" w14:textId="77777777" w:rsidR="00DF1875" w:rsidRDefault="00DF1875">
            <w:pPr>
              <w:pStyle w:val="Default"/>
              <w:spacing w:line="420" w:lineRule="exact"/>
              <w:jc w:val="center"/>
              <w:rPr>
                <w:rFonts w:ascii="宋体" w:eastAsia="宋体" w:hAnsi="宋体"/>
              </w:rPr>
            </w:pPr>
          </w:p>
        </w:tc>
        <w:tc>
          <w:tcPr>
            <w:tcW w:w="1975" w:type="dxa"/>
            <w:vAlign w:val="center"/>
          </w:tcPr>
          <w:p w14:paraId="115A802C" w14:textId="77777777" w:rsidR="00DF1875" w:rsidRDefault="009C35B7">
            <w:pPr>
              <w:pStyle w:val="Default"/>
              <w:jc w:val="center"/>
              <w:rPr>
                <w:rFonts w:ascii="宋体" w:eastAsia="宋体" w:hAnsi="宋体"/>
              </w:rPr>
            </w:pPr>
            <w:r>
              <w:rPr>
                <w:rFonts w:ascii="宋体" w:eastAsia="宋体" w:hAnsi="宋体" w:hint="eastAsia"/>
              </w:rPr>
              <w:t>投标函签字盖章</w:t>
            </w:r>
          </w:p>
        </w:tc>
        <w:tc>
          <w:tcPr>
            <w:tcW w:w="6305" w:type="dxa"/>
            <w:vAlign w:val="center"/>
          </w:tcPr>
          <w:p w14:paraId="57F3C8D6" w14:textId="77777777" w:rsidR="00DF1875" w:rsidRDefault="009C35B7">
            <w:pPr>
              <w:pStyle w:val="Default"/>
              <w:rPr>
                <w:rFonts w:ascii="宋体" w:eastAsia="宋体" w:hAnsi="宋体"/>
              </w:rPr>
            </w:pPr>
            <w:r>
              <w:rPr>
                <w:rFonts w:ascii="宋体" w:eastAsia="宋体" w:hAnsi="宋体" w:hint="eastAsia"/>
              </w:rPr>
              <w:t>符合</w:t>
            </w:r>
            <w:r>
              <w:rPr>
                <w:rFonts w:ascii="宋体" w:eastAsia="宋体" w:hAnsi="宋体" w:cs="宋体" w:hint="eastAsia"/>
              </w:rPr>
              <w:t>第六章“投标文件格式”的规定</w:t>
            </w:r>
          </w:p>
        </w:tc>
      </w:tr>
      <w:tr w:rsidR="00DF1875" w14:paraId="4069815D" w14:textId="77777777">
        <w:trPr>
          <w:trHeight w:val="409"/>
          <w:jc w:val="center"/>
        </w:trPr>
        <w:tc>
          <w:tcPr>
            <w:tcW w:w="852" w:type="dxa"/>
            <w:vMerge/>
            <w:vAlign w:val="center"/>
          </w:tcPr>
          <w:p w14:paraId="68DEF059" w14:textId="77777777" w:rsidR="00DF1875" w:rsidRDefault="00DF1875">
            <w:pPr>
              <w:pStyle w:val="Default"/>
              <w:spacing w:line="420" w:lineRule="exact"/>
              <w:jc w:val="center"/>
              <w:rPr>
                <w:rFonts w:ascii="宋体" w:eastAsia="宋体" w:hAnsi="宋体"/>
              </w:rPr>
            </w:pPr>
          </w:p>
        </w:tc>
        <w:tc>
          <w:tcPr>
            <w:tcW w:w="1192" w:type="dxa"/>
            <w:vMerge/>
            <w:vAlign w:val="center"/>
          </w:tcPr>
          <w:p w14:paraId="4BB76DCF" w14:textId="77777777" w:rsidR="00DF1875" w:rsidRDefault="00DF1875">
            <w:pPr>
              <w:pStyle w:val="Default"/>
              <w:spacing w:line="420" w:lineRule="exact"/>
              <w:jc w:val="center"/>
              <w:rPr>
                <w:rFonts w:ascii="宋体" w:eastAsia="宋体" w:hAnsi="宋体"/>
              </w:rPr>
            </w:pPr>
          </w:p>
        </w:tc>
        <w:tc>
          <w:tcPr>
            <w:tcW w:w="1975" w:type="dxa"/>
            <w:vAlign w:val="center"/>
          </w:tcPr>
          <w:p w14:paraId="56FC721E" w14:textId="77777777" w:rsidR="00DF1875" w:rsidRDefault="009C35B7">
            <w:pPr>
              <w:pStyle w:val="Default"/>
              <w:spacing w:line="420" w:lineRule="exact"/>
              <w:jc w:val="center"/>
              <w:rPr>
                <w:rFonts w:ascii="宋体" w:eastAsia="宋体" w:hAnsi="宋体"/>
              </w:rPr>
            </w:pPr>
            <w:r>
              <w:rPr>
                <w:rFonts w:ascii="宋体" w:eastAsia="宋体" w:hAnsi="宋体" w:hint="eastAsia"/>
              </w:rPr>
              <w:t>投标文件格式</w:t>
            </w:r>
          </w:p>
        </w:tc>
        <w:tc>
          <w:tcPr>
            <w:tcW w:w="6305" w:type="dxa"/>
            <w:vAlign w:val="center"/>
          </w:tcPr>
          <w:p w14:paraId="2DB2D386" w14:textId="77777777" w:rsidR="00DF1875" w:rsidRDefault="009C35B7">
            <w:pPr>
              <w:pStyle w:val="Default"/>
              <w:spacing w:line="420" w:lineRule="exact"/>
              <w:rPr>
                <w:rFonts w:ascii="宋体" w:eastAsia="宋体" w:hAnsi="宋体"/>
              </w:rPr>
            </w:pPr>
            <w:r>
              <w:rPr>
                <w:rFonts w:ascii="宋体" w:eastAsia="宋体" w:hAnsi="宋体" w:hint="eastAsia"/>
              </w:rPr>
              <w:t>符合招标文件要求</w:t>
            </w:r>
          </w:p>
        </w:tc>
      </w:tr>
      <w:tr w:rsidR="00DF1875" w14:paraId="5ADABF4D" w14:textId="77777777">
        <w:trPr>
          <w:trHeight w:val="261"/>
          <w:jc w:val="center"/>
        </w:trPr>
        <w:tc>
          <w:tcPr>
            <w:tcW w:w="852" w:type="dxa"/>
            <w:vMerge/>
            <w:vAlign w:val="center"/>
          </w:tcPr>
          <w:p w14:paraId="2A94A3C7" w14:textId="77777777" w:rsidR="00DF1875" w:rsidRDefault="00DF1875">
            <w:pPr>
              <w:pStyle w:val="Default"/>
              <w:spacing w:line="420" w:lineRule="exact"/>
              <w:jc w:val="center"/>
              <w:rPr>
                <w:rFonts w:ascii="宋体" w:eastAsia="宋体" w:hAnsi="宋体"/>
              </w:rPr>
            </w:pPr>
          </w:p>
        </w:tc>
        <w:tc>
          <w:tcPr>
            <w:tcW w:w="1192" w:type="dxa"/>
            <w:vMerge/>
            <w:vAlign w:val="center"/>
          </w:tcPr>
          <w:p w14:paraId="235BDEB7" w14:textId="77777777" w:rsidR="00DF1875" w:rsidRDefault="00DF1875">
            <w:pPr>
              <w:pStyle w:val="Default"/>
              <w:spacing w:line="420" w:lineRule="exact"/>
              <w:jc w:val="center"/>
              <w:rPr>
                <w:rFonts w:ascii="宋体" w:eastAsia="宋体" w:hAnsi="宋体"/>
              </w:rPr>
            </w:pPr>
          </w:p>
        </w:tc>
        <w:tc>
          <w:tcPr>
            <w:tcW w:w="1975" w:type="dxa"/>
            <w:vAlign w:val="center"/>
          </w:tcPr>
          <w:p w14:paraId="167BC8A8" w14:textId="77777777" w:rsidR="00DF1875" w:rsidRDefault="009C35B7">
            <w:pPr>
              <w:pStyle w:val="Default"/>
              <w:spacing w:line="420" w:lineRule="exact"/>
              <w:jc w:val="center"/>
              <w:rPr>
                <w:rFonts w:ascii="宋体" w:eastAsia="宋体" w:hAnsi="宋体"/>
              </w:rPr>
            </w:pPr>
            <w:r>
              <w:rPr>
                <w:rFonts w:ascii="宋体" w:eastAsia="宋体" w:hAnsi="宋体" w:hint="eastAsia"/>
              </w:rPr>
              <w:t>报价唯一</w:t>
            </w:r>
          </w:p>
        </w:tc>
        <w:tc>
          <w:tcPr>
            <w:tcW w:w="6305" w:type="dxa"/>
            <w:vAlign w:val="center"/>
          </w:tcPr>
          <w:p w14:paraId="25CD9506" w14:textId="77777777" w:rsidR="00DF1875" w:rsidRDefault="009C35B7">
            <w:pPr>
              <w:pStyle w:val="Default"/>
              <w:spacing w:line="420" w:lineRule="exact"/>
              <w:rPr>
                <w:rFonts w:ascii="宋体" w:eastAsia="宋体" w:hAnsi="宋体"/>
              </w:rPr>
            </w:pPr>
            <w:r>
              <w:rPr>
                <w:rFonts w:ascii="宋体" w:eastAsia="宋体" w:hAnsi="宋体" w:hint="eastAsia"/>
              </w:rPr>
              <w:t>只能有一个有效报价</w:t>
            </w:r>
          </w:p>
        </w:tc>
      </w:tr>
      <w:tr w:rsidR="00DF1875" w14:paraId="3DAF8F66" w14:textId="77777777">
        <w:trPr>
          <w:trHeight w:val="713"/>
          <w:jc w:val="center"/>
        </w:trPr>
        <w:tc>
          <w:tcPr>
            <w:tcW w:w="852" w:type="dxa"/>
            <w:vMerge w:val="restart"/>
            <w:vAlign w:val="center"/>
          </w:tcPr>
          <w:p w14:paraId="14E9C8B0" w14:textId="77777777" w:rsidR="00DF1875" w:rsidRDefault="009C35B7">
            <w:pPr>
              <w:pStyle w:val="Default"/>
              <w:spacing w:line="420" w:lineRule="exact"/>
              <w:jc w:val="center"/>
              <w:rPr>
                <w:rFonts w:ascii="宋体" w:eastAsia="宋体" w:hAnsi="宋体"/>
              </w:rPr>
            </w:pPr>
            <w:r>
              <w:rPr>
                <w:rFonts w:ascii="宋体" w:eastAsia="宋体" w:hAnsi="宋体" w:hint="eastAsia"/>
              </w:rPr>
              <w:t>1.1.2</w:t>
            </w:r>
          </w:p>
        </w:tc>
        <w:tc>
          <w:tcPr>
            <w:tcW w:w="1192" w:type="dxa"/>
            <w:vMerge w:val="restart"/>
            <w:vAlign w:val="center"/>
          </w:tcPr>
          <w:p w14:paraId="67C4C800" w14:textId="77777777" w:rsidR="00DF1875" w:rsidRDefault="009C35B7">
            <w:pPr>
              <w:pStyle w:val="Default"/>
              <w:spacing w:line="240" w:lineRule="exact"/>
              <w:jc w:val="center"/>
              <w:rPr>
                <w:rFonts w:ascii="宋体" w:eastAsia="宋体" w:hAnsi="宋体"/>
              </w:rPr>
            </w:pPr>
            <w:r>
              <w:rPr>
                <w:rFonts w:ascii="宋体" w:eastAsia="宋体" w:hAnsi="宋体" w:hint="eastAsia"/>
              </w:rPr>
              <w:t>资</w:t>
            </w:r>
          </w:p>
          <w:p w14:paraId="03398D75" w14:textId="77777777" w:rsidR="00DF1875" w:rsidRDefault="009C35B7">
            <w:pPr>
              <w:pStyle w:val="Default"/>
              <w:spacing w:line="240" w:lineRule="exact"/>
              <w:jc w:val="center"/>
              <w:rPr>
                <w:rFonts w:ascii="宋体" w:eastAsia="宋体" w:hAnsi="宋体"/>
              </w:rPr>
            </w:pPr>
            <w:r>
              <w:rPr>
                <w:rFonts w:ascii="宋体" w:eastAsia="宋体" w:hAnsi="宋体" w:hint="eastAsia"/>
              </w:rPr>
              <w:t>格</w:t>
            </w:r>
          </w:p>
          <w:p w14:paraId="51F472BB" w14:textId="77777777" w:rsidR="00DF1875" w:rsidRDefault="009C35B7">
            <w:pPr>
              <w:pStyle w:val="Default"/>
              <w:spacing w:line="240" w:lineRule="exact"/>
              <w:jc w:val="center"/>
              <w:rPr>
                <w:rFonts w:ascii="宋体" w:eastAsia="宋体" w:hAnsi="宋体"/>
              </w:rPr>
            </w:pPr>
            <w:r>
              <w:rPr>
                <w:rFonts w:ascii="宋体" w:eastAsia="宋体" w:hAnsi="宋体" w:hint="eastAsia"/>
              </w:rPr>
              <w:t>评</w:t>
            </w:r>
          </w:p>
          <w:p w14:paraId="29E256BD" w14:textId="77777777" w:rsidR="00DF1875" w:rsidRDefault="009C35B7">
            <w:pPr>
              <w:pStyle w:val="Default"/>
              <w:spacing w:line="240" w:lineRule="exact"/>
              <w:jc w:val="center"/>
              <w:rPr>
                <w:rFonts w:ascii="宋体" w:eastAsia="宋体" w:hAnsi="宋体"/>
              </w:rPr>
            </w:pPr>
            <w:r>
              <w:rPr>
                <w:rFonts w:ascii="宋体" w:eastAsia="宋体" w:hAnsi="宋体" w:hint="eastAsia"/>
              </w:rPr>
              <w:t>审</w:t>
            </w:r>
          </w:p>
          <w:p w14:paraId="6B26633B" w14:textId="77777777" w:rsidR="00DF1875" w:rsidRDefault="009C35B7">
            <w:pPr>
              <w:pStyle w:val="Default"/>
              <w:spacing w:line="240" w:lineRule="exact"/>
              <w:jc w:val="center"/>
              <w:rPr>
                <w:rFonts w:ascii="宋体" w:eastAsia="宋体" w:hAnsi="宋体"/>
              </w:rPr>
            </w:pPr>
            <w:r>
              <w:rPr>
                <w:rFonts w:ascii="宋体" w:eastAsia="宋体" w:hAnsi="宋体" w:hint="eastAsia"/>
              </w:rPr>
              <w:t>标</w:t>
            </w:r>
          </w:p>
          <w:p w14:paraId="3AB9AEB8" w14:textId="77777777" w:rsidR="00DF1875" w:rsidRDefault="009C35B7">
            <w:pPr>
              <w:pStyle w:val="Default"/>
              <w:spacing w:line="240" w:lineRule="exact"/>
              <w:jc w:val="center"/>
              <w:rPr>
                <w:rFonts w:ascii="宋体" w:eastAsia="宋体" w:hAnsi="宋体"/>
              </w:rPr>
            </w:pPr>
            <w:r>
              <w:rPr>
                <w:rFonts w:ascii="宋体" w:eastAsia="宋体" w:hAnsi="宋体" w:hint="eastAsia"/>
              </w:rPr>
              <w:t>准</w:t>
            </w:r>
          </w:p>
          <w:p w14:paraId="00708C0F" w14:textId="77777777" w:rsidR="00DF1875" w:rsidRDefault="009C35B7">
            <w:pPr>
              <w:pStyle w:val="Default"/>
              <w:spacing w:line="240" w:lineRule="exact"/>
              <w:jc w:val="center"/>
              <w:rPr>
                <w:rFonts w:ascii="宋体" w:eastAsia="宋体" w:hAnsi="宋体"/>
              </w:rPr>
            </w:pPr>
            <w:r>
              <w:rPr>
                <w:rFonts w:ascii="宋体" w:eastAsia="宋体" w:hAnsi="宋体" w:hint="eastAsia"/>
              </w:rPr>
              <w:t>（由招标人对投标人进行资格审查）</w:t>
            </w:r>
          </w:p>
        </w:tc>
        <w:tc>
          <w:tcPr>
            <w:tcW w:w="1975" w:type="dxa"/>
            <w:vAlign w:val="center"/>
          </w:tcPr>
          <w:p w14:paraId="78B9CC4D" w14:textId="77777777" w:rsidR="00DF1875" w:rsidRDefault="009C35B7">
            <w:pPr>
              <w:pStyle w:val="Default"/>
              <w:spacing w:line="220" w:lineRule="exact"/>
              <w:jc w:val="center"/>
              <w:rPr>
                <w:rFonts w:ascii="宋体" w:eastAsia="宋体" w:hAnsi="宋体"/>
              </w:rPr>
            </w:pPr>
            <w:r>
              <w:rPr>
                <w:rFonts w:ascii="宋体" w:eastAsia="宋体" w:hAnsi="宋体" w:hint="eastAsia"/>
              </w:rPr>
              <w:t>具有独立承担民事责任的能力</w:t>
            </w:r>
          </w:p>
        </w:tc>
        <w:tc>
          <w:tcPr>
            <w:tcW w:w="6305" w:type="dxa"/>
            <w:vAlign w:val="center"/>
          </w:tcPr>
          <w:p w14:paraId="0ADF904D" w14:textId="77777777" w:rsidR="00DF1875" w:rsidRDefault="009C35B7">
            <w:pPr>
              <w:pStyle w:val="Default"/>
              <w:spacing w:line="300" w:lineRule="exact"/>
              <w:rPr>
                <w:rFonts w:ascii="宋体" w:eastAsia="宋体" w:hAnsi="宋体"/>
              </w:rPr>
            </w:pPr>
            <w:r>
              <w:rPr>
                <w:rFonts w:ascii="宋体" w:eastAsia="宋体" w:hAnsi="宋体" w:hint="eastAsia"/>
              </w:rPr>
              <w:t>合法有效的营业执照、税务登记证、组织机构代码证或三证合一的营业执照</w:t>
            </w:r>
          </w:p>
        </w:tc>
      </w:tr>
      <w:tr w:rsidR="00DF1875" w14:paraId="164F280A" w14:textId="77777777">
        <w:trPr>
          <w:trHeight w:val="566"/>
          <w:jc w:val="center"/>
        </w:trPr>
        <w:tc>
          <w:tcPr>
            <w:tcW w:w="852" w:type="dxa"/>
            <w:vMerge/>
            <w:vAlign w:val="center"/>
          </w:tcPr>
          <w:p w14:paraId="131D0317" w14:textId="77777777" w:rsidR="00DF1875" w:rsidRDefault="00DF1875">
            <w:pPr>
              <w:pStyle w:val="Default"/>
              <w:spacing w:line="420" w:lineRule="exact"/>
              <w:jc w:val="center"/>
              <w:rPr>
                <w:rFonts w:ascii="宋体" w:eastAsia="宋体" w:hAnsi="宋体"/>
              </w:rPr>
            </w:pPr>
          </w:p>
        </w:tc>
        <w:tc>
          <w:tcPr>
            <w:tcW w:w="1192" w:type="dxa"/>
            <w:vMerge/>
            <w:vAlign w:val="center"/>
          </w:tcPr>
          <w:p w14:paraId="5B0C4453" w14:textId="77777777" w:rsidR="00DF1875" w:rsidRDefault="00DF1875">
            <w:pPr>
              <w:pStyle w:val="Default"/>
              <w:spacing w:line="240" w:lineRule="exact"/>
              <w:jc w:val="center"/>
              <w:rPr>
                <w:rFonts w:ascii="宋体" w:eastAsia="宋体" w:hAnsi="宋体"/>
              </w:rPr>
            </w:pPr>
          </w:p>
        </w:tc>
        <w:tc>
          <w:tcPr>
            <w:tcW w:w="1975" w:type="dxa"/>
            <w:vAlign w:val="center"/>
          </w:tcPr>
          <w:p w14:paraId="00A5FC1F" w14:textId="77777777" w:rsidR="00DF1875" w:rsidRDefault="009C35B7">
            <w:pPr>
              <w:pStyle w:val="Default"/>
              <w:spacing w:line="220" w:lineRule="exact"/>
              <w:jc w:val="center"/>
              <w:rPr>
                <w:rFonts w:ascii="宋体" w:eastAsia="宋体" w:hAnsi="宋体"/>
              </w:rPr>
            </w:pPr>
            <w:r>
              <w:rPr>
                <w:rFonts w:ascii="宋体" w:eastAsia="宋体" w:hAnsi="宋体" w:hint="eastAsia"/>
              </w:rPr>
              <w:t>资格条件</w:t>
            </w:r>
          </w:p>
        </w:tc>
        <w:tc>
          <w:tcPr>
            <w:tcW w:w="6305" w:type="dxa"/>
            <w:vAlign w:val="center"/>
          </w:tcPr>
          <w:p w14:paraId="7AC5EE2D" w14:textId="77777777" w:rsidR="00DF1875" w:rsidRDefault="009C35B7">
            <w:pPr>
              <w:spacing w:line="300" w:lineRule="auto"/>
              <w:ind w:leftChars="86" w:left="181" w:firstLineChars="100" w:firstLine="210"/>
              <w:jc w:val="left"/>
              <w:rPr>
                <w:rFonts w:ascii="宋体" w:hAnsi="宋体"/>
              </w:rPr>
            </w:pPr>
            <w:r>
              <w:rPr>
                <w:rFonts w:ascii="宋体" w:hAnsi="宋体" w:hint="eastAsia"/>
              </w:rPr>
              <w:t>投标人若是生产商的须具有农作物种子生产经营许可证、农作物品种审定书、种子检疫证、种子质量检验报告；投标人若是销售商的须具有生产单位的农作物种子生产经营许可证、农作物品种审定证书、种子检疫证、种子质量检验报告。</w:t>
            </w:r>
          </w:p>
        </w:tc>
      </w:tr>
      <w:tr w:rsidR="00DF1875" w14:paraId="762910FD" w14:textId="77777777">
        <w:trPr>
          <w:trHeight w:val="708"/>
          <w:jc w:val="center"/>
        </w:trPr>
        <w:tc>
          <w:tcPr>
            <w:tcW w:w="852" w:type="dxa"/>
            <w:vMerge/>
            <w:vAlign w:val="center"/>
          </w:tcPr>
          <w:p w14:paraId="75BFD807" w14:textId="77777777" w:rsidR="00DF1875" w:rsidRDefault="00DF1875">
            <w:pPr>
              <w:pStyle w:val="Default"/>
              <w:spacing w:line="420" w:lineRule="exact"/>
              <w:jc w:val="center"/>
              <w:rPr>
                <w:rFonts w:ascii="宋体" w:eastAsia="宋体" w:hAnsi="宋体"/>
              </w:rPr>
            </w:pPr>
          </w:p>
        </w:tc>
        <w:tc>
          <w:tcPr>
            <w:tcW w:w="1192" w:type="dxa"/>
            <w:vMerge/>
            <w:vAlign w:val="center"/>
          </w:tcPr>
          <w:p w14:paraId="5BCF80EC" w14:textId="77777777" w:rsidR="00DF1875" w:rsidRDefault="00DF1875">
            <w:pPr>
              <w:pStyle w:val="Default"/>
              <w:spacing w:line="240" w:lineRule="exact"/>
              <w:jc w:val="center"/>
              <w:rPr>
                <w:rFonts w:ascii="宋体" w:eastAsia="宋体" w:hAnsi="宋体"/>
              </w:rPr>
            </w:pPr>
          </w:p>
        </w:tc>
        <w:tc>
          <w:tcPr>
            <w:tcW w:w="1975" w:type="dxa"/>
            <w:vAlign w:val="center"/>
          </w:tcPr>
          <w:p w14:paraId="4291CBA8" w14:textId="77777777" w:rsidR="00DF1875" w:rsidRDefault="009C35B7">
            <w:pPr>
              <w:pStyle w:val="Default"/>
              <w:spacing w:line="220" w:lineRule="exact"/>
              <w:jc w:val="center"/>
              <w:rPr>
                <w:rFonts w:ascii="宋体" w:eastAsia="宋体" w:hAnsi="宋体"/>
              </w:rPr>
            </w:pPr>
            <w:r>
              <w:rPr>
                <w:rFonts w:ascii="宋体" w:eastAsia="宋体" w:hAnsi="宋体" w:hint="eastAsia"/>
              </w:rPr>
              <w:t>依法缴纳税收的证明材料</w:t>
            </w:r>
          </w:p>
        </w:tc>
        <w:tc>
          <w:tcPr>
            <w:tcW w:w="6305" w:type="dxa"/>
            <w:vAlign w:val="center"/>
          </w:tcPr>
          <w:p w14:paraId="6E3EB16A" w14:textId="77777777" w:rsidR="00DF1875" w:rsidRDefault="009C35B7">
            <w:pPr>
              <w:pStyle w:val="Default"/>
              <w:spacing w:line="300" w:lineRule="exact"/>
              <w:rPr>
                <w:rFonts w:ascii="宋体" w:eastAsia="宋体" w:hAnsi="宋体"/>
              </w:rPr>
            </w:pPr>
            <w:r>
              <w:rPr>
                <w:rFonts w:ascii="宋体" w:eastAsia="宋体" w:hAnsi="宋体" w:hint="eastAsia"/>
              </w:rPr>
              <w:t>提供2019年1月1日以来任意3个月企业纳税证明</w:t>
            </w:r>
          </w:p>
        </w:tc>
      </w:tr>
      <w:tr w:rsidR="00DF1875" w14:paraId="3A60C86E" w14:textId="77777777">
        <w:trPr>
          <w:trHeight w:val="648"/>
          <w:jc w:val="center"/>
        </w:trPr>
        <w:tc>
          <w:tcPr>
            <w:tcW w:w="852" w:type="dxa"/>
            <w:vMerge/>
            <w:vAlign w:val="center"/>
          </w:tcPr>
          <w:p w14:paraId="207D9FE4" w14:textId="77777777" w:rsidR="00DF1875" w:rsidRDefault="00DF1875">
            <w:pPr>
              <w:pStyle w:val="Default"/>
              <w:spacing w:line="420" w:lineRule="exact"/>
              <w:jc w:val="center"/>
              <w:rPr>
                <w:rFonts w:ascii="宋体" w:eastAsia="宋体" w:hAnsi="宋体"/>
              </w:rPr>
            </w:pPr>
          </w:p>
        </w:tc>
        <w:tc>
          <w:tcPr>
            <w:tcW w:w="1192" w:type="dxa"/>
            <w:vMerge/>
            <w:vAlign w:val="center"/>
          </w:tcPr>
          <w:p w14:paraId="0E6BA98D" w14:textId="77777777" w:rsidR="00DF1875" w:rsidRDefault="00DF1875">
            <w:pPr>
              <w:pStyle w:val="Default"/>
              <w:spacing w:line="240" w:lineRule="exact"/>
              <w:jc w:val="center"/>
              <w:rPr>
                <w:rFonts w:ascii="宋体" w:eastAsia="宋体" w:hAnsi="宋体"/>
              </w:rPr>
            </w:pPr>
          </w:p>
        </w:tc>
        <w:tc>
          <w:tcPr>
            <w:tcW w:w="1975" w:type="dxa"/>
            <w:vAlign w:val="center"/>
          </w:tcPr>
          <w:p w14:paraId="535430C8" w14:textId="77777777" w:rsidR="00DF1875" w:rsidRDefault="009C35B7">
            <w:pPr>
              <w:pStyle w:val="Default"/>
              <w:spacing w:line="220" w:lineRule="exact"/>
              <w:jc w:val="center"/>
              <w:rPr>
                <w:rFonts w:ascii="宋体" w:eastAsia="宋体" w:hAnsi="宋体"/>
              </w:rPr>
            </w:pPr>
            <w:r>
              <w:rPr>
                <w:rFonts w:ascii="宋体" w:eastAsia="宋体" w:hAnsi="宋体" w:hint="eastAsia"/>
              </w:rPr>
              <w:t>依法缴纳社会保障的证明材料</w:t>
            </w:r>
          </w:p>
        </w:tc>
        <w:tc>
          <w:tcPr>
            <w:tcW w:w="6305" w:type="dxa"/>
            <w:vAlign w:val="center"/>
          </w:tcPr>
          <w:p w14:paraId="5FE04916" w14:textId="77777777" w:rsidR="00DF1875" w:rsidRDefault="009C35B7">
            <w:pPr>
              <w:pStyle w:val="Default"/>
              <w:spacing w:line="300" w:lineRule="exact"/>
              <w:rPr>
                <w:rFonts w:ascii="宋体" w:eastAsia="宋体" w:hAnsi="宋体"/>
              </w:rPr>
            </w:pPr>
            <w:r>
              <w:rPr>
                <w:rFonts w:ascii="宋体" w:eastAsia="宋体" w:hAnsi="宋体" w:hint="eastAsia"/>
              </w:rPr>
              <w:t>提供2019年1月1日以来任意3个月企业社会保障缴纳证明</w:t>
            </w:r>
          </w:p>
        </w:tc>
      </w:tr>
      <w:tr w:rsidR="00DF1875" w14:paraId="4DDDC43D" w14:textId="77777777">
        <w:trPr>
          <w:trHeight w:val="647"/>
          <w:jc w:val="center"/>
        </w:trPr>
        <w:tc>
          <w:tcPr>
            <w:tcW w:w="852" w:type="dxa"/>
            <w:vMerge/>
            <w:vAlign w:val="center"/>
          </w:tcPr>
          <w:p w14:paraId="2DF5EBF8" w14:textId="77777777" w:rsidR="00DF1875" w:rsidRDefault="00DF1875">
            <w:pPr>
              <w:pStyle w:val="Default"/>
              <w:spacing w:line="420" w:lineRule="exact"/>
              <w:jc w:val="center"/>
              <w:rPr>
                <w:rFonts w:ascii="宋体" w:eastAsia="宋体" w:hAnsi="宋体"/>
              </w:rPr>
            </w:pPr>
          </w:p>
        </w:tc>
        <w:tc>
          <w:tcPr>
            <w:tcW w:w="1192" w:type="dxa"/>
            <w:vMerge/>
            <w:vAlign w:val="center"/>
          </w:tcPr>
          <w:p w14:paraId="4E6A51EC" w14:textId="77777777" w:rsidR="00DF1875" w:rsidRDefault="00DF1875">
            <w:pPr>
              <w:pStyle w:val="Default"/>
              <w:spacing w:line="240" w:lineRule="exact"/>
              <w:jc w:val="center"/>
              <w:rPr>
                <w:rFonts w:ascii="宋体" w:eastAsia="宋体" w:hAnsi="宋体"/>
              </w:rPr>
            </w:pPr>
          </w:p>
        </w:tc>
        <w:tc>
          <w:tcPr>
            <w:tcW w:w="1975" w:type="dxa"/>
            <w:vAlign w:val="center"/>
          </w:tcPr>
          <w:p w14:paraId="5FD5B9DA" w14:textId="77777777" w:rsidR="00DF1875" w:rsidRDefault="009C35B7">
            <w:pPr>
              <w:pStyle w:val="Default"/>
              <w:spacing w:line="220" w:lineRule="exact"/>
              <w:jc w:val="center"/>
              <w:rPr>
                <w:rFonts w:ascii="宋体" w:eastAsia="宋体" w:hAnsi="宋体"/>
              </w:rPr>
            </w:pPr>
            <w:r>
              <w:rPr>
                <w:rFonts w:ascii="宋体" w:eastAsia="宋体" w:hAnsi="宋体" w:hint="eastAsia"/>
              </w:rPr>
              <w:t>无重大违法记录的书面声明</w:t>
            </w:r>
          </w:p>
        </w:tc>
        <w:tc>
          <w:tcPr>
            <w:tcW w:w="6305" w:type="dxa"/>
            <w:vAlign w:val="center"/>
          </w:tcPr>
          <w:p w14:paraId="2547C859" w14:textId="77777777" w:rsidR="00DF1875" w:rsidRDefault="009C35B7">
            <w:pPr>
              <w:pStyle w:val="Default"/>
              <w:spacing w:line="300" w:lineRule="exact"/>
              <w:rPr>
                <w:rFonts w:ascii="宋体" w:eastAsia="宋体" w:hAnsi="宋体"/>
              </w:rPr>
            </w:pPr>
            <w:r>
              <w:rPr>
                <w:rFonts w:ascii="宋体" w:eastAsia="宋体" w:hAnsi="宋体" w:hint="eastAsia"/>
              </w:rPr>
              <w:t>供应商开标前三年内无重大违法记录的书面声明</w:t>
            </w:r>
          </w:p>
        </w:tc>
      </w:tr>
      <w:tr w:rsidR="00DF1875" w14:paraId="3E23E0B3" w14:textId="77777777">
        <w:trPr>
          <w:trHeight w:val="571"/>
          <w:jc w:val="center"/>
        </w:trPr>
        <w:tc>
          <w:tcPr>
            <w:tcW w:w="852" w:type="dxa"/>
            <w:vMerge/>
            <w:vAlign w:val="center"/>
          </w:tcPr>
          <w:p w14:paraId="4FBE440E" w14:textId="77777777" w:rsidR="00DF1875" w:rsidRDefault="00DF1875">
            <w:pPr>
              <w:pStyle w:val="Default"/>
              <w:spacing w:line="420" w:lineRule="exact"/>
              <w:jc w:val="center"/>
              <w:rPr>
                <w:rFonts w:ascii="宋体" w:eastAsia="宋体" w:hAnsi="宋体"/>
              </w:rPr>
            </w:pPr>
          </w:p>
        </w:tc>
        <w:tc>
          <w:tcPr>
            <w:tcW w:w="1192" w:type="dxa"/>
            <w:vMerge/>
            <w:vAlign w:val="center"/>
          </w:tcPr>
          <w:p w14:paraId="5145BC81" w14:textId="77777777" w:rsidR="00DF1875" w:rsidRDefault="00DF1875">
            <w:pPr>
              <w:pStyle w:val="Default"/>
              <w:spacing w:line="240" w:lineRule="exact"/>
              <w:jc w:val="center"/>
              <w:rPr>
                <w:rFonts w:ascii="宋体" w:eastAsia="宋体" w:hAnsi="宋体"/>
              </w:rPr>
            </w:pPr>
          </w:p>
        </w:tc>
        <w:tc>
          <w:tcPr>
            <w:tcW w:w="1975" w:type="dxa"/>
            <w:vAlign w:val="center"/>
          </w:tcPr>
          <w:p w14:paraId="7B5D7E85" w14:textId="77777777" w:rsidR="00DF1875" w:rsidRDefault="009C35B7">
            <w:pPr>
              <w:pStyle w:val="Default"/>
              <w:spacing w:line="220" w:lineRule="exact"/>
              <w:jc w:val="center"/>
              <w:rPr>
                <w:rFonts w:ascii="宋体" w:eastAsia="宋体" w:hAnsi="宋体"/>
              </w:rPr>
            </w:pPr>
            <w:r>
              <w:rPr>
                <w:rFonts w:ascii="宋体" w:eastAsia="宋体" w:hAnsi="宋体" w:hint="eastAsia"/>
              </w:rPr>
              <w:t>财务状况报表</w:t>
            </w:r>
          </w:p>
        </w:tc>
        <w:tc>
          <w:tcPr>
            <w:tcW w:w="6305" w:type="dxa"/>
            <w:vAlign w:val="center"/>
          </w:tcPr>
          <w:p w14:paraId="4CCBB677" w14:textId="77777777" w:rsidR="00DF1875" w:rsidRDefault="009C35B7">
            <w:pPr>
              <w:pStyle w:val="a0"/>
              <w:ind w:firstLine="0"/>
              <w:rPr>
                <w:rFonts w:eastAsia="宋体" w:hAnsi="宋体" w:cs="黑体"/>
                <w:kern w:val="0"/>
                <w:sz w:val="21"/>
              </w:rPr>
            </w:pPr>
            <w:r>
              <w:rPr>
                <w:rFonts w:eastAsia="宋体" w:hAnsi="宋体" w:cs="黑体" w:hint="eastAsia"/>
                <w:kern w:val="0"/>
                <w:sz w:val="21"/>
              </w:rPr>
              <w:t>提供2018年经审计的财务报告，新成立的公司按实际提供</w:t>
            </w:r>
          </w:p>
        </w:tc>
      </w:tr>
      <w:tr w:rsidR="00DF1875" w14:paraId="3DB64C5F" w14:textId="77777777">
        <w:trPr>
          <w:trHeight w:val="842"/>
          <w:jc w:val="center"/>
        </w:trPr>
        <w:tc>
          <w:tcPr>
            <w:tcW w:w="852" w:type="dxa"/>
            <w:vMerge/>
            <w:vAlign w:val="center"/>
          </w:tcPr>
          <w:p w14:paraId="01701B55" w14:textId="77777777" w:rsidR="00DF1875" w:rsidRDefault="00DF1875">
            <w:pPr>
              <w:pStyle w:val="Default"/>
              <w:spacing w:line="420" w:lineRule="exact"/>
              <w:jc w:val="center"/>
              <w:rPr>
                <w:rFonts w:ascii="宋体" w:eastAsia="宋体" w:hAnsi="宋体"/>
              </w:rPr>
            </w:pPr>
          </w:p>
        </w:tc>
        <w:tc>
          <w:tcPr>
            <w:tcW w:w="1192" w:type="dxa"/>
            <w:vMerge/>
            <w:vAlign w:val="center"/>
          </w:tcPr>
          <w:p w14:paraId="44D5395C" w14:textId="77777777" w:rsidR="00DF1875" w:rsidRDefault="00DF1875">
            <w:pPr>
              <w:pStyle w:val="Default"/>
              <w:spacing w:line="240" w:lineRule="exact"/>
              <w:jc w:val="center"/>
              <w:rPr>
                <w:rFonts w:ascii="宋体" w:eastAsia="宋体" w:hAnsi="宋体"/>
              </w:rPr>
            </w:pPr>
          </w:p>
        </w:tc>
        <w:tc>
          <w:tcPr>
            <w:tcW w:w="1975" w:type="dxa"/>
            <w:vAlign w:val="center"/>
          </w:tcPr>
          <w:p w14:paraId="43066214" w14:textId="77777777" w:rsidR="00DF1875" w:rsidRDefault="009C35B7">
            <w:pPr>
              <w:pStyle w:val="Default"/>
              <w:spacing w:line="220" w:lineRule="exact"/>
              <w:jc w:val="center"/>
              <w:rPr>
                <w:rFonts w:ascii="宋体" w:eastAsia="宋体" w:hAnsi="宋体"/>
              </w:rPr>
            </w:pPr>
            <w:r>
              <w:rPr>
                <w:rFonts w:ascii="宋体" w:eastAsia="宋体" w:hAnsi="宋体" w:hint="eastAsia"/>
              </w:rPr>
              <w:t>承诺</w:t>
            </w:r>
          </w:p>
        </w:tc>
        <w:tc>
          <w:tcPr>
            <w:tcW w:w="6305" w:type="dxa"/>
            <w:vAlign w:val="center"/>
          </w:tcPr>
          <w:p w14:paraId="66ED6E88" w14:textId="77777777" w:rsidR="00DF1875" w:rsidRDefault="009C35B7">
            <w:pPr>
              <w:pStyle w:val="a0"/>
              <w:ind w:firstLine="0"/>
              <w:rPr>
                <w:rFonts w:eastAsia="宋体" w:hAnsi="宋体" w:cs="黑体"/>
                <w:kern w:val="0"/>
                <w:sz w:val="21"/>
              </w:rPr>
            </w:pPr>
            <w:r>
              <w:rPr>
                <w:rFonts w:eastAsia="宋体" w:hAnsi="宋体" w:hint="eastAsia"/>
                <w:sz w:val="21"/>
              </w:rPr>
              <w:t>投标人须对项目区内建档立卡贫困户免费发放种子，费用由中标公司共同承担；投标人须具有在项目区内回收生产的优质麦的能力（供应商在投标时提供承诺书）</w:t>
            </w:r>
          </w:p>
        </w:tc>
      </w:tr>
      <w:tr w:rsidR="00DF1875" w14:paraId="239E6C76" w14:textId="77777777">
        <w:trPr>
          <w:trHeight w:val="953"/>
          <w:jc w:val="center"/>
        </w:trPr>
        <w:tc>
          <w:tcPr>
            <w:tcW w:w="852" w:type="dxa"/>
            <w:vMerge/>
            <w:vAlign w:val="center"/>
          </w:tcPr>
          <w:p w14:paraId="159CA0BF" w14:textId="77777777" w:rsidR="00DF1875" w:rsidRDefault="00DF1875">
            <w:pPr>
              <w:pStyle w:val="Default"/>
              <w:spacing w:line="420" w:lineRule="exact"/>
              <w:jc w:val="center"/>
              <w:rPr>
                <w:rFonts w:ascii="宋体" w:eastAsia="宋体" w:hAnsi="宋体"/>
              </w:rPr>
            </w:pPr>
          </w:p>
        </w:tc>
        <w:tc>
          <w:tcPr>
            <w:tcW w:w="1192" w:type="dxa"/>
            <w:vMerge/>
            <w:vAlign w:val="center"/>
          </w:tcPr>
          <w:p w14:paraId="34CF76C2" w14:textId="77777777" w:rsidR="00DF1875" w:rsidRDefault="00DF1875">
            <w:pPr>
              <w:pStyle w:val="Default"/>
              <w:spacing w:line="420" w:lineRule="exact"/>
              <w:jc w:val="center"/>
              <w:rPr>
                <w:rFonts w:ascii="宋体" w:eastAsia="宋体" w:hAnsi="宋体"/>
              </w:rPr>
            </w:pPr>
          </w:p>
        </w:tc>
        <w:tc>
          <w:tcPr>
            <w:tcW w:w="1975" w:type="dxa"/>
            <w:vAlign w:val="center"/>
          </w:tcPr>
          <w:p w14:paraId="160BD33C" w14:textId="77777777" w:rsidR="00DF1875" w:rsidRDefault="009C35B7">
            <w:pPr>
              <w:pStyle w:val="Default"/>
              <w:spacing w:line="220" w:lineRule="exact"/>
              <w:jc w:val="center"/>
              <w:rPr>
                <w:rFonts w:ascii="宋体" w:eastAsia="宋体" w:hAnsi="宋体"/>
              </w:rPr>
            </w:pPr>
            <w:r>
              <w:rPr>
                <w:rFonts w:ascii="宋体" w:eastAsia="宋体" w:hAnsi="宋体" w:hint="eastAsia"/>
              </w:rPr>
              <w:t>信用记录查询截图</w:t>
            </w:r>
          </w:p>
        </w:tc>
        <w:tc>
          <w:tcPr>
            <w:tcW w:w="6305" w:type="dxa"/>
            <w:vAlign w:val="center"/>
          </w:tcPr>
          <w:p w14:paraId="5EB367B5" w14:textId="77777777" w:rsidR="00DF1875" w:rsidRDefault="009C35B7">
            <w:pPr>
              <w:pStyle w:val="Default"/>
              <w:spacing w:line="300" w:lineRule="exact"/>
              <w:rPr>
                <w:rFonts w:ascii="宋体" w:eastAsia="宋体" w:hAnsi="宋体"/>
              </w:rPr>
            </w:pPr>
            <w:r>
              <w:rPr>
                <w:rFonts w:ascii="宋体" w:eastAsia="宋体" w:hAnsi="宋体" w:hint="eastAsia"/>
              </w:rPr>
              <w:t>投标人应通过“信用中国”网站(www.creditchina.gov.cn)查询“失信被执行人”和“重大税收违法案件当事人名单”、中国政府采购网(www.ccgp.gov.cn)查询“政府采购严重违法失信行为记录名单”渠道查询自身信用记录，并提供查询截图。</w:t>
            </w:r>
          </w:p>
        </w:tc>
      </w:tr>
      <w:tr w:rsidR="00DF1875" w14:paraId="642D6C8E" w14:textId="77777777">
        <w:trPr>
          <w:trHeight w:val="558"/>
          <w:jc w:val="center"/>
        </w:trPr>
        <w:tc>
          <w:tcPr>
            <w:tcW w:w="852" w:type="dxa"/>
            <w:vMerge w:val="restart"/>
            <w:vAlign w:val="center"/>
          </w:tcPr>
          <w:p w14:paraId="0FB3BF51" w14:textId="77777777" w:rsidR="00DF1875" w:rsidRDefault="009C35B7">
            <w:pPr>
              <w:pStyle w:val="Default"/>
              <w:spacing w:line="420" w:lineRule="exact"/>
              <w:jc w:val="center"/>
              <w:rPr>
                <w:rFonts w:ascii="宋体" w:eastAsia="宋体" w:hAnsi="宋体"/>
              </w:rPr>
            </w:pPr>
            <w:r>
              <w:rPr>
                <w:rFonts w:ascii="宋体" w:eastAsia="宋体" w:hAnsi="宋体"/>
              </w:rPr>
              <w:t>1.1.3</w:t>
            </w:r>
          </w:p>
        </w:tc>
        <w:tc>
          <w:tcPr>
            <w:tcW w:w="1192" w:type="dxa"/>
            <w:vMerge w:val="restart"/>
            <w:vAlign w:val="center"/>
          </w:tcPr>
          <w:p w14:paraId="7DBF2EBC" w14:textId="77777777" w:rsidR="00DF1875" w:rsidRDefault="009C35B7">
            <w:pPr>
              <w:pStyle w:val="Default"/>
              <w:spacing w:line="240" w:lineRule="exact"/>
              <w:jc w:val="center"/>
              <w:rPr>
                <w:rFonts w:ascii="宋体" w:eastAsia="宋体" w:hAnsi="宋体"/>
              </w:rPr>
            </w:pPr>
            <w:r>
              <w:rPr>
                <w:rFonts w:ascii="宋体" w:eastAsia="宋体" w:hAnsi="宋体" w:hint="eastAsia"/>
              </w:rPr>
              <w:t>响</w:t>
            </w:r>
          </w:p>
          <w:p w14:paraId="2A70D7DC" w14:textId="77777777" w:rsidR="00DF1875" w:rsidRDefault="009C35B7">
            <w:pPr>
              <w:pStyle w:val="Default"/>
              <w:spacing w:line="240" w:lineRule="exact"/>
              <w:jc w:val="center"/>
              <w:rPr>
                <w:rFonts w:ascii="宋体" w:eastAsia="宋体" w:hAnsi="宋体"/>
              </w:rPr>
            </w:pPr>
            <w:r>
              <w:rPr>
                <w:rFonts w:ascii="宋体" w:eastAsia="宋体" w:hAnsi="宋体" w:hint="eastAsia"/>
              </w:rPr>
              <w:t>应</w:t>
            </w:r>
          </w:p>
          <w:p w14:paraId="4615EC9C" w14:textId="77777777" w:rsidR="00DF1875" w:rsidRDefault="009C35B7">
            <w:pPr>
              <w:pStyle w:val="Default"/>
              <w:spacing w:line="240" w:lineRule="exact"/>
              <w:jc w:val="center"/>
              <w:rPr>
                <w:rFonts w:ascii="宋体" w:eastAsia="宋体" w:hAnsi="宋体"/>
              </w:rPr>
            </w:pPr>
            <w:r>
              <w:rPr>
                <w:rFonts w:ascii="宋体" w:eastAsia="宋体" w:hAnsi="宋体" w:hint="eastAsia"/>
              </w:rPr>
              <w:t>性</w:t>
            </w:r>
          </w:p>
          <w:p w14:paraId="522306C5" w14:textId="77777777" w:rsidR="00DF1875" w:rsidRDefault="009C35B7">
            <w:pPr>
              <w:pStyle w:val="Default"/>
              <w:spacing w:line="240" w:lineRule="exact"/>
              <w:jc w:val="center"/>
              <w:rPr>
                <w:rFonts w:ascii="宋体" w:eastAsia="宋体" w:hAnsi="宋体"/>
              </w:rPr>
            </w:pPr>
            <w:r>
              <w:rPr>
                <w:rFonts w:ascii="宋体" w:eastAsia="宋体" w:hAnsi="宋体" w:hint="eastAsia"/>
              </w:rPr>
              <w:t>评</w:t>
            </w:r>
          </w:p>
          <w:p w14:paraId="24C79533" w14:textId="77777777" w:rsidR="00DF1875" w:rsidRDefault="009C35B7">
            <w:pPr>
              <w:pStyle w:val="Default"/>
              <w:spacing w:line="240" w:lineRule="exact"/>
              <w:jc w:val="center"/>
              <w:rPr>
                <w:rFonts w:ascii="宋体" w:eastAsia="宋体" w:hAnsi="宋体"/>
              </w:rPr>
            </w:pPr>
            <w:r>
              <w:rPr>
                <w:rFonts w:ascii="宋体" w:eastAsia="宋体" w:hAnsi="宋体" w:hint="eastAsia"/>
              </w:rPr>
              <w:t>审</w:t>
            </w:r>
          </w:p>
          <w:p w14:paraId="17B39302" w14:textId="77777777" w:rsidR="00DF1875" w:rsidRDefault="009C35B7">
            <w:pPr>
              <w:pStyle w:val="Default"/>
              <w:spacing w:line="240" w:lineRule="exact"/>
              <w:jc w:val="center"/>
              <w:rPr>
                <w:rFonts w:ascii="宋体" w:eastAsia="宋体" w:hAnsi="宋体"/>
              </w:rPr>
            </w:pPr>
            <w:r>
              <w:rPr>
                <w:rFonts w:ascii="宋体" w:eastAsia="宋体" w:hAnsi="宋体" w:hint="eastAsia"/>
              </w:rPr>
              <w:t>标</w:t>
            </w:r>
          </w:p>
          <w:p w14:paraId="5F1B6028" w14:textId="77777777" w:rsidR="00DF1875" w:rsidRDefault="009C35B7">
            <w:pPr>
              <w:pStyle w:val="Default"/>
              <w:spacing w:line="240" w:lineRule="exact"/>
              <w:jc w:val="center"/>
              <w:rPr>
                <w:rFonts w:ascii="宋体" w:eastAsia="宋体" w:hAnsi="宋体"/>
              </w:rPr>
            </w:pPr>
            <w:r>
              <w:rPr>
                <w:rFonts w:ascii="宋体" w:eastAsia="宋体" w:hAnsi="宋体" w:hint="eastAsia"/>
              </w:rPr>
              <w:t>准</w:t>
            </w:r>
          </w:p>
        </w:tc>
        <w:tc>
          <w:tcPr>
            <w:tcW w:w="1975" w:type="dxa"/>
            <w:vAlign w:val="center"/>
          </w:tcPr>
          <w:p w14:paraId="3844D3B8" w14:textId="77777777" w:rsidR="00DF1875" w:rsidRDefault="009C35B7">
            <w:pPr>
              <w:pStyle w:val="Default"/>
              <w:spacing w:line="300" w:lineRule="exact"/>
              <w:ind w:firstLineChars="200" w:firstLine="420"/>
              <w:rPr>
                <w:rFonts w:ascii="宋体" w:eastAsia="宋体" w:hAnsi="宋体"/>
              </w:rPr>
            </w:pPr>
            <w:r>
              <w:rPr>
                <w:rFonts w:ascii="宋体" w:eastAsia="宋体" w:hAnsi="宋体" w:hint="eastAsia"/>
              </w:rPr>
              <w:t>投标内容</w:t>
            </w:r>
          </w:p>
        </w:tc>
        <w:tc>
          <w:tcPr>
            <w:tcW w:w="6305" w:type="dxa"/>
            <w:vAlign w:val="center"/>
          </w:tcPr>
          <w:p w14:paraId="437B16FB" w14:textId="77777777" w:rsidR="00DF1875" w:rsidRDefault="009C35B7">
            <w:pPr>
              <w:pStyle w:val="Default"/>
              <w:spacing w:line="300" w:lineRule="exact"/>
              <w:rPr>
                <w:rFonts w:ascii="宋体" w:eastAsia="宋体" w:hAnsi="宋体"/>
              </w:rPr>
            </w:pPr>
            <w:r>
              <w:rPr>
                <w:rFonts w:ascii="宋体" w:eastAsia="宋体" w:hAnsi="宋体" w:hint="eastAsia"/>
              </w:rPr>
              <w:t>优质专用小麦</w:t>
            </w:r>
          </w:p>
        </w:tc>
      </w:tr>
      <w:tr w:rsidR="00DF1875" w14:paraId="18522B22" w14:textId="77777777">
        <w:trPr>
          <w:trHeight w:val="355"/>
          <w:jc w:val="center"/>
        </w:trPr>
        <w:tc>
          <w:tcPr>
            <w:tcW w:w="852" w:type="dxa"/>
            <w:vMerge/>
            <w:vAlign w:val="center"/>
          </w:tcPr>
          <w:p w14:paraId="3DAA6777" w14:textId="77777777" w:rsidR="00DF1875" w:rsidRDefault="00DF1875">
            <w:pPr>
              <w:pStyle w:val="Default"/>
              <w:spacing w:line="420" w:lineRule="exact"/>
              <w:jc w:val="center"/>
              <w:rPr>
                <w:rFonts w:ascii="宋体" w:eastAsia="宋体" w:hAnsi="宋体"/>
              </w:rPr>
            </w:pPr>
          </w:p>
        </w:tc>
        <w:tc>
          <w:tcPr>
            <w:tcW w:w="1192" w:type="dxa"/>
            <w:vMerge/>
            <w:vAlign w:val="center"/>
          </w:tcPr>
          <w:p w14:paraId="4D501EF0" w14:textId="77777777" w:rsidR="00DF1875" w:rsidRDefault="00DF1875">
            <w:pPr>
              <w:pStyle w:val="Default"/>
              <w:spacing w:line="420" w:lineRule="exact"/>
              <w:jc w:val="center"/>
              <w:rPr>
                <w:rFonts w:ascii="宋体" w:eastAsia="宋体" w:hAnsi="宋体"/>
              </w:rPr>
            </w:pPr>
          </w:p>
        </w:tc>
        <w:tc>
          <w:tcPr>
            <w:tcW w:w="1975" w:type="dxa"/>
            <w:vAlign w:val="center"/>
          </w:tcPr>
          <w:p w14:paraId="15BFCDCF" w14:textId="77777777" w:rsidR="00DF1875" w:rsidRDefault="009C35B7">
            <w:pPr>
              <w:pStyle w:val="Default"/>
              <w:spacing w:line="420" w:lineRule="exact"/>
              <w:jc w:val="center"/>
              <w:rPr>
                <w:rFonts w:ascii="宋体" w:eastAsia="宋体" w:hAnsi="宋体"/>
              </w:rPr>
            </w:pPr>
            <w:r>
              <w:rPr>
                <w:rFonts w:ascii="宋体" w:eastAsia="宋体" w:hAnsi="宋体" w:hint="eastAsia"/>
              </w:rPr>
              <w:t>供货期</w:t>
            </w:r>
          </w:p>
        </w:tc>
        <w:tc>
          <w:tcPr>
            <w:tcW w:w="6305" w:type="dxa"/>
            <w:vAlign w:val="center"/>
          </w:tcPr>
          <w:p w14:paraId="7A4731E6" w14:textId="77777777" w:rsidR="00DF1875" w:rsidRDefault="009C35B7">
            <w:pPr>
              <w:spacing w:line="420" w:lineRule="exact"/>
              <w:jc w:val="left"/>
              <w:rPr>
                <w:rFonts w:ascii="宋体" w:hAnsi="宋体"/>
              </w:rPr>
            </w:pPr>
            <w:r>
              <w:rPr>
                <w:rFonts w:ascii="宋体" w:hAnsi="宋体" w:hint="eastAsia"/>
              </w:rPr>
              <w:t>合同签订后5</w:t>
            </w:r>
            <w:proofErr w:type="gramStart"/>
            <w:r>
              <w:rPr>
                <w:rFonts w:ascii="宋体" w:hAnsi="宋体" w:hint="eastAsia"/>
              </w:rPr>
              <w:t>日历天</w:t>
            </w:r>
            <w:proofErr w:type="gramEnd"/>
          </w:p>
        </w:tc>
      </w:tr>
      <w:tr w:rsidR="00DF1875" w14:paraId="17E669D9" w14:textId="77777777">
        <w:trPr>
          <w:trHeight w:val="347"/>
          <w:jc w:val="center"/>
        </w:trPr>
        <w:tc>
          <w:tcPr>
            <w:tcW w:w="852" w:type="dxa"/>
            <w:vMerge/>
            <w:vAlign w:val="center"/>
          </w:tcPr>
          <w:p w14:paraId="234D8474" w14:textId="77777777" w:rsidR="00DF1875" w:rsidRDefault="00DF1875">
            <w:pPr>
              <w:pStyle w:val="Default"/>
              <w:spacing w:line="420" w:lineRule="exact"/>
              <w:jc w:val="center"/>
              <w:rPr>
                <w:rFonts w:ascii="宋体" w:eastAsia="宋体" w:hAnsi="宋体"/>
              </w:rPr>
            </w:pPr>
          </w:p>
        </w:tc>
        <w:tc>
          <w:tcPr>
            <w:tcW w:w="1192" w:type="dxa"/>
            <w:vMerge/>
            <w:vAlign w:val="center"/>
          </w:tcPr>
          <w:p w14:paraId="6FDF2C75" w14:textId="77777777" w:rsidR="00DF1875" w:rsidRDefault="00DF1875">
            <w:pPr>
              <w:pStyle w:val="Default"/>
              <w:spacing w:line="420" w:lineRule="exact"/>
              <w:jc w:val="center"/>
              <w:rPr>
                <w:rFonts w:ascii="宋体" w:eastAsia="宋体" w:hAnsi="宋体"/>
              </w:rPr>
            </w:pPr>
          </w:p>
        </w:tc>
        <w:tc>
          <w:tcPr>
            <w:tcW w:w="1975" w:type="dxa"/>
            <w:vAlign w:val="center"/>
          </w:tcPr>
          <w:p w14:paraId="5FB967EF" w14:textId="77777777" w:rsidR="00DF1875" w:rsidRDefault="009C35B7">
            <w:pPr>
              <w:pStyle w:val="Default"/>
              <w:spacing w:line="420" w:lineRule="exact"/>
              <w:jc w:val="center"/>
              <w:rPr>
                <w:rFonts w:ascii="宋体" w:eastAsia="宋体" w:hAnsi="宋体"/>
              </w:rPr>
            </w:pPr>
            <w:r>
              <w:rPr>
                <w:rFonts w:ascii="宋体" w:eastAsia="宋体" w:hAnsi="宋体" w:hint="eastAsia"/>
              </w:rPr>
              <w:t>投标有效期</w:t>
            </w:r>
          </w:p>
        </w:tc>
        <w:tc>
          <w:tcPr>
            <w:tcW w:w="6305" w:type="dxa"/>
            <w:vAlign w:val="center"/>
          </w:tcPr>
          <w:p w14:paraId="66D51729" w14:textId="77777777" w:rsidR="00DF1875" w:rsidRDefault="009C35B7">
            <w:pPr>
              <w:spacing w:line="420" w:lineRule="exact"/>
              <w:jc w:val="left"/>
              <w:rPr>
                <w:rFonts w:ascii="宋体" w:hAnsi="宋体"/>
              </w:rPr>
            </w:pPr>
            <w:r>
              <w:rPr>
                <w:rFonts w:ascii="宋体" w:hAnsi="宋体" w:hint="eastAsia"/>
              </w:rPr>
              <w:t>投标文件递交截止后</w:t>
            </w:r>
            <w:r>
              <w:rPr>
                <w:rFonts w:ascii="宋体" w:hAnsi="宋体"/>
              </w:rPr>
              <w:t>60</w:t>
            </w:r>
            <w:proofErr w:type="gramStart"/>
            <w:r>
              <w:rPr>
                <w:rFonts w:ascii="宋体" w:hAnsi="宋体" w:hint="eastAsia"/>
              </w:rPr>
              <w:t>日历天</w:t>
            </w:r>
            <w:proofErr w:type="gramEnd"/>
          </w:p>
        </w:tc>
      </w:tr>
      <w:tr w:rsidR="00DF1875" w14:paraId="2F2D48F0" w14:textId="77777777">
        <w:trPr>
          <w:trHeight w:val="339"/>
          <w:jc w:val="center"/>
        </w:trPr>
        <w:tc>
          <w:tcPr>
            <w:tcW w:w="852" w:type="dxa"/>
            <w:vMerge/>
            <w:vAlign w:val="center"/>
          </w:tcPr>
          <w:p w14:paraId="7D775729" w14:textId="77777777" w:rsidR="00DF1875" w:rsidRDefault="00DF1875">
            <w:pPr>
              <w:pStyle w:val="Default"/>
              <w:spacing w:line="420" w:lineRule="exact"/>
              <w:jc w:val="center"/>
              <w:rPr>
                <w:rFonts w:ascii="宋体" w:eastAsia="宋体" w:hAnsi="宋体"/>
              </w:rPr>
            </w:pPr>
          </w:p>
        </w:tc>
        <w:tc>
          <w:tcPr>
            <w:tcW w:w="1192" w:type="dxa"/>
            <w:vMerge/>
            <w:vAlign w:val="center"/>
          </w:tcPr>
          <w:p w14:paraId="6657BBF9" w14:textId="77777777" w:rsidR="00DF1875" w:rsidRDefault="00DF1875">
            <w:pPr>
              <w:pStyle w:val="Default"/>
              <w:spacing w:line="420" w:lineRule="exact"/>
              <w:jc w:val="center"/>
              <w:rPr>
                <w:rFonts w:ascii="宋体" w:eastAsia="宋体" w:hAnsi="宋体"/>
              </w:rPr>
            </w:pPr>
          </w:p>
        </w:tc>
        <w:tc>
          <w:tcPr>
            <w:tcW w:w="1975" w:type="dxa"/>
            <w:vAlign w:val="center"/>
          </w:tcPr>
          <w:p w14:paraId="4ED337DE" w14:textId="77777777" w:rsidR="00DF1875" w:rsidRDefault="009C35B7">
            <w:pPr>
              <w:pStyle w:val="Default"/>
              <w:spacing w:line="420" w:lineRule="exact"/>
              <w:jc w:val="center"/>
              <w:rPr>
                <w:rFonts w:ascii="宋体" w:eastAsia="宋体" w:hAnsi="宋体"/>
              </w:rPr>
            </w:pPr>
            <w:r>
              <w:rPr>
                <w:rFonts w:ascii="宋体" w:eastAsia="宋体" w:hAnsi="宋体" w:hint="eastAsia"/>
              </w:rPr>
              <w:t xml:space="preserve">其他要求　</w:t>
            </w:r>
          </w:p>
        </w:tc>
        <w:tc>
          <w:tcPr>
            <w:tcW w:w="6305" w:type="dxa"/>
            <w:vAlign w:val="center"/>
          </w:tcPr>
          <w:p w14:paraId="18131585" w14:textId="77777777" w:rsidR="00DF1875" w:rsidRDefault="009C35B7">
            <w:pPr>
              <w:spacing w:line="420" w:lineRule="exact"/>
              <w:jc w:val="left"/>
              <w:rPr>
                <w:rFonts w:ascii="宋体" w:hAnsi="宋体"/>
              </w:rPr>
            </w:pPr>
            <w:r>
              <w:rPr>
                <w:rFonts w:ascii="宋体" w:hAnsi="宋体" w:hint="eastAsia"/>
              </w:rPr>
              <w:t>满足招标文件中规定的要求</w:t>
            </w:r>
          </w:p>
        </w:tc>
      </w:tr>
      <w:tr w:rsidR="00DF1875" w14:paraId="408F5F8F" w14:textId="77777777">
        <w:trPr>
          <w:trHeight w:val="567"/>
          <w:jc w:val="center"/>
        </w:trPr>
        <w:tc>
          <w:tcPr>
            <w:tcW w:w="2044" w:type="dxa"/>
            <w:gridSpan w:val="2"/>
            <w:vAlign w:val="center"/>
          </w:tcPr>
          <w:p w14:paraId="7753ECCF" w14:textId="77777777" w:rsidR="00DF1875" w:rsidRDefault="009C35B7">
            <w:pPr>
              <w:pStyle w:val="Default"/>
              <w:spacing w:line="420" w:lineRule="exact"/>
              <w:jc w:val="center"/>
              <w:rPr>
                <w:rFonts w:ascii="宋体" w:eastAsia="宋体" w:hAnsi="宋体"/>
                <w:b/>
              </w:rPr>
            </w:pPr>
            <w:r>
              <w:rPr>
                <w:rFonts w:ascii="宋体" w:eastAsia="宋体" w:hAnsi="宋体" w:hint="eastAsia"/>
                <w:b/>
              </w:rPr>
              <w:t>条款号</w:t>
            </w:r>
          </w:p>
        </w:tc>
        <w:tc>
          <w:tcPr>
            <w:tcW w:w="1975" w:type="dxa"/>
            <w:vAlign w:val="center"/>
          </w:tcPr>
          <w:p w14:paraId="69B0C84B" w14:textId="77777777" w:rsidR="00DF1875" w:rsidRDefault="009C35B7">
            <w:pPr>
              <w:pStyle w:val="Default"/>
              <w:spacing w:line="420" w:lineRule="exact"/>
              <w:jc w:val="center"/>
              <w:rPr>
                <w:rFonts w:ascii="宋体" w:eastAsia="宋体" w:hAnsi="宋体"/>
                <w:b/>
              </w:rPr>
            </w:pPr>
            <w:r>
              <w:rPr>
                <w:rFonts w:ascii="宋体" w:eastAsia="宋体" w:hAnsi="宋体" w:hint="eastAsia"/>
                <w:b/>
              </w:rPr>
              <w:t>条款内容</w:t>
            </w:r>
          </w:p>
        </w:tc>
        <w:tc>
          <w:tcPr>
            <w:tcW w:w="6305" w:type="dxa"/>
            <w:vAlign w:val="center"/>
          </w:tcPr>
          <w:p w14:paraId="3E00D244" w14:textId="77777777" w:rsidR="00DF1875" w:rsidRDefault="009C35B7">
            <w:pPr>
              <w:pStyle w:val="Default"/>
              <w:spacing w:line="420" w:lineRule="exact"/>
              <w:rPr>
                <w:rFonts w:ascii="宋体" w:eastAsia="宋体" w:hAnsi="宋体"/>
                <w:b/>
              </w:rPr>
            </w:pPr>
            <w:r>
              <w:rPr>
                <w:rFonts w:ascii="宋体" w:eastAsia="宋体" w:hAnsi="宋体" w:hint="eastAsia"/>
                <w:b/>
              </w:rPr>
              <w:t>编列内容</w:t>
            </w:r>
          </w:p>
        </w:tc>
      </w:tr>
      <w:tr w:rsidR="00DF1875" w14:paraId="2D97EC7F" w14:textId="77777777">
        <w:trPr>
          <w:trHeight w:val="567"/>
          <w:jc w:val="center"/>
        </w:trPr>
        <w:tc>
          <w:tcPr>
            <w:tcW w:w="2044" w:type="dxa"/>
            <w:gridSpan w:val="2"/>
            <w:vAlign w:val="center"/>
          </w:tcPr>
          <w:p w14:paraId="5751B728" w14:textId="77777777" w:rsidR="00DF1875" w:rsidRDefault="009C35B7">
            <w:pPr>
              <w:pStyle w:val="Default"/>
              <w:spacing w:line="420" w:lineRule="exact"/>
              <w:jc w:val="center"/>
              <w:rPr>
                <w:rFonts w:ascii="宋体" w:eastAsia="宋体" w:hAnsi="宋体"/>
              </w:rPr>
            </w:pPr>
            <w:r>
              <w:rPr>
                <w:rFonts w:ascii="宋体" w:eastAsia="宋体" w:hAnsi="宋体"/>
              </w:rPr>
              <w:t>1.2.1</w:t>
            </w:r>
          </w:p>
        </w:tc>
        <w:tc>
          <w:tcPr>
            <w:tcW w:w="1975" w:type="dxa"/>
            <w:vAlign w:val="center"/>
          </w:tcPr>
          <w:p w14:paraId="74EC5AEF" w14:textId="77777777" w:rsidR="00DF1875" w:rsidRDefault="009C35B7">
            <w:pPr>
              <w:pStyle w:val="Default"/>
              <w:spacing w:line="420" w:lineRule="exact"/>
              <w:jc w:val="center"/>
              <w:rPr>
                <w:rFonts w:ascii="宋体" w:eastAsia="宋体" w:hAnsi="宋体"/>
              </w:rPr>
            </w:pPr>
            <w:r>
              <w:rPr>
                <w:rFonts w:ascii="宋体" w:eastAsia="宋体" w:hAnsi="宋体" w:hint="eastAsia"/>
              </w:rPr>
              <w:t>分值组成</w:t>
            </w:r>
          </w:p>
        </w:tc>
        <w:tc>
          <w:tcPr>
            <w:tcW w:w="6305" w:type="dxa"/>
            <w:vAlign w:val="center"/>
          </w:tcPr>
          <w:p w14:paraId="2A698820" w14:textId="77777777" w:rsidR="00DF1875" w:rsidRDefault="009C35B7">
            <w:pPr>
              <w:jc w:val="left"/>
              <w:rPr>
                <w:rFonts w:ascii="宋体" w:hAnsi="宋体"/>
              </w:rPr>
            </w:pPr>
            <w:r>
              <w:rPr>
                <w:rFonts w:ascii="宋体" w:hAnsi="宋体" w:hint="eastAsia"/>
                <w:bCs/>
              </w:rPr>
              <w:t>商务部分：30分；技术部分：40分；价格部分：30分</w:t>
            </w:r>
          </w:p>
        </w:tc>
      </w:tr>
      <w:tr w:rsidR="00DF1875" w14:paraId="34D0037E" w14:textId="77777777">
        <w:trPr>
          <w:trHeight w:val="567"/>
          <w:jc w:val="center"/>
        </w:trPr>
        <w:tc>
          <w:tcPr>
            <w:tcW w:w="2044" w:type="dxa"/>
            <w:gridSpan w:val="2"/>
            <w:vAlign w:val="center"/>
          </w:tcPr>
          <w:p w14:paraId="385898CE" w14:textId="77777777" w:rsidR="00DF1875" w:rsidRDefault="009C35B7">
            <w:pPr>
              <w:pStyle w:val="Default"/>
              <w:spacing w:line="420" w:lineRule="exact"/>
              <w:jc w:val="center"/>
              <w:rPr>
                <w:rFonts w:ascii="宋体" w:eastAsia="宋体" w:hAnsi="宋体"/>
                <w:b/>
              </w:rPr>
            </w:pPr>
            <w:r>
              <w:rPr>
                <w:rFonts w:ascii="宋体" w:eastAsia="宋体" w:hAnsi="宋体" w:hint="eastAsia"/>
                <w:b/>
              </w:rPr>
              <w:lastRenderedPageBreak/>
              <w:t>条款号</w:t>
            </w:r>
          </w:p>
        </w:tc>
        <w:tc>
          <w:tcPr>
            <w:tcW w:w="1975" w:type="dxa"/>
            <w:vAlign w:val="center"/>
          </w:tcPr>
          <w:p w14:paraId="39EAFA6B" w14:textId="77777777" w:rsidR="00DF1875" w:rsidRDefault="009C35B7">
            <w:pPr>
              <w:pStyle w:val="Default"/>
              <w:spacing w:line="420" w:lineRule="exact"/>
              <w:jc w:val="center"/>
              <w:rPr>
                <w:rFonts w:ascii="宋体" w:eastAsia="宋体" w:hAnsi="宋体"/>
                <w:b/>
              </w:rPr>
            </w:pPr>
            <w:r>
              <w:rPr>
                <w:rFonts w:ascii="宋体" w:eastAsia="宋体" w:hAnsi="宋体" w:hint="eastAsia"/>
                <w:b/>
              </w:rPr>
              <w:t>条款内容</w:t>
            </w:r>
          </w:p>
        </w:tc>
        <w:tc>
          <w:tcPr>
            <w:tcW w:w="6305" w:type="dxa"/>
            <w:vAlign w:val="center"/>
          </w:tcPr>
          <w:p w14:paraId="06959DB6" w14:textId="77777777" w:rsidR="00DF1875" w:rsidRDefault="009C35B7">
            <w:pPr>
              <w:jc w:val="left"/>
              <w:rPr>
                <w:rFonts w:ascii="宋体" w:hAnsi="宋体"/>
                <w:b/>
                <w:bCs/>
              </w:rPr>
            </w:pPr>
            <w:r>
              <w:rPr>
                <w:rFonts w:ascii="宋体" w:hAnsi="宋体" w:hint="eastAsia"/>
                <w:b/>
                <w:bCs/>
              </w:rPr>
              <w:t>编列内容（每缺一项，该项得</w:t>
            </w:r>
            <w:r>
              <w:rPr>
                <w:rFonts w:ascii="宋体" w:hAnsi="宋体"/>
                <w:b/>
                <w:bCs/>
              </w:rPr>
              <w:t>0</w:t>
            </w:r>
            <w:r>
              <w:rPr>
                <w:rFonts w:ascii="宋体" w:hAnsi="宋体" w:hint="eastAsia"/>
                <w:b/>
                <w:bCs/>
              </w:rPr>
              <w:t>分）</w:t>
            </w:r>
          </w:p>
        </w:tc>
      </w:tr>
      <w:tr w:rsidR="00DF1875" w14:paraId="142FCAF2" w14:textId="77777777">
        <w:trPr>
          <w:trHeight w:val="1100"/>
          <w:jc w:val="center"/>
        </w:trPr>
        <w:tc>
          <w:tcPr>
            <w:tcW w:w="2044" w:type="dxa"/>
            <w:gridSpan w:val="2"/>
            <w:vMerge w:val="restart"/>
            <w:vAlign w:val="center"/>
          </w:tcPr>
          <w:p w14:paraId="2B22D157" w14:textId="77777777" w:rsidR="00DF1875" w:rsidRDefault="009C35B7">
            <w:pPr>
              <w:pStyle w:val="Default"/>
              <w:spacing w:line="420" w:lineRule="exact"/>
              <w:jc w:val="center"/>
              <w:rPr>
                <w:rFonts w:ascii="宋体" w:eastAsia="宋体" w:hAnsi="宋体"/>
              </w:rPr>
            </w:pPr>
            <w:r>
              <w:rPr>
                <w:rFonts w:ascii="宋体" w:eastAsia="宋体" w:hAnsi="宋体"/>
              </w:rPr>
              <w:t>1.2.3</w:t>
            </w:r>
            <w:r>
              <w:rPr>
                <w:rFonts w:ascii="宋体" w:eastAsia="宋体" w:hAnsi="宋体" w:hint="eastAsia"/>
              </w:rPr>
              <w:t>.1</w:t>
            </w:r>
          </w:p>
          <w:p w14:paraId="71C5C4E7" w14:textId="77777777" w:rsidR="00DF1875" w:rsidRDefault="009C35B7">
            <w:pPr>
              <w:pStyle w:val="Default"/>
              <w:spacing w:line="240" w:lineRule="exact"/>
              <w:jc w:val="center"/>
              <w:rPr>
                <w:rFonts w:ascii="宋体" w:eastAsia="宋体" w:hAnsi="宋体"/>
              </w:rPr>
            </w:pPr>
            <w:r>
              <w:rPr>
                <w:rFonts w:ascii="宋体" w:eastAsia="宋体" w:hAnsi="宋体"/>
              </w:rPr>
              <w:t>商务部分</w:t>
            </w:r>
          </w:p>
          <w:p w14:paraId="4B1FCB00" w14:textId="77777777" w:rsidR="00DF1875" w:rsidRDefault="009C35B7">
            <w:pPr>
              <w:pStyle w:val="Default"/>
              <w:spacing w:line="240" w:lineRule="exact"/>
              <w:jc w:val="center"/>
              <w:rPr>
                <w:rFonts w:ascii="宋体" w:eastAsia="宋体" w:hAnsi="宋体"/>
              </w:rPr>
            </w:pPr>
            <w:r>
              <w:rPr>
                <w:rFonts w:ascii="宋体" w:eastAsia="宋体" w:hAnsi="宋体" w:hint="eastAsia"/>
              </w:rPr>
              <w:t>30分</w:t>
            </w:r>
          </w:p>
        </w:tc>
        <w:tc>
          <w:tcPr>
            <w:tcW w:w="1975" w:type="dxa"/>
            <w:vAlign w:val="center"/>
          </w:tcPr>
          <w:p w14:paraId="1DBBAD39" w14:textId="77777777" w:rsidR="00DF1875" w:rsidRDefault="009C35B7">
            <w:pPr>
              <w:spacing w:line="360" w:lineRule="auto"/>
              <w:jc w:val="left"/>
              <w:rPr>
                <w:rFonts w:ascii="宋体" w:hAnsi="宋体" w:cs="黑体"/>
                <w:kern w:val="0"/>
              </w:rPr>
            </w:pPr>
            <w:r>
              <w:rPr>
                <w:rFonts w:ascii="宋体" w:hAnsi="宋体" w:cs="黑体" w:hint="eastAsia"/>
                <w:kern w:val="0"/>
              </w:rPr>
              <w:t>投标人实力（0-5分）</w:t>
            </w:r>
          </w:p>
        </w:tc>
        <w:tc>
          <w:tcPr>
            <w:tcW w:w="6305" w:type="dxa"/>
            <w:vAlign w:val="center"/>
          </w:tcPr>
          <w:p w14:paraId="43F11E9A" w14:textId="77777777" w:rsidR="00DF1875" w:rsidRDefault="009C35B7">
            <w:pPr>
              <w:pStyle w:val="Default"/>
              <w:spacing w:line="420" w:lineRule="exact"/>
              <w:rPr>
                <w:rFonts w:ascii="宋体" w:eastAsia="宋体" w:hAnsi="宋体"/>
              </w:rPr>
            </w:pPr>
            <w:r>
              <w:rPr>
                <w:rFonts w:ascii="宋体" w:eastAsia="宋体" w:hAnsi="宋体"/>
              </w:rPr>
              <w:t>1</w:t>
            </w:r>
            <w:r>
              <w:rPr>
                <w:rFonts w:ascii="宋体" w:eastAsia="宋体" w:hAnsi="宋体" w:hint="eastAsia"/>
              </w:rPr>
              <w:t>、投标人自</w:t>
            </w:r>
            <w:proofErr w:type="gramStart"/>
            <w:r>
              <w:rPr>
                <w:rFonts w:ascii="宋体" w:eastAsia="宋体" w:hAnsi="宋体" w:hint="eastAsia"/>
              </w:rPr>
              <w:t>繁面积</w:t>
            </w:r>
            <w:proofErr w:type="gramEnd"/>
            <w:r>
              <w:rPr>
                <w:rFonts w:ascii="宋体" w:eastAsia="宋体" w:hAnsi="宋体" w:hint="eastAsia"/>
              </w:rPr>
              <w:t>在</w:t>
            </w:r>
            <w:r>
              <w:rPr>
                <w:rFonts w:ascii="宋体" w:eastAsia="宋体" w:hAnsi="宋体"/>
              </w:rPr>
              <w:t>1.5-2.0</w:t>
            </w:r>
            <w:r>
              <w:rPr>
                <w:rFonts w:ascii="宋体" w:eastAsia="宋体" w:hAnsi="宋体" w:hint="eastAsia"/>
              </w:rPr>
              <w:t>万亩的，得</w:t>
            </w:r>
            <w:r>
              <w:rPr>
                <w:rFonts w:ascii="宋体" w:eastAsia="宋体" w:hAnsi="宋体"/>
              </w:rPr>
              <w:t>3</w:t>
            </w:r>
            <w:r>
              <w:rPr>
                <w:rFonts w:ascii="宋体" w:eastAsia="宋体" w:hAnsi="宋体" w:hint="eastAsia"/>
              </w:rPr>
              <w:t>分，自</w:t>
            </w:r>
            <w:proofErr w:type="gramStart"/>
            <w:r>
              <w:rPr>
                <w:rFonts w:ascii="宋体" w:eastAsia="宋体" w:hAnsi="宋体" w:hint="eastAsia"/>
              </w:rPr>
              <w:t>繁面积</w:t>
            </w:r>
            <w:proofErr w:type="gramEnd"/>
            <w:r>
              <w:rPr>
                <w:rFonts w:ascii="宋体" w:eastAsia="宋体" w:hAnsi="宋体" w:hint="eastAsia"/>
              </w:rPr>
              <w:t>在</w:t>
            </w:r>
            <w:r>
              <w:rPr>
                <w:rFonts w:ascii="宋体" w:eastAsia="宋体" w:hAnsi="宋体"/>
              </w:rPr>
              <w:t>2.0-2.5</w:t>
            </w:r>
            <w:r>
              <w:rPr>
                <w:rFonts w:ascii="宋体" w:eastAsia="宋体" w:hAnsi="宋体" w:hint="eastAsia"/>
              </w:rPr>
              <w:t>万亩（含）的得</w:t>
            </w:r>
            <w:r>
              <w:rPr>
                <w:rFonts w:ascii="宋体" w:eastAsia="宋体" w:hAnsi="宋体"/>
              </w:rPr>
              <w:t>5</w:t>
            </w:r>
            <w:r>
              <w:rPr>
                <w:rFonts w:ascii="宋体" w:eastAsia="宋体" w:hAnsi="宋体" w:hint="eastAsia"/>
              </w:rPr>
              <w:t>分。</w:t>
            </w:r>
          </w:p>
        </w:tc>
      </w:tr>
      <w:tr w:rsidR="00DF1875" w14:paraId="49A5CB20" w14:textId="77777777">
        <w:trPr>
          <w:trHeight w:val="1266"/>
          <w:jc w:val="center"/>
        </w:trPr>
        <w:tc>
          <w:tcPr>
            <w:tcW w:w="2044" w:type="dxa"/>
            <w:gridSpan w:val="2"/>
            <w:vMerge/>
            <w:vAlign w:val="center"/>
          </w:tcPr>
          <w:p w14:paraId="088966F5" w14:textId="77777777" w:rsidR="00DF1875" w:rsidRDefault="00DF1875">
            <w:pPr>
              <w:pStyle w:val="Default"/>
              <w:spacing w:line="420" w:lineRule="exact"/>
              <w:jc w:val="center"/>
              <w:rPr>
                <w:rFonts w:ascii="宋体" w:eastAsia="宋体" w:hAnsi="宋体"/>
              </w:rPr>
            </w:pPr>
          </w:p>
        </w:tc>
        <w:tc>
          <w:tcPr>
            <w:tcW w:w="1975" w:type="dxa"/>
            <w:vAlign w:val="center"/>
          </w:tcPr>
          <w:p w14:paraId="1A3F6B98" w14:textId="77777777" w:rsidR="00DF1875" w:rsidRDefault="009C35B7">
            <w:pPr>
              <w:spacing w:line="360" w:lineRule="auto"/>
              <w:jc w:val="left"/>
              <w:rPr>
                <w:rFonts w:ascii="宋体" w:hAnsi="宋体" w:cs="黑体"/>
                <w:kern w:val="0"/>
              </w:rPr>
            </w:pPr>
            <w:r>
              <w:rPr>
                <w:rFonts w:ascii="宋体" w:hAnsi="宋体" w:cs="黑体" w:hint="eastAsia"/>
                <w:kern w:val="0"/>
              </w:rPr>
              <w:t>类似业绩（0-10分）</w:t>
            </w:r>
          </w:p>
        </w:tc>
        <w:tc>
          <w:tcPr>
            <w:tcW w:w="6305" w:type="dxa"/>
            <w:vAlign w:val="center"/>
          </w:tcPr>
          <w:p w14:paraId="0E0F6E9A" w14:textId="77777777" w:rsidR="00DF1875" w:rsidRDefault="009C35B7">
            <w:pPr>
              <w:pStyle w:val="Default"/>
              <w:spacing w:line="420" w:lineRule="exact"/>
              <w:rPr>
                <w:rFonts w:ascii="宋体" w:eastAsia="宋体" w:hAnsi="宋体"/>
              </w:rPr>
            </w:pPr>
            <w:r>
              <w:rPr>
                <w:rFonts w:ascii="宋体" w:eastAsia="宋体" w:hAnsi="宋体" w:hint="eastAsia"/>
              </w:rPr>
              <w:t>投标人近三年（</w:t>
            </w:r>
            <w:r>
              <w:rPr>
                <w:rFonts w:ascii="宋体" w:eastAsia="宋体" w:hAnsi="宋体"/>
              </w:rPr>
              <w:t>2016</w:t>
            </w:r>
            <w:r>
              <w:rPr>
                <w:rFonts w:ascii="宋体" w:eastAsia="宋体" w:hAnsi="宋体" w:hint="eastAsia"/>
              </w:rPr>
              <w:t>年</w:t>
            </w:r>
            <w:r>
              <w:rPr>
                <w:rFonts w:ascii="宋体" w:eastAsia="宋体" w:hAnsi="宋体"/>
              </w:rPr>
              <w:t>1</w:t>
            </w:r>
            <w:r>
              <w:rPr>
                <w:rFonts w:ascii="宋体" w:eastAsia="宋体" w:hAnsi="宋体" w:hint="eastAsia"/>
              </w:rPr>
              <w:t>月</w:t>
            </w:r>
            <w:r>
              <w:rPr>
                <w:rFonts w:ascii="宋体" w:eastAsia="宋体" w:hAnsi="宋体"/>
              </w:rPr>
              <w:t>1</w:t>
            </w:r>
            <w:r>
              <w:rPr>
                <w:rFonts w:ascii="宋体" w:eastAsia="宋体" w:hAnsi="宋体" w:hint="eastAsia"/>
              </w:rPr>
              <w:t>日）以来完成的同类业绩，每提供一份合同金额</w:t>
            </w:r>
            <w:r>
              <w:rPr>
                <w:rFonts w:ascii="宋体" w:eastAsia="宋体" w:hAnsi="宋体"/>
              </w:rPr>
              <w:t>≥50</w:t>
            </w:r>
            <w:r>
              <w:rPr>
                <w:rFonts w:ascii="宋体" w:eastAsia="宋体" w:hAnsi="宋体" w:hint="eastAsia"/>
              </w:rPr>
              <w:t>万元的得</w:t>
            </w:r>
            <w:r>
              <w:rPr>
                <w:rFonts w:ascii="宋体" w:eastAsia="宋体" w:hAnsi="宋体"/>
              </w:rPr>
              <w:t>3</w:t>
            </w:r>
            <w:r>
              <w:rPr>
                <w:rFonts w:ascii="宋体" w:eastAsia="宋体" w:hAnsi="宋体" w:hint="eastAsia"/>
              </w:rPr>
              <w:t>分，最多</w:t>
            </w:r>
            <w:r>
              <w:rPr>
                <w:rFonts w:ascii="宋体" w:eastAsia="宋体" w:hAnsi="宋体"/>
              </w:rPr>
              <w:t>6</w:t>
            </w:r>
            <w:r>
              <w:rPr>
                <w:rFonts w:ascii="宋体" w:eastAsia="宋体" w:hAnsi="宋体" w:hint="eastAsia"/>
              </w:rPr>
              <w:t>分。否则不得分。投标人提供同类业绩合同金额</w:t>
            </w:r>
            <w:r>
              <w:rPr>
                <w:rFonts w:ascii="宋体" w:eastAsia="宋体" w:hAnsi="宋体"/>
              </w:rPr>
              <w:t>≥100</w:t>
            </w:r>
            <w:r>
              <w:rPr>
                <w:rFonts w:ascii="宋体" w:eastAsia="宋体" w:hAnsi="宋体" w:hint="eastAsia"/>
              </w:rPr>
              <w:t>万元的得</w:t>
            </w:r>
            <w:r>
              <w:rPr>
                <w:rFonts w:ascii="宋体" w:eastAsia="宋体" w:hAnsi="宋体"/>
              </w:rPr>
              <w:t>4</w:t>
            </w:r>
            <w:r>
              <w:rPr>
                <w:rFonts w:ascii="宋体" w:eastAsia="宋体" w:hAnsi="宋体" w:hint="eastAsia"/>
              </w:rPr>
              <w:t>分，</w:t>
            </w:r>
          </w:p>
          <w:p w14:paraId="0112CF42" w14:textId="77777777" w:rsidR="00DF1875" w:rsidRDefault="009C35B7">
            <w:pPr>
              <w:pStyle w:val="Default"/>
              <w:spacing w:line="420" w:lineRule="exact"/>
              <w:rPr>
                <w:rFonts w:ascii="宋体" w:eastAsia="宋体" w:hAnsi="宋体"/>
              </w:rPr>
            </w:pPr>
            <w:r>
              <w:rPr>
                <w:rFonts w:ascii="宋体" w:eastAsia="宋体" w:hAnsi="宋体" w:hint="eastAsia"/>
              </w:rPr>
              <w:t>否则不得分。此项最多得</w:t>
            </w:r>
            <w:r>
              <w:rPr>
                <w:rFonts w:ascii="宋体" w:eastAsia="宋体" w:hAnsi="宋体"/>
              </w:rPr>
              <w:t>10</w:t>
            </w:r>
            <w:r>
              <w:rPr>
                <w:rFonts w:ascii="宋体" w:eastAsia="宋体" w:hAnsi="宋体" w:hint="eastAsia"/>
              </w:rPr>
              <w:t>分。</w:t>
            </w:r>
          </w:p>
        </w:tc>
      </w:tr>
      <w:tr w:rsidR="00DF1875" w14:paraId="4DD84577" w14:textId="77777777">
        <w:trPr>
          <w:trHeight w:val="957"/>
          <w:jc w:val="center"/>
        </w:trPr>
        <w:tc>
          <w:tcPr>
            <w:tcW w:w="2044" w:type="dxa"/>
            <w:gridSpan w:val="2"/>
            <w:vMerge/>
            <w:vAlign w:val="center"/>
          </w:tcPr>
          <w:p w14:paraId="786E74A6" w14:textId="77777777" w:rsidR="00DF1875" w:rsidRDefault="00DF1875">
            <w:pPr>
              <w:pStyle w:val="Default"/>
              <w:spacing w:line="420" w:lineRule="exact"/>
              <w:jc w:val="center"/>
              <w:rPr>
                <w:rFonts w:ascii="宋体" w:eastAsia="宋体" w:hAnsi="宋体"/>
              </w:rPr>
            </w:pPr>
          </w:p>
        </w:tc>
        <w:tc>
          <w:tcPr>
            <w:tcW w:w="1975" w:type="dxa"/>
            <w:vAlign w:val="center"/>
          </w:tcPr>
          <w:p w14:paraId="407DEA6F" w14:textId="77777777" w:rsidR="00DF1875" w:rsidRDefault="009C35B7">
            <w:pPr>
              <w:spacing w:line="360" w:lineRule="auto"/>
              <w:jc w:val="left"/>
              <w:rPr>
                <w:rFonts w:ascii="宋体" w:hAnsi="宋体" w:cs="黑体"/>
                <w:kern w:val="0"/>
              </w:rPr>
            </w:pPr>
            <w:r>
              <w:rPr>
                <w:rFonts w:ascii="宋体" w:hAnsi="宋体" w:cs="黑体" w:hint="eastAsia"/>
                <w:kern w:val="0"/>
              </w:rPr>
              <w:t>交货期（0-5分）</w:t>
            </w:r>
          </w:p>
        </w:tc>
        <w:tc>
          <w:tcPr>
            <w:tcW w:w="6305" w:type="dxa"/>
            <w:vAlign w:val="center"/>
          </w:tcPr>
          <w:p w14:paraId="0162FEDE" w14:textId="486E4B2A" w:rsidR="00DF1875" w:rsidRDefault="009C35B7">
            <w:pPr>
              <w:pStyle w:val="Default"/>
              <w:spacing w:line="420" w:lineRule="exact"/>
              <w:rPr>
                <w:rFonts w:ascii="宋体" w:eastAsia="宋体" w:hAnsi="宋体"/>
              </w:rPr>
            </w:pPr>
            <w:r>
              <w:rPr>
                <w:rFonts w:ascii="宋体" w:eastAsia="宋体" w:hAnsi="宋体" w:hint="eastAsia"/>
              </w:rPr>
              <w:t>优于招标文件交货期的，提前一天得</w:t>
            </w:r>
            <w:r>
              <w:rPr>
                <w:rFonts w:ascii="宋体" w:eastAsia="宋体" w:hAnsi="宋体"/>
              </w:rPr>
              <w:t>2</w:t>
            </w:r>
            <w:r>
              <w:rPr>
                <w:rFonts w:ascii="宋体" w:eastAsia="宋体" w:hAnsi="宋体" w:hint="eastAsia"/>
              </w:rPr>
              <w:t>分；提前二天得</w:t>
            </w:r>
            <w:r>
              <w:rPr>
                <w:rFonts w:ascii="宋体" w:eastAsia="宋体" w:hAnsi="宋体"/>
              </w:rPr>
              <w:t>4</w:t>
            </w:r>
            <w:r>
              <w:rPr>
                <w:rFonts w:ascii="宋体" w:eastAsia="宋体" w:hAnsi="宋体" w:hint="eastAsia"/>
              </w:rPr>
              <w:t>分，提前三天得</w:t>
            </w:r>
            <w:r>
              <w:rPr>
                <w:rFonts w:ascii="宋体" w:eastAsia="宋体" w:hAnsi="宋体"/>
              </w:rPr>
              <w:t>5</w:t>
            </w:r>
            <w:r>
              <w:rPr>
                <w:rFonts w:ascii="宋体" w:eastAsia="宋体" w:hAnsi="宋体" w:hint="eastAsia"/>
              </w:rPr>
              <w:t>分，最多得</w:t>
            </w:r>
            <w:r>
              <w:rPr>
                <w:rFonts w:ascii="宋体" w:eastAsia="宋体" w:hAnsi="宋体"/>
              </w:rPr>
              <w:t>5</w:t>
            </w:r>
            <w:r>
              <w:rPr>
                <w:rFonts w:ascii="宋体" w:eastAsia="宋体" w:hAnsi="宋体" w:hint="eastAsia"/>
              </w:rPr>
              <w:t>分</w:t>
            </w:r>
          </w:p>
        </w:tc>
      </w:tr>
      <w:tr w:rsidR="00DF1875" w14:paraId="7485A241" w14:textId="77777777">
        <w:trPr>
          <w:trHeight w:val="1266"/>
          <w:jc w:val="center"/>
        </w:trPr>
        <w:tc>
          <w:tcPr>
            <w:tcW w:w="2044" w:type="dxa"/>
            <w:gridSpan w:val="2"/>
            <w:vMerge/>
            <w:vAlign w:val="center"/>
          </w:tcPr>
          <w:p w14:paraId="7CEDD69F" w14:textId="77777777" w:rsidR="00DF1875" w:rsidRDefault="00DF1875">
            <w:pPr>
              <w:pStyle w:val="Default"/>
              <w:spacing w:line="420" w:lineRule="exact"/>
              <w:jc w:val="center"/>
              <w:rPr>
                <w:rFonts w:ascii="宋体" w:eastAsia="宋体" w:hAnsi="宋体"/>
              </w:rPr>
            </w:pPr>
          </w:p>
        </w:tc>
        <w:tc>
          <w:tcPr>
            <w:tcW w:w="1975" w:type="dxa"/>
            <w:vAlign w:val="center"/>
          </w:tcPr>
          <w:p w14:paraId="4B4F88BF" w14:textId="77777777" w:rsidR="00DF1875" w:rsidRDefault="009C35B7">
            <w:pPr>
              <w:spacing w:line="360" w:lineRule="auto"/>
              <w:jc w:val="left"/>
              <w:rPr>
                <w:rFonts w:ascii="宋体" w:hAnsi="宋体" w:cs="黑体"/>
                <w:kern w:val="0"/>
              </w:rPr>
            </w:pPr>
            <w:r>
              <w:rPr>
                <w:rFonts w:ascii="宋体" w:hAnsi="宋体" w:cs="黑体" w:hint="eastAsia"/>
                <w:kern w:val="0"/>
              </w:rPr>
              <w:t>投标文件的完整性、响应性（8分）</w:t>
            </w:r>
          </w:p>
        </w:tc>
        <w:tc>
          <w:tcPr>
            <w:tcW w:w="6305" w:type="dxa"/>
            <w:vAlign w:val="center"/>
          </w:tcPr>
          <w:p w14:paraId="453DF24F" w14:textId="77777777" w:rsidR="00DF1875" w:rsidRDefault="009C35B7">
            <w:pPr>
              <w:pStyle w:val="Default"/>
              <w:spacing w:line="420" w:lineRule="exact"/>
              <w:rPr>
                <w:rFonts w:ascii="宋体" w:eastAsia="宋体" w:hAnsi="宋体"/>
              </w:rPr>
            </w:pPr>
            <w:r>
              <w:rPr>
                <w:rFonts w:ascii="宋体" w:eastAsia="宋体" w:hAnsi="宋体" w:hint="eastAsia"/>
              </w:rPr>
              <w:t>根据以下内容进行比较评价：投标文件制作是否规范，内容是否完整，装订是否精良、提供资料是否齐全情况，投标文件中对技术要求的描述是否准确，分三个档次：</w:t>
            </w:r>
            <w:proofErr w:type="gramStart"/>
            <w:r>
              <w:rPr>
                <w:rFonts w:ascii="宋体" w:eastAsia="宋体" w:hAnsi="宋体" w:hint="eastAsia"/>
              </w:rPr>
              <w:t>优得8分</w:t>
            </w:r>
            <w:proofErr w:type="gramEnd"/>
            <w:r>
              <w:rPr>
                <w:rFonts w:ascii="宋体" w:eastAsia="宋体" w:hAnsi="宋体" w:hint="eastAsia"/>
              </w:rPr>
              <w:t>；</w:t>
            </w:r>
            <w:proofErr w:type="gramStart"/>
            <w:r>
              <w:rPr>
                <w:rFonts w:ascii="宋体" w:eastAsia="宋体" w:hAnsi="宋体" w:hint="eastAsia"/>
              </w:rPr>
              <w:t>良得5分</w:t>
            </w:r>
            <w:proofErr w:type="gramEnd"/>
            <w:r>
              <w:rPr>
                <w:rFonts w:ascii="宋体" w:eastAsia="宋体" w:hAnsi="宋体" w:hint="eastAsia"/>
              </w:rPr>
              <w:t>；一般得3分。此项最多得8分</w:t>
            </w:r>
          </w:p>
        </w:tc>
      </w:tr>
      <w:tr w:rsidR="00DF1875" w14:paraId="21D21043" w14:textId="77777777">
        <w:trPr>
          <w:trHeight w:val="856"/>
          <w:jc w:val="center"/>
        </w:trPr>
        <w:tc>
          <w:tcPr>
            <w:tcW w:w="2044" w:type="dxa"/>
            <w:gridSpan w:val="2"/>
            <w:vMerge/>
            <w:vAlign w:val="center"/>
          </w:tcPr>
          <w:p w14:paraId="45AE847C" w14:textId="77777777" w:rsidR="00DF1875" w:rsidRDefault="00DF1875">
            <w:pPr>
              <w:pStyle w:val="Default"/>
              <w:spacing w:line="420" w:lineRule="exact"/>
              <w:jc w:val="center"/>
              <w:rPr>
                <w:rFonts w:ascii="宋体" w:eastAsia="宋体" w:hAnsi="宋体"/>
              </w:rPr>
            </w:pPr>
          </w:p>
        </w:tc>
        <w:tc>
          <w:tcPr>
            <w:tcW w:w="1975" w:type="dxa"/>
            <w:vAlign w:val="center"/>
          </w:tcPr>
          <w:p w14:paraId="531D600A" w14:textId="77777777" w:rsidR="00DF1875" w:rsidRDefault="009C35B7">
            <w:pPr>
              <w:spacing w:line="360" w:lineRule="auto"/>
              <w:jc w:val="left"/>
              <w:rPr>
                <w:rFonts w:ascii="宋体" w:hAnsi="宋体" w:cs="黑体"/>
                <w:kern w:val="0"/>
              </w:rPr>
            </w:pPr>
            <w:r>
              <w:rPr>
                <w:rFonts w:ascii="宋体" w:hAnsi="宋体" w:cs="黑体" w:hint="eastAsia"/>
                <w:kern w:val="0"/>
              </w:rPr>
              <w:t>优惠条款（2分）</w:t>
            </w:r>
          </w:p>
        </w:tc>
        <w:tc>
          <w:tcPr>
            <w:tcW w:w="6305" w:type="dxa"/>
            <w:vAlign w:val="center"/>
          </w:tcPr>
          <w:p w14:paraId="28FA350E" w14:textId="77777777" w:rsidR="00DF1875" w:rsidRDefault="009C35B7">
            <w:pPr>
              <w:pStyle w:val="Default"/>
              <w:spacing w:line="420" w:lineRule="exact"/>
              <w:rPr>
                <w:rFonts w:ascii="宋体" w:eastAsia="宋体" w:hAnsi="宋体"/>
              </w:rPr>
            </w:pPr>
            <w:r>
              <w:rPr>
                <w:rFonts w:ascii="宋体" w:eastAsia="宋体" w:hAnsi="宋体" w:hint="eastAsia"/>
              </w:rPr>
              <w:t>对招标人有实质性优惠的，经评标委员会认定，每有</w:t>
            </w:r>
            <w:r>
              <w:rPr>
                <w:rFonts w:ascii="宋体" w:eastAsia="宋体" w:hAnsi="宋体"/>
              </w:rPr>
              <w:t>1</w:t>
            </w:r>
            <w:r>
              <w:rPr>
                <w:rFonts w:ascii="宋体" w:eastAsia="宋体" w:hAnsi="宋体" w:hint="eastAsia"/>
              </w:rPr>
              <w:t>项得</w:t>
            </w:r>
            <w:r>
              <w:rPr>
                <w:rFonts w:ascii="宋体" w:eastAsia="宋体" w:hAnsi="宋体"/>
              </w:rPr>
              <w:t>1</w:t>
            </w:r>
            <w:r>
              <w:rPr>
                <w:rFonts w:ascii="宋体" w:eastAsia="宋体" w:hAnsi="宋体" w:hint="eastAsia"/>
              </w:rPr>
              <w:t>分，此项最多得</w:t>
            </w:r>
            <w:r>
              <w:rPr>
                <w:rFonts w:ascii="宋体" w:eastAsia="宋体" w:hAnsi="宋体"/>
              </w:rPr>
              <w:t>2</w:t>
            </w:r>
            <w:r>
              <w:rPr>
                <w:rFonts w:ascii="宋体" w:eastAsia="宋体" w:hAnsi="宋体" w:hint="eastAsia"/>
              </w:rPr>
              <w:t>分。</w:t>
            </w:r>
          </w:p>
        </w:tc>
      </w:tr>
      <w:tr w:rsidR="00DF1875" w14:paraId="46D57557" w14:textId="77777777">
        <w:trPr>
          <w:trHeight w:val="1725"/>
          <w:jc w:val="center"/>
        </w:trPr>
        <w:tc>
          <w:tcPr>
            <w:tcW w:w="2044" w:type="dxa"/>
            <w:gridSpan w:val="2"/>
            <w:vMerge w:val="restart"/>
            <w:vAlign w:val="center"/>
          </w:tcPr>
          <w:p w14:paraId="12C69A55" w14:textId="77777777" w:rsidR="00DF1875" w:rsidRDefault="009C35B7">
            <w:pPr>
              <w:pStyle w:val="Default"/>
              <w:spacing w:line="420" w:lineRule="exact"/>
              <w:jc w:val="center"/>
              <w:rPr>
                <w:rFonts w:ascii="宋体" w:eastAsia="宋体" w:hAnsi="宋体"/>
              </w:rPr>
            </w:pPr>
            <w:r>
              <w:rPr>
                <w:rFonts w:ascii="宋体" w:eastAsia="宋体" w:hAnsi="宋体"/>
              </w:rPr>
              <w:t>1.2.3</w:t>
            </w:r>
            <w:r>
              <w:rPr>
                <w:rFonts w:ascii="宋体" w:eastAsia="宋体" w:hAnsi="宋体" w:hint="eastAsia"/>
              </w:rPr>
              <w:t>.2</w:t>
            </w:r>
          </w:p>
          <w:p w14:paraId="681B6700" w14:textId="77777777" w:rsidR="00DF1875" w:rsidRDefault="009C35B7">
            <w:pPr>
              <w:pStyle w:val="Default"/>
              <w:spacing w:line="420" w:lineRule="exact"/>
              <w:jc w:val="center"/>
              <w:rPr>
                <w:rFonts w:ascii="宋体" w:eastAsia="宋体" w:hAnsi="宋体"/>
              </w:rPr>
            </w:pPr>
            <w:r>
              <w:rPr>
                <w:rFonts w:ascii="宋体" w:eastAsia="宋体" w:hAnsi="宋体" w:hint="eastAsia"/>
              </w:rPr>
              <w:t>技术部分</w:t>
            </w:r>
          </w:p>
          <w:p w14:paraId="7E4B46B5" w14:textId="77777777" w:rsidR="00DF1875" w:rsidRDefault="009C35B7">
            <w:pPr>
              <w:pStyle w:val="Default"/>
              <w:spacing w:line="420" w:lineRule="exact"/>
              <w:jc w:val="center"/>
              <w:rPr>
                <w:rFonts w:ascii="宋体" w:eastAsia="宋体" w:hAnsi="宋体"/>
              </w:rPr>
            </w:pPr>
            <w:r>
              <w:rPr>
                <w:rFonts w:ascii="宋体" w:eastAsia="宋体" w:hAnsi="宋体" w:hint="eastAsia"/>
              </w:rPr>
              <w:t>40分</w:t>
            </w:r>
          </w:p>
        </w:tc>
        <w:tc>
          <w:tcPr>
            <w:tcW w:w="1975" w:type="dxa"/>
            <w:vAlign w:val="center"/>
          </w:tcPr>
          <w:p w14:paraId="28E49A8C" w14:textId="77777777" w:rsidR="00DF1875" w:rsidRDefault="009C35B7">
            <w:pPr>
              <w:autoSpaceDE w:val="0"/>
              <w:autoSpaceDN w:val="0"/>
              <w:adjustRightInd w:val="0"/>
              <w:jc w:val="left"/>
              <w:rPr>
                <w:rFonts w:ascii="宋体" w:hAnsi="宋体" w:cs="黑体"/>
                <w:kern w:val="0"/>
              </w:rPr>
            </w:pPr>
            <w:r>
              <w:rPr>
                <w:rFonts w:ascii="宋体" w:hAnsi="宋体" w:cs="黑体" w:hint="eastAsia"/>
                <w:kern w:val="0"/>
              </w:rPr>
              <w:t>产品综合技术性能</w:t>
            </w:r>
          </w:p>
          <w:p w14:paraId="6509AC06" w14:textId="77777777" w:rsidR="00DF1875" w:rsidRDefault="009C35B7">
            <w:pPr>
              <w:rPr>
                <w:rFonts w:ascii="宋体" w:hAnsi="宋体" w:cs="黑体"/>
                <w:kern w:val="0"/>
              </w:rPr>
            </w:pPr>
            <w:r>
              <w:rPr>
                <w:rFonts w:ascii="宋体" w:hAnsi="宋体" w:cs="黑体" w:hint="eastAsia"/>
                <w:kern w:val="0"/>
              </w:rPr>
              <w:t>（0-10分）</w:t>
            </w:r>
          </w:p>
        </w:tc>
        <w:tc>
          <w:tcPr>
            <w:tcW w:w="6305" w:type="dxa"/>
            <w:vAlign w:val="center"/>
          </w:tcPr>
          <w:p w14:paraId="3F1940BD" w14:textId="77777777" w:rsidR="00DF1875" w:rsidRDefault="009C35B7">
            <w:pPr>
              <w:pStyle w:val="Default"/>
              <w:spacing w:line="420" w:lineRule="exact"/>
              <w:rPr>
                <w:rFonts w:ascii="宋体" w:eastAsia="宋体" w:hAnsi="宋体"/>
              </w:rPr>
            </w:pPr>
            <w:r>
              <w:rPr>
                <w:rFonts w:ascii="宋体" w:eastAsia="宋体" w:hAnsi="宋体" w:hint="eastAsia"/>
              </w:rPr>
              <w:t>根据供应商所投产品的技术参数、种子包衣率、包装数量精准、生产工艺、符合国家相应标准的规范性及优越性以及对招标文件的响应情况等进行综合评审，</w:t>
            </w:r>
            <w:proofErr w:type="gramStart"/>
            <w:r>
              <w:rPr>
                <w:rFonts w:ascii="宋体" w:eastAsia="宋体" w:hAnsi="宋体" w:hint="eastAsia"/>
              </w:rPr>
              <w:t>优得</w:t>
            </w:r>
            <w:proofErr w:type="gramEnd"/>
            <w:r>
              <w:rPr>
                <w:rFonts w:ascii="宋体" w:eastAsia="宋体" w:hAnsi="宋体" w:hint="eastAsia"/>
              </w:rPr>
              <w:t>8</w:t>
            </w:r>
            <w:r>
              <w:rPr>
                <w:rFonts w:ascii="宋体" w:eastAsia="宋体" w:hAnsi="宋体"/>
              </w:rPr>
              <w:t>-1</w:t>
            </w:r>
            <w:r>
              <w:rPr>
                <w:rFonts w:ascii="宋体" w:eastAsia="宋体" w:hAnsi="宋体" w:hint="eastAsia"/>
              </w:rPr>
              <w:t>0分，</w:t>
            </w:r>
            <w:proofErr w:type="gramStart"/>
            <w:r>
              <w:rPr>
                <w:rFonts w:ascii="宋体" w:eastAsia="宋体" w:hAnsi="宋体" w:hint="eastAsia"/>
              </w:rPr>
              <w:t>良得</w:t>
            </w:r>
            <w:proofErr w:type="gramEnd"/>
            <w:r>
              <w:rPr>
                <w:rFonts w:ascii="宋体" w:eastAsia="宋体" w:hAnsi="宋体"/>
              </w:rPr>
              <w:t>5-</w:t>
            </w:r>
            <w:r>
              <w:rPr>
                <w:rFonts w:ascii="宋体" w:eastAsia="宋体" w:hAnsi="宋体" w:hint="eastAsia"/>
              </w:rPr>
              <w:t>8分，一般得</w:t>
            </w:r>
            <w:r>
              <w:rPr>
                <w:rFonts w:ascii="宋体" w:eastAsia="宋体" w:hAnsi="宋体"/>
              </w:rPr>
              <w:t>0-</w:t>
            </w:r>
            <w:r>
              <w:rPr>
                <w:rFonts w:ascii="宋体" w:eastAsia="宋体" w:hAnsi="宋体" w:hint="eastAsia"/>
              </w:rPr>
              <w:t>5分。此项最多得</w:t>
            </w:r>
            <w:r>
              <w:rPr>
                <w:rFonts w:ascii="宋体" w:eastAsia="宋体" w:hAnsi="宋体"/>
              </w:rPr>
              <w:t>1</w:t>
            </w:r>
            <w:r>
              <w:rPr>
                <w:rFonts w:ascii="宋体" w:eastAsia="宋体" w:hAnsi="宋体" w:hint="eastAsia"/>
              </w:rPr>
              <w:t>0分</w:t>
            </w:r>
          </w:p>
        </w:tc>
      </w:tr>
      <w:tr w:rsidR="00DF1875" w14:paraId="315CA8BE" w14:textId="77777777">
        <w:trPr>
          <w:trHeight w:val="1725"/>
          <w:jc w:val="center"/>
        </w:trPr>
        <w:tc>
          <w:tcPr>
            <w:tcW w:w="2044" w:type="dxa"/>
            <w:gridSpan w:val="2"/>
            <w:vMerge/>
            <w:vAlign w:val="center"/>
          </w:tcPr>
          <w:p w14:paraId="06036CEA" w14:textId="77777777" w:rsidR="00DF1875" w:rsidRDefault="00DF1875">
            <w:pPr>
              <w:pStyle w:val="Default"/>
              <w:spacing w:line="420" w:lineRule="exact"/>
              <w:jc w:val="center"/>
              <w:rPr>
                <w:rFonts w:ascii="宋体" w:eastAsia="宋体" w:hAnsi="宋体"/>
              </w:rPr>
            </w:pPr>
          </w:p>
        </w:tc>
        <w:tc>
          <w:tcPr>
            <w:tcW w:w="1975" w:type="dxa"/>
            <w:vAlign w:val="center"/>
          </w:tcPr>
          <w:p w14:paraId="4C760C79" w14:textId="77777777" w:rsidR="00DF1875" w:rsidRDefault="009C35B7">
            <w:r>
              <w:rPr>
                <w:rFonts w:hint="eastAsia"/>
              </w:rPr>
              <w:t>投标产品综合评价（</w:t>
            </w:r>
            <w:r>
              <w:rPr>
                <w:rFonts w:hint="eastAsia"/>
              </w:rPr>
              <w:t>0-10</w:t>
            </w:r>
            <w:r>
              <w:rPr>
                <w:rFonts w:hint="eastAsia"/>
              </w:rPr>
              <w:t>）</w:t>
            </w:r>
          </w:p>
        </w:tc>
        <w:tc>
          <w:tcPr>
            <w:tcW w:w="6305" w:type="dxa"/>
            <w:vAlign w:val="center"/>
          </w:tcPr>
          <w:p w14:paraId="67C95206" w14:textId="77777777" w:rsidR="00DF1875" w:rsidRDefault="009C35B7">
            <w:pPr>
              <w:pStyle w:val="Default"/>
              <w:spacing w:line="420" w:lineRule="exact"/>
              <w:rPr>
                <w:rFonts w:ascii="宋体" w:eastAsia="宋体" w:hAnsi="宋体"/>
              </w:rPr>
            </w:pPr>
            <w:r>
              <w:rPr>
                <w:rFonts w:ascii="宋体" w:eastAsia="宋体" w:hAnsi="宋体" w:hint="eastAsia"/>
              </w:rPr>
              <w:t>评标委员会根据投标人提供的品种、品种种植配套技术等划分为优、良、一般三个档次，并进行打分，具体分值范围如下：档次为</w:t>
            </w:r>
            <w:r>
              <w:rPr>
                <w:rFonts w:ascii="宋体" w:eastAsia="宋体" w:hAnsi="宋体"/>
              </w:rPr>
              <w:t>“</w:t>
            </w:r>
            <w:r>
              <w:rPr>
                <w:rFonts w:ascii="宋体" w:eastAsia="宋体" w:hAnsi="宋体" w:hint="eastAsia"/>
              </w:rPr>
              <w:t>优</w:t>
            </w:r>
            <w:r>
              <w:rPr>
                <w:rFonts w:ascii="宋体" w:eastAsia="宋体" w:hAnsi="宋体"/>
              </w:rPr>
              <w:t>”</w:t>
            </w:r>
            <w:r>
              <w:rPr>
                <w:rFonts w:ascii="宋体" w:eastAsia="宋体" w:hAnsi="宋体" w:hint="eastAsia"/>
              </w:rPr>
              <w:t>的，得</w:t>
            </w:r>
            <w:r>
              <w:rPr>
                <w:rFonts w:ascii="宋体" w:eastAsia="宋体" w:hAnsi="宋体"/>
              </w:rPr>
              <w:t>10</w:t>
            </w:r>
            <w:r>
              <w:rPr>
                <w:rFonts w:ascii="宋体" w:eastAsia="宋体" w:hAnsi="宋体" w:hint="eastAsia"/>
              </w:rPr>
              <w:t>分；档次为</w:t>
            </w:r>
            <w:r>
              <w:rPr>
                <w:rFonts w:ascii="宋体" w:eastAsia="宋体" w:hAnsi="宋体"/>
              </w:rPr>
              <w:t>“</w:t>
            </w:r>
            <w:r>
              <w:rPr>
                <w:rFonts w:ascii="宋体" w:eastAsia="宋体" w:hAnsi="宋体" w:hint="eastAsia"/>
              </w:rPr>
              <w:t>良</w:t>
            </w:r>
            <w:r>
              <w:rPr>
                <w:rFonts w:ascii="宋体" w:eastAsia="宋体" w:hAnsi="宋体"/>
              </w:rPr>
              <w:t>”</w:t>
            </w:r>
            <w:r>
              <w:rPr>
                <w:rFonts w:ascii="宋体" w:eastAsia="宋体" w:hAnsi="宋体" w:hint="eastAsia"/>
              </w:rPr>
              <w:t>的，得</w:t>
            </w:r>
            <w:r>
              <w:rPr>
                <w:rFonts w:ascii="宋体" w:eastAsia="宋体" w:hAnsi="宋体"/>
              </w:rPr>
              <w:t>6</w:t>
            </w:r>
            <w:r>
              <w:rPr>
                <w:rFonts w:ascii="宋体" w:eastAsia="宋体" w:hAnsi="宋体" w:hint="eastAsia"/>
              </w:rPr>
              <w:t>分；档次为</w:t>
            </w:r>
            <w:r>
              <w:rPr>
                <w:rFonts w:ascii="宋体" w:eastAsia="宋体" w:hAnsi="宋体"/>
              </w:rPr>
              <w:t>“</w:t>
            </w:r>
            <w:r>
              <w:rPr>
                <w:rFonts w:ascii="宋体" w:eastAsia="宋体" w:hAnsi="宋体" w:hint="eastAsia"/>
              </w:rPr>
              <w:t>一般</w:t>
            </w:r>
            <w:r>
              <w:rPr>
                <w:rFonts w:ascii="宋体" w:eastAsia="宋体" w:hAnsi="宋体"/>
              </w:rPr>
              <w:t>”</w:t>
            </w:r>
            <w:r>
              <w:rPr>
                <w:rFonts w:ascii="宋体" w:eastAsia="宋体" w:hAnsi="宋体" w:hint="eastAsia"/>
              </w:rPr>
              <w:t>的，得</w:t>
            </w:r>
            <w:r>
              <w:rPr>
                <w:rFonts w:ascii="宋体" w:eastAsia="宋体" w:hAnsi="宋体"/>
              </w:rPr>
              <w:t>2</w:t>
            </w:r>
            <w:r>
              <w:rPr>
                <w:rFonts w:ascii="宋体" w:eastAsia="宋体" w:hAnsi="宋体" w:hint="eastAsia"/>
              </w:rPr>
              <w:t>分。</w:t>
            </w:r>
          </w:p>
        </w:tc>
      </w:tr>
      <w:tr w:rsidR="00DF1875" w14:paraId="2AF00EDE" w14:textId="77777777">
        <w:trPr>
          <w:trHeight w:val="424"/>
          <w:jc w:val="center"/>
        </w:trPr>
        <w:tc>
          <w:tcPr>
            <w:tcW w:w="2044" w:type="dxa"/>
            <w:gridSpan w:val="2"/>
            <w:vMerge/>
            <w:vAlign w:val="center"/>
          </w:tcPr>
          <w:p w14:paraId="4AC23E77" w14:textId="77777777" w:rsidR="00DF1875" w:rsidRDefault="00DF1875">
            <w:pPr>
              <w:pStyle w:val="Default"/>
              <w:spacing w:line="420" w:lineRule="exact"/>
              <w:jc w:val="center"/>
              <w:rPr>
                <w:rFonts w:ascii="宋体" w:eastAsia="宋体" w:hAnsi="宋体"/>
              </w:rPr>
            </w:pPr>
          </w:p>
        </w:tc>
        <w:tc>
          <w:tcPr>
            <w:tcW w:w="1975" w:type="dxa"/>
            <w:vAlign w:val="center"/>
          </w:tcPr>
          <w:p w14:paraId="18E332F9" w14:textId="77777777" w:rsidR="00DF1875" w:rsidRDefault="009C35B7">
            <w:r>
              <w:rPr>
                <w:rFonts w:hint="eastAsia"/>
              </w:rPr>
              <w:t>售后服务（</w:t>
            </w:r>
            <w:r>
              <w:rPr>
                <w:rFonts w:hint="eastAsia"/>
              </w:rPr>
              <w:t>0-20</w:t>
            </w:r>
            <w:r>
              <w:rPr>
                <w:rFonts w:hint="eastAsia"/>
              </w:rPr>
              <w:t>）</w:t>
            </w:r>
          </w:p>
        </w:tc>
        <w:tc>
          <w:tcPr>
            <w:tcW w:w="6305" w:type="dxa"/>
            <w:vAlign w:val="center"/>
          </w:tcPr>
          <w:p w14:paraId="5F2748D5" w14:textId="77777777" w:rsidR="00DF1875" w:rsidRDefault="009C35B7">
            <w:pPr>
              <w:pStyle w:val="Default"/>
              <w:spacing w:line="420" w:lineRule="exact"/>
              <w:rPr>
                <w:rFonts w:ascii="宋体" w:eastAsia="宋体" w:hAnsi="宋体"/>
              </w:rPr>
            </w:pPr>
            <w:r>
              <w:rPr>
                <w:rFonts w:ascii="宋体" w:eastAsia="宋体" w:hAnsi="宋体"/>
              </w:rPr>
              <w:t>1</w:t>
            </w:r>
            <w:r>
              <w:rPr>
                <w:rFonts w:ascii="宋体" w:eastAsia="宋体" w:hAnsi="宋体" w:hint="eastAsia"/>
              </w:rPr>
              <w:t>、根据投标人</w:t>
            </w:r>
            <w:proofErr w:type="gramStart"/>
            <w:r>
              <w:rPr>
                <w:rFonts w:ascii="宋体" w:eastAsia="宋体" w:hAnsi="宋体" w:hint="eastAsia"/>
              </w:rPr>
              <w:t>作出</w:t>
            </w:r>
            <w:proofErr w:type="gramEnd"/>
            <w:r>
              <w:rPr>
                <w:rFonts w:ascii="宋体" w:eastAsia="宋体" w:hAnsi="宋体" w:hint="eastAsia"/>
              </w:rPr>
              <w:t>的售后服务方案、承诺及供货配送方案措施进行综合评分，</w:t>
            </w:r>
            <w:proofErr w:type="gramStart"/>
            <w:r>
              <w:rPr>
                <w:rFonts w:ascii="宋体" w:eastAsia="宋体" w:hAnsi="宋体" w:hint="eastAsia"/>
              </w:rPr>
              <w:t>优得</w:t>
            </w:r>
            <w:proofErr w:type="gramEnd"/>
            <w:r>
              <w:rPr>
                <w:rFonts w:ascii="宋体" w:eastAsia="宋体" w:hAnsi="宋体"/>
              </w:rPr>
              <w:t>6-10</w:t>
            </w:r>
            <w:r>
              <w:rPr>
                <w:rFonts w:ascii="宋体" w:eastAsia="宋体" w:hAnsi="宋体" w:hint="eastAsia"/>
              </w:rPr>
              <w:t>分，</w:t>
            </w:r>
            <w:proofErr w:type="gramStart"/>
            <w:r>
              <w:rPr>
                <w:rFonts w:ascii="宋体" w:eastAsia="宋体" w:hAnsi="宋体" w:hint="eastAsia"/>
              </w:rPr>
              <w:t>良得</w:t>
            </w:r>
            <w:proofErr w:type="gramEnd"/>
            <w:r>
              <w:rPr>
                <w:rFonts w:ascii="宋体" w:eastAsia="宋体" w:hAnsi="宋体"/>
              </w:rPr>
              <w:t>3-5</w:t>
            </w:r>
            <w:r>
              <w:rPr>
                <w:rFonts w:ascii="宋体" w:eastAsia="宋体" w:hAnsi="宋体" w:hint="eastAsia"/>
              </w:rPr>
              <w:t>分，一般得</w:t>
            </w:r>
            <w:r>
              <w:rPr>
                <w:rFonts w:ascii="宋体" w:eastAsia="宋体" w:hAnsi="宋体"/>
              </w:rPr>
              <w:t>0-2</w:t>
            </w:r>
            <w:r>
              <w:rPr>
                <w:rFonts w:ascii="宋体" w:eastAsia="宋体" w:hAnsi="宋体" w:hint="eastAsia"/>
              </w:rPr>
              <w:t>分。</w:t>
            </w:r>
          </w:p>
          <w:p w14:paraId="0121ED12" w14:textId="77777777" w:rsidR="00DF1875" w:rsidRDefault="009C35B7">
            <w:pPr>
              <w:pStyle w:val="Default"/>
              <w:spacing w:line="420" w:lineRule="exact"/>
              <w:rPr>
                <w:rFonts w:ascii="宋体" w:eastAsia="宋体" w:hAnsi="宋体"/>
              </w:rPr>
            </w:pPr>
            <w:r>
              <w:rPr>
                <w:rFonts w:ascii="宋体" w:eastAsia="宋体" w:hAnsi="宋体"/>
              </w:rPr>
              <w:t>2</w:t>
            </w:r>
            <w:r>
              <w:rPr>
                <w:rFonts w:ascii="宋体" w:eastAsia="宋体" w:hAnsi="宋体" w:hint="eastAsia"/>
              </w:rPr>
              <w:t>、根据投标人服务响应的到达时间、距离里</w:t>
            </w:r>
          </w:p>
          <w:p w14:paraId="0D908F47" w14:textId="77777777" w:rsidR="00DF1875" w:rsidRDefault="009C35B7">
            <w:pPr>
              <w:pStyle w:val="Default"/>
              <w:spacing w:line="420" w:lineRule="exact"/>
              <w:rPr>
                <w:rFonts w:ascii="宋体" w:eastAsia="宋体" w:hAnsi="宋体"/>
              </w:rPr>
            </w:pPr>
            <w:proofErr w:type="gramStart"/>
            <w:r>
              <w:rPr>
                <w:rFonts w:ascii="宋体" w:eastAsia="宋体" w:hAnsi="宋体" w:hint="eastAsia"/>
              </w:rPr>
              <w:t>程及响应</w:t>
            </w:r>
            <w:proofErr w:type="gramEnd"/>
            <w:r>
              <w:rPr>
                <w:rFonts w:ascii="宋体" w:eastAsia="宋体" w:hAnsi="宋体" w:hint="eastAsia"/>
              </w:rPr>
              <w:t>程度、解决问题的能力等进行综合</w:t>
            </w:r>
          </w:p>
          <w:p w14:paraId="7DD5520F" w14:textId="77777777" w:rsidR="00DF1875" w:rsidRDefault="009C35B7">
            <w:pPr>
              <w:pStyle w:val="Default"/>
              <w:spacing w:line="420" w:lineRule="exact"/>
              <w:rPr>
                <w:rFonts w:ascii="宋体" w:eastAsia="宋体" w:hAnsi="宋体"/>
              </w:rPr>
            </w:pPr>
            <w:r>
              <w:rPr>
                <w:rFonts w:ascii="宋体" w:eastAsia="宋体" w:hAnsi="宋体" w:hint="eastAsia"/>
              </w:rPr>
              <w:t>评价，分三个档次：</w:t>
            </w:r>
            <w:proofErr w:type="gramStart"/>
            <w:r>
              <w:rPr>
                <w:rFonts w:ascii="宋体" w:eastAsia="宋体" w:hAnsi="宋体" w:hint="eastAsia"/>
              </w:rPr>
              <w:t>优得</w:t>
            </w:r>
            <w:proofErr w:type="gramEnd"/>
            <w:r>
              <w:rPr>
                <w:rFonts w:ascii="宋体" w:eastAsia="宋体" w:hAnsi="宋体"/>
              </w:rPr>
              <w:t>6-10</w:t>
            </w:r>
            <w:r>
              <w:rPr>
                <w:rFonts w:ascii="宋体" w:eastAsia="宋体" w:hAnsi="宋体" w:hint="eastAsia"/>
              </w:rPr>
              <w:t>分；</w:t>
            </w:r>
            <w:proofErr w:type="gramStart"/>
            <w:r>
              <w:rPr>
                <w:rFonts w:ascii="宋体" w:eastAsia="宋体" w:hAnsi="宋体" w:hint="eastAsia"/>
              </w:rPr>
              <w:t>良得</w:t>
            </w:r>
            <w:proofErr w:type="gramEnd"/>
            <w:r>
              <w:rPr>
                <w:rFonts w:ascii="宋体" w:eastAsia="宋体" w:hAnsi="宋体"/>
              </w:rPr>
              <w:t>3-5</w:t>
            </w:r>
          </w:p>
          <w:p w14:paraId="7BBA08C9" w14:textId="77777777" w:rsidR="00DF1875" w:rsidRDefault="009C35B7">
            <w:pPr>
              <w:pStyle w:val="Default"/>
              <w:spacing w:line="420" w:lineRule="exact"/>
              <w:rPr>
                <w:rFonts w:ascii="宋体" w:eastAsia="宋体" w:hAnsi="宋体"/>
              </w:rPr>
            </w:pPr>
            <w:r>
              <w:rPr>
                <w:rFonts w:ascii="宋体" w:eastAsia="宋体" w:hAnsi="宋体" w:hint="eastAsia"/>
              </w:rPr>
              <w:t>分；一般得</w:t>
            </w:r>
            <w:r>
              <w:rPr>
                <w:rFonts w:ascii="宋体" w:eastAsia="宋体" w:hAnsi="宋体"/>
              </w:rPr>
              <w:t>0-2</w:t>
            </w:r>
            <w:r>
              <w:rPr>
                <w:rFonts w:ascii="宋体" w:eastAsia="宋体" w:hAnsi="宋体" w:hint="eastAsia"/>
              </w:rPr>
              <w:t>分。</w:t>
            </w:r>
          </w:p>
        </w:tc>
      </w:tr>
      <w:tr w:rsidR="00DF1875" w14:paraId="76BF11CB" w14:textId="77777777">
        <w:trPr>
          <w:trHeight w:val="786"/>
          <w:jc w:val="center"/>
        </w:trPr>
        <w:tc>
          <w:tcPr>
            <w:tcW w:w="2044" w:type="dxa"/>
            <w:gridSpan w:val="2"/>
            <w:vMerge w:val="restart"/>
            <w:vAlign w:val="center"/>
          </w:tcPr>
          <w:p w14:paraId="56771A43" w14:textId="77777777" w:rsidR="00DF1875" w:rsidRDefault="009C35B7">
            <w:pPr>
              <w:pStyle w:val="Default"/>
              <w:spacing w:line="420" w:lineRule="exact"/>
              <w:jc w:val="center"/>
              <w:rPr>
                <w:rFonts w:ascii="宋体" w:eastAsia="宋体" w:hAnsi="宋体"/>
              </w:rPr>
            </w:pPr>
            <w:r>
              <w:rPr>
                <w:rFonts w:ascii="宋体" w:eastAsia="宋体" w:hAnsi="宋体" w:hint="eastAsia"/>
              </w:rPr>
              <w:t>1.2.3.3</w:t>
            </w:r>
          </w:p>
          <w:p w14:paraId="32375E59" w14:textId="77777777" w:rsidR="00DF1875" w:rsidRDefault="009C35B7">
            <w:pPr>
              <w:pStyle w:val="Default"/>
              <w:spacing w:line="420" w:lineRule="exact"/>
              <w:jc w:val="center"/>
              <w:rPr>
                <w:rFonts w:ascii="宋体" w:eastAsia="宋体" w:hAnsi="宋体"/>
              </w:rPr>
            </w:pPr>
            <w:r>
              <w:rPr>
                <w:rFonts w:ascii="宋体" w:eastAsia="宋体" w:hAnsi="宋体" w:hint="eastAsia"/>
              </w:rPr>
              <w:t>价格部分</w:t>
            </w:r>
          </w:p>
          <w:p w14:paraId="112B464A" w14:textId="77777777" w:rsidR="00DF1875" w:rsidRDefault="009C35B7">
            <w:pPr>
              <w:pStyle w:val="Default"/>
              <w:spacing w:line="420" w:lineRule="exact"/>
              <w:jc w:val="center"/>
              <w:rPr>
                <w:rFonts w:ascii="宋体" w:eastAsia="宋体" w:hAnsi="宋体"/>
              </w:rPr>
            </w:pPr>
            <w:r>
              <w:rPr>
                <w:rFonts w:ascii="宋体" w:eastAsia="宋体" w:hAnsi="宋体" w:hint="eastAsia"/>
              </w:rPr>
              <w:lastRenderedPageBreak/>
              <w:t>30分</w:t>
            </w:r>
          </w:p>
        </w:tc>
        <w:tc>
          <w:tcPr>
            <w:tcW w:w="1975" w:type="dxa"/>
            <w:vAlign w:val="center"/>
          </w:tcPr>
          <w:p w14:paraId="44344313" w14:textId="77777777" w:rsidR="00DF1875" w:rsidRDefault="009C35B7">
            <w:pPr>
              <w:autoSpaceDE w:val="0"/>
              <w:autoSpaceDN w:val="0"/>
              <w:adjustRightInd w:val="0"/>
              <w:jc w:val="left"/>
              <w:rPr>
                <w:rFonts w:ascii="宋体" w:hAnsi="宋体" w:cs="黑体"/>
                <w:kern w:val="0"/>
              </w:rPr>
            </w:pPr>
            <w:r>
              <w:rPr>
                <w:rFonts w:ascii="宋体" w:hAnsi="宋体" w:cs="黑体" w:hint="eastAsia"/>
                <w:kern w:val="0"/>
              </w:rPr>
              <w:lastRenderedPageBreak/>
              <w:t>价格扣除</w:t>
            </w:r>
          </w:p>
        </w:tc>
        <w:tc>
          <w:tcPr>
            <w:tcW w:w="6305" w:type="dxa"/>
            <w:vAlign w:val="center"/>
          </w:tcPr>
          <w:p w14:paraId="23FE009A" w14:textId="77777777" w:rsidR="00DF1875" w:rsidRDefault="009C35B7">
            <w:pPr>
              <w:pStyle w:val="Default"/>
              <w:spacing w:line="420" w:lineRule="exact"/>
              <w:rPr>
                <w:rFonts w:ascii="宋体" w:eastAsia="宋体" w:hAnsi="宋体"/>
              </w:rPr>
            </w:pPr>
            <w:r>
              <w:rPr>
                <w:rFonts w:ascii="宋体" w:eastAsia="宋体" w:hAnsi="宋体" w:hint="eastAsia"/>
              </w:rPr>
              <w:t>注：（1）价格分计算保留小数点后两位。</w:t>
            </w:r>
          </w:p>
          <w:p w14:paraId="6269DF79" w14:textId="77777777" w:rsidR="00DF1875" w:rsidRDefault="009C35B7">
            <w:pPr>
              <w:pStyle w:val="Default"/>
              <w:spacing w:line="420" w:lineRule="exact"/>
              <w:rPr>
                <w:rFonts w:ascii="宋体" w:eastAsia="宋体" w:hAnsi="宋体"/>
              </w:rPr>
            </w:pPr>
            <w:r>
              <w:rPr>
                <w:rFonts w:ascii="宋体" w:eastAsia="宋体" w:hAnsi="宋体" w:hint="eastAsia"/>
              </w:rPr>
              <w:t>（2）为了促进中小企业发展，根据《中华人民共和国政府采购法</w:t>
            </w:r>
            <w:r>
              <w:rPr>
                <w:rFonts w:ascii="宋体" w:eastAsia="宋体" w:hAnsi="宋体" w:hint="eastAsia"/>
              </w:rPr>
              <w:lastRenderedPageBreak/>
              <w:t>实施条例》第六条和财库[2011]181 号的规定，给予小型和微型企业产品（投标人为小</w:t>
            </w:r>
            <w:proofErr w:type="gramStart"/>
            <w:r>
              <w:rPr>
                <w:rFonts w:ascii="宋体" w:eastAsia="宋体" w:hAnsi="宋体" w:hint="eastAsia"/>
              </w:rPr>
              <w:t>微企业</w:t>
            </w:r>
            <w:proofErr w:type="gramEnd"/>
            <w:r>
              <w:rPr>
                <w:rFonts w:ascii="宋体" w:eastAsia="宋体" w:hAnsi="宋体" w:hint="eastAsia"/>
              </w:rPr>
              <w:t>且提供的所有投标产品均为小</w:t>
            </w:r>
            <w:proofErr w:type="gramStart"/>
            <w:r>
              <w:rPr>
                <w:rFonts w:ascii="宋体" w:eastAsia="宋体" w:hAnsi="宋体" w:hint="eastAsia"/>
              </w:rPr>
              <w:t>微企业</w:t>
            </w:r>
            <w:proofErr w:type="gramEnd"/>
            <w:r>
              <w:rPr>
                <w:rFonts w:ascii="宋体" w:eastAsia="宋体" w:hAnsi="宋体" w:hint="eastAsia"/>
              </w:rPr>
              <w:t>生产产品）价格6%的扣除，用扣除后的价格参与评审，小</w:t>
            </w:r>
            <w:proofErr w:type="gramStart"/>
            <w:r>
              <w:rPr>
                <w:rFonts w:ascii="宋体" w:eastAsia="宋体" w:hAnsi="宋体" w:hint="eastAsia"/>
              </w:rPr>
              <w:t>微企业</w:t>
            </w:r>
            <w:proofErr w:type="gramEnd"/>
            <w:r>
              <w:rPr>
                <w:rFonts w:ascii="宋体" w:eastAsia="宋体" w:hAnsi="宋体" w:hint="eastAsia"/>
              </w:rPr>
              <w:t>产品投标报价=小</w:t>
            </w:r>
            <w:proofErr w:type="gramStart"/>
            <w:r>
              <w:rPr>
                <w:rFonts w:ascii="宋体" w:eastAsia="宋体" w:hAnsi="宋体" w:hint="eastAsia"/>
              </w:rPr>
              <w:t>微企业</w:t>
            </w:r>
            <w:proofErr w:type="gramEnd"/>
            <w:r>
              <w:rPr>
                <w:rFonts w:ascii="宋体" w:eastAsia="宋体" w:hAnsi="宋体" w:hint="eastAsia"/>
              </w:rPr>
              <w:t>产品报价×（1-6%）。中小企业划型标准见《关于印发中小企业划型标准规定的通知》（工信部联企业[2011]300号）。</w:t>
            </w:r>
          </w:p>
          <w:p w14:paraId="12AF0265" w14:textId="77777777" w:rsidR="00DF1875" w:rsidRDefault="009C35B7">
            <w:pPr>
              <w:pStyle w:val="Default"/>
              <w:spacing w:line="420" w:lineRule="exact"/>
              <w:rPr>
                <w:rFonts w:ascii="宋体" w:eastAsia="宋体" w:hAnsi="宋体"/>
              </w:rPr>
            </w:pPr>
            <w:r>
              <w:rPr>
                <w:rFonts w:ascii="宋体" w:eastAsia="宋体" w:hAnsi="宋体" w:hint="eastAsia"/>
              </w:rPr>
              <w:t>（3）为了发挥政府采购促进残疾人就业的作用，进一步保障残疾人权益，根据财库【2017】141号的规定，给予残疾人福利性单位（投标人为残疾人福利性单位且提供的所有投标产品均为残疾人福利性单位产品）价格6%的扣除，用扣除后的价格参与评审，残疾人福利性单位投标报价=残疾人福利性单位报价×（1-6%）。</w:t>
            </w:r>
          </w:p>
          <w:p w14:paraId="5EFBA392" w14:textId="77777777" w:rsidR="00DF1875" w:rsidRDefault="009C35B7">
            <w:pPr>
              <w:pStyle w:val="Default"/>
              <w:spacing w:line="420" w:lineRule="exact"/>
              <w:rPr>
                <w:rFonts w:ascii="宋体" w:eastAsia="宋体" w:hAnsi="宋体"/>
              </w:rPr>
            </w:pPr>
            <w:r>
              <w:rPr>
                <w:rFonts w:ascii="宋体" w:eastAsia="宋体" w:hAnsi="宋体" w:hint="eastAsia"/>
              </w:rPr>
              <w:t>（4）残疾人福利性单位属于小型、微型企业的，不重复享受政策。仅给予一次价格6%的扣除。</w:t>
            </w:r>
          </w:p>
        </w:tc>
      </w:tr>
      <w:tr w:rsidR="00DF1875" w14:paraId="07DC7474" w14:textId="77777777">
        <w:trPr>
          <w:trHeight w:val="785"/>
          <w:jc w:val="center"/>
        </w:trPr>
        <w:tc>
          <w:tcPr>
            <w:tcW w:w="2044" w:type="dxa"/>
            <w:gridSpan w:val="2"/>
            <w:vMerge/>
            <w:vAlign w:val="center"/>
          </w:tcPr>
          <w:p w14:paraId="1B1A9F52" w14:textId="77777777" w:rsidR="00DF1875" w:rsidRDefault="00DF1875">
            <w:pPr>
              <w:pStyle w:val="Default"/>
              <w:spacing w:line="420" w:lineRule="exact"/>
              <w:jc w:val="center"/>
              <w:rPr>
                <w:rFonts w:ascii="宋体" w:eastAsia="宋体" w:hAnsi="宋体"/>
              </w:rPr>
            </w:pPr>
            <w:bookmarkStart w:id="39" w:name="_GoBack" w:colFirst="2" w:colLast="2"/>
          </w:p>
        </w:tc>
        <w:tc>
          <w:tcPr>
            <w:tcW w:w="1975" w:type="dxa"/>
            <w:vAlign w:val="center"/>
          </w:tcPr>
          <w:p w14:paraId="675EC8F4" w14:textId="77777777" w:rsidR="00DF1875" w:rsidRDefault="009C35B7">
            <w:pPr>
              <w:autoSpaceDE w:val="0"/>
              <w:autoSpaceDN w:val="0"/>
              <w:adjustRightInd w:val="0"/>
              <w:jc w:val="left"/>
              <w:rPr>
                <w:rFonts w:ascii="宋体" w:hAnsi="宋体" w:cs="黑体"/>
                <w:kern w:val="0"/>
              </w:rPr>
            </w:pPr>
            <w:r>
              <w:rPr>
                <w:rFonts w:ascii="宋体" w:hAnsi="宋体" w:cs="黑体" w:hint="eastAsia"/>
                <w:kern w:val="0"/>
              </w:rPr>
              <w:t>投标报价得分（30分）</w:t>
            </w:r>
          </w:p>
        </w:tc>
        <w:tc>
          <w:tcPr>
            <w:tcW w:w="6305" w:type="dxa"/>
            <w:vAlign w:val="center"/>
          </w:tcPr>
          <w:p w14:paraId="3A503360" w14:textId="77777777" w:rsidR="00DF1875" w:rsidRDefault="009C35B7">
            <w:pPr>
              <w:pStyle w:val="Default"/>
              <w:spacing w:line="420" w:lineRule="exact"/>
              <w:rPr>
                <w:rFonts w:ascii="宋体" w:eastAsia="宋体" w:hAnsi="宋体"/>
              </w:rPr>
            </w:pPr>
            <w:r>
              <w:rPr>
                <w:rFonts w:ascii="宋体" w:eastAsia="宋体" w:hAnsi="宋体" w:hint="eastAsia"/>
              </w:rPr>
              <w:t>满足招标文件要求且投标价格最低的投标报价为评标基准价，其价格分为满分。其他投标人的价格</w:t>
            </w:r>
            <w:proofErr w:type="gramStart"/>
            <w:r>
              <w:rPr>
                <w:rFonts w:ascii="宋体" w:eastAsia="宋体" w:hAnsi="宋体" w:hint="eastAsia"/>
              </w:rPr>
              <w:t>分统一</w:t>
            </w:r>
            <w:proofErr w:type="gramEnd"/>
            <w:r>
              <w:rPr>
                <w:rFonts w:ascii="宋体" w:eastAsia="宋体" w:hAnsi="宋体" w:hint="eastAsia"/>
              </w:rPr>
              <w:t>按下列公示计算：</w:t>
            </w:r>
          </w:p>
          <w:p w14:paraId="31CFB195" w14:textId="77777777" w:rsidR="00DF1875" w:rsidRDefault="009C35B7">
            <w:pPr>
              <w:pStyle w:val="Default"/>
              <w:spacing w:line="420" w:lineRule="exact"/>
              <w:rPr>
                <w:rFonts w:ascii="宋体" w:eastAsia="宋体" w:hAnsi="宋体"/>
              </w:rPr>
            </w:pPr>
            <w:r>
              <w:rPr>
                <w:rFonts w:ascii="宋体" w:eastAsia="宋体" w:hAnsi="宋体" w:hint="eastAsia"/>
              </w:rPr>
              <w:t>投标报价得分</w:t>
            </w:r>
            <w:r>
              <w:rPr>
                <w:rFonts w:ascii="宋体" w:eastAsia="宋体" w:hAnsi="宋体"/>
              </w:rPr>
              <w:t>=</w:t>
            </w:r>
            <w:r>
              <w:rPr>
                <w:rFonts w:ascii="宋体" w:eastAsia="宋体" w:hAnsi="宋体" w:hint="eastAsia"/>
              </w:rPr>
              <w:t>（评标基准价</w:t>
            </w:r>
            <w:r>
              <w:rPr>
                <w:rFonts w:ascii="宋体" w:eastAsia="宋体" w:hAnsi="宋体"/>
              </w:rPr>
              <w:t>/</w:t>
            </w:r>
            <w:r>
              <w:rPr>
                <w:rFonts w:ascii="宋体" w:eastAsia="宋体" w:hAnsi="宋体" w:hint="eastAsia"/>
              </w:rPr>
              <w:t>投标报价）</w:t>
            </w:r>
            <w:r>
              <w:rPr>
                <w:rFonts w:ascii="宋体" w:eastAsia="宋体" w:hAnsi="宋体"/>
              </w:rPr>
              <w:t>×30×100%</w:t>
            </w:r>
          </w:p>
        </w:tc>
      </w:tr>
      <w:bookmarkEnd w:id="39"/>
      <w:tr w:rsidR="00DF1875" w14:paraId="190620CE" w14:textId="77777777">
        <w:trPr>
          <w:trHeight w:val="567"/>
          <w:jc w:val="center"/>
        </w:trPr>
        <w:tc>
          <w:tcPr>
            <w:tcW w:w="10324" w:type="dxa"/>
            <w:gridSpan w:val="4"/>
            <w:vAlign w:val="center"/>
          </w:tcPr>
          <w:p w14:paraId="2F6C3905" w14:textId="77777777" w:rsidR="00DF1875" w:rsidRDefault="009C35B7">
            <w:pPr>
              <w:spacing w:line="400" w:lineRule="exact"/>
              <w:jc w:val="left"/>
            </w:pPr>
            <w:r>
              <w:rPr>
                <w:rFonts w:hint="eastAsia"/>
              </w:rPr>
              <w:t>投标人综合得分＝商务部分得分</w:t>
            </w:r>
            <w:r>
              <w:rPr>
                <w:rFonts w:hint="eastAsia"/>
              </w:rPr>
              <w:t>+</w:t>
            </w:r>
            <w:r>
              <w:rPr>
                <w:rFonts w:hint="eastAsia"/>
              </w:rPr>
              <w:t>技术部分得分</w:t>
            </w:r>
            <w:r>
              <w:rPr>
                <w:rFonts w:hint="eastAsia"/>
              </w:rPr>
              <w:t>+</w:t>
            </w:r>
            <w:r>
              <w:rPr>
                <w:rFonts w:hint="eastAsia"/>
              </w:rPr>
              <w:t>报价得分</w:t>
            </w:r>
          </w:p>
          <w:p w14:paraId="65D4351A" w14:textId="77777777" w:rsidR="00DF1875" w:rsidRDefault="009C35B7">
            <w:pPr>
              <w:spacing w:line="400" w:lineRule="exact"/>
              <w:jc w:val="left"/>
              <w:rPr>
                <w:rFonts w:eastAsia="楷体_GB2312" w:cs="楷体_GB2312"/>
                <w:szCs w:val="32"/>
              </w:rPr>
            </w:pPr>
            <w:r>
              <w:rPr>
                <w:rFonts w:hint="eastAsia"/>
              </w:rPr>
              <w:t>投标人的最终得分：评标委员会对投标人的商务部分得分</w:t>
            </w:r>
            <w:r>
              <w:rPr>
                <w:rFonts w:hint="eastAsia"/>
              </w:rPr>
              <w:t>+</w:t>
            </w:r>
            <w:r>
              <w:rPr>
                <w:rFonts w:hint="eastAsia"/>
              </w:rPr>
              <w:t>技术部分得分</w:t>
            </w:r>
            <w:r>
              <w:rPr>
                <w:rFonts w:hint="eastAsia"/>
              </w:rPr>
              <w:t>+</w:t>
            </w:r>
            <w:r>
              <w:rPr>
                <w:rFonts w:hint="eastAsia"/>
              </w:rPr>
              <w:t>报价得分汇总后的算术平均值即为该投标人的综合得分。本办法计算过程中分值按四舍五入均保留两位小数，结果按四舍五入保留两位小数。</w:t>
            </w:r>
          </w:p>
        </w:tc>
      </w:tr>
    </w:tbl>
    <w:p w14:paraId="1B254A11" w14:textId="77777777" w:rsidR="00DF1875" w:rsidRDefault="009C35B7">
      <w:pPr>
        <w:pStyle w:val="2"/>
        <w:rPr>
          <w:rFonts w:cs="Cambria"/>
          <w:sz w:val="24"/>
          <w:szCs w:val="24"/>
        </w:rPr>
      </w:pPr>
      <w:bookmarkStart w:id="40" w:name="_Toc457484690"/>
      <w:bookmarkStart w:id="41" w:name="_Toc453080204"/>
      <w:bookmarkStart w:id="42" w:name="_Toc472440856"/>
      <w:r>
        <w:rPr>
          <w:rFonts w:cs="Cambria"/>
          <w:sz w:val="24"/>
          <w:szCs w:val="24"/>
        </w:rPr>
        <w:t xml:space="preserve">1. </w:t>
      </w:r>
      <w:r>
        <w:rPr>
          <w:rFonts w:hint="eastAsia"/>
          <w:sz w:val="24"/>
          <w:szCs w:val="24"/>
        </w:rPr>
        <w:t>评标方法</w:t>
      </w:r>
      <w:bookmarkEnd w:id="40"/>
      <w:bookmarkEnd w:id="41"/>
      <w:bookmarkEnd w:id="42"/>
    </w:p>
    <w:p w14:paraId="00972FBE" w14:textId="77777777" w:rsidR="00DF1875" w:rsidRDefault="009C35B7">
      <w:pPr>
        <w:spacing w:line="400" w:lineRule="exact"/>
        <w:ind w:firstLineChars="200" w:firstLine="440"/>
        <w:jc w:val="left"/>
        <w:rPr>
          <w:sz w:val="22"/>
          <w:szCs w:val="22"/>
        </w:rPr>
      </w:pPr>
      <w:r>
        <w:rPr>
          <w:rFonts w:hint="eastAsia"/>
          <w:sz w:val="22"/>
          <w:szCs w:val="22"/>
        </w:rPr>
        <w:t xml:space="preserve">1.1 </w:t>
      </w:r>
      <w:r>
        <w:rPr>
          <w:rFonts w:hint="eastAsia"/>
          <w:sz w:val="22"/>
          <w:szCs w:val="22"/>
        </w:rPr>
        <w:t>评标准则和评标方法</w:t>
      </w:r>
    </w:p>
    <w:p w14:paraId="430F3D07" w14:textId="77777777" w:rsidR="00DF1875" w:rsidRDefault="009C35B7">
      <w:pPr>
        <w:spacing w:line="400" w:lineRule="exact"/>
        <w:ind w:firstLineChars="200" w:firstLine="440"/>
        <w:jc w:val="left"/>
        <w:rPr>
          <w:sz w:val="22"/>
          <w:szCs w:val="22"/>
        </w:rPr>
      </w:pPr>
      <w:r>
        <w:rPr>
          <w:rFonts w:hint="eastAsia"/>
          <w:sz w:val="22"/>
          <w:szCs w:val="22"/>
        </w:rPr>
        <w:t>本次评标采用综合评分法。评标委员会对满足招标文件实质性要求的投标文件，按照本章评分标准进行打分，并按得分由高到低顺序推荐</w:t>
      </w:r>
      <w:r>
        <w:rPr>
          <w:rFonts w:hint="eastAsia"/>
          <w:sz w:val="22"/>
          <w:szCs w:val="22"/>
        </w:rPr>
        <w:t>5</w:t>
      </w:r>
      <w:r>
        <w:rPr>
          <w:rFonts w:hint="eastAsia"/>
          <w:sz w:val="22"/>
          <w:szCs w:val="22"/>
        </w:rPr>
        <w:t>名入围候选人，或根据招标人授权直接确定入围人选，但投标报价低于其成本的除外。得分相同的，按投标报价由低到高顺序排列。得分且投标报价相同的，按技术得分优劣顺序排列。评标委员会根据具体情况，按得分从高到低推荐投标人作为入围候选人。</w:t>
      </w:r>
    </w:p>
    <w:p w14:paraId="3AA50771" w14:textId="77777777" w:rsidR="00DF1875" w:rsidRDefault="009C35B7">
      <w:pPr>
        <w:spacing w:line="400" w:lineRule="exact"/>
        <w:ind w:firstLineChars="200" w:firstLine="440"/>
        <w:jc w:val="left"/>
        <w:rPr>
          <w:sz w:val="22"/>
          <w:szCs w:val="22"/>
        </w:rPr>
      </w:pPr>
      <w:r>
        <w:rPr>
          <w:rFonts w:hint="eastAsia"/>
          <w:sz w:val="22"/>
          <w:szCs w:val="22"/>
        </w:rPr>
        <w:t xml:space="preserve">1.2  </w:t>
      </w:r>
      <w:r>
        <w:rPr>
          <w:rFonts w:hint="eastAsia"/>
          <w:sz w:val="22"/>
          <w:szCs w:val="22"/>
        </w:rPr>
        <w:t>同一品牌的认定：</w:t>
      </w:r>
    </w:p>
    <w:p w14:paraId="681B4D72" w14:textId="77777777" w:rsidR="00DF1875" w:rsidRDefault="009C35B7">
      <w:pPr>
        <w:pStyle w:val="a0"/>
        <w:spacing w:line="360" w:lineRule="auto"/>
        <w:rPr>
          <w:rFonts w:ascii="Times New Roman" w:eastAsia="宋体" w:hAnsi="Times New Roman"/>
          <w:sz w:val="22"/>
          <w:szCs w:val="22"/>
        </w:rPr>
      </w:pPr>
      <w:r>
        <w:rPr>
          <w:rFonts w:ascii="Times New Roman" w:eastAsia="宋体" w:hAnsi="Times New Roman" w:hint="eastAsia"/>
          <w:sz w:val="22"/>
          <w:szCs w:val="22"/>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7A76EE9E" w14:textId="77777777" w:rsidR="00DF1875" w:rsidRDefault="009C35B7">
      <w:pPr>
        <w:pStyle w:val="a0"/>
        <w:spacing w:line="360" w:lineRule="auto"/>
        <w:rPr>
          <w:rFonts w:ascii="Times New Roman" w:eastAsia="宋体" w:hAnsi="Times New Roman"/>
          <w:sz w:val="22"/>
          <w:szCs w:val="22"/>
        </w:rPr>
      </w:pPr>
      <w:r>
        <w:rPr>
          <w:rFonts w:ascii="Times New Roman" w:eastAsia="宋体" w:hAnsi="Times New Roman" w:hint="eastAsia"/>
          <w:sz w:val="22"/>
          <w:szCs w:val="22"/>
        </w:rPr>
        <w:lastRenderedPageBreak/>
        <w:t>使用综合评分法的采购项目，提供相同品牌产品且通过资格审查、符合审查的不同投标人参加同一合同项下投标的，按一家投标人计算，评审后得分最高的同品牌投标人获得入围人推荐资格；评审得分相同的，由采购人或者采购人委托的评标委员会按照招标文件规定的方式确定一个投标人获得中标人推荐资格，招标文件未规定的采取随机抽取方式确定，其他同品牌投标人不作为入围候选人。</w:t>
      </w:r>
    </w:p>
    <w:p w14:paraId="3FAD2C4B" w14:textId="77777777" w:rsidR="00DF1875" w:rsidRDefault="009C35B7">
      <w:pPr>
        <w:pStyle w:val="a0"/>
        <w:spacing w:line="360" w:lineRule="auto"/>
        <w:rPr>
          <w:rFonts w:ascii="Times New Roman" w:eastAsia="宋体" w:hAnsi="Times New Roman"/>
          <w:sz w:val="22"/>
          <w:szCs w:val="22"/>
        </w:rPr>
      </w:pPr>
      <w:r>
        <w:rPr>
          <w:rFonts w:ascii="Times New Roman" w:eastAsia="宋体" w:hAnsi="Times New Roman" w:hint="eastAsia"/>
          <w:sz w:val="22"/>
          <w:szCs w:val="22"/>
        </w:rPr>
        <w:t>非单一产品采购项目，采购人应当根据采购项目技术构成、产品价格比重等合理确定核心产品，并在招标文件中载明。多家投标人提供的核心产品品牌相同的，按前两款规定处理。</w:t>
      </w:r>
    </w:p>
    <w:p w14:paraId="71890DB0" w14:textId="77777777" w:rsidR="00DF1875" w:rsidRDefault="009C35B7">
      <w:pPr>
        <w:pStyle w:val="2"/>
        <w:rPr>
          <w:rFonts w:cs="Cambria"/>
          <w:sz w:val="24"/>
          <w:szCs w:val="24"/>
        </w:rPr>
      </w:pPr>
      <w:bookmarkStart w:id="43" w:name="_Toc453080205"/>
      <w:bookmarkStart w:id="44" w:name="_Toc457484691"/>
      <w:bookmarkStart w:id="45" w:name="_Toc472440857"/>
      <w:r>
        <w:rPr>
          <w:rFonts w:cs="Cambria"/>
          <w:sz w:val="24"/>
          <w:szCs w:val="24"/>
        </w:rPr>
        <w:t xml:space="preserve">2. </w:t>
      </w:r>
      <w:r>
        <w:rPr>
          <w:rFonts w:hint="eastAsia"/>
          <w:sz w:val="24"/>
          <w:szCs w:val="24"/>
        </w:rPr>
        <w:t>评审标准</w:t>
      </w:r>
      <w:bookmarkEnd w:id="43"/>
      <w:bookmarkEnd w:id="44"/>
      <w:bookmarkEnd w:id="45"/>
    </w:p>
    <w:p w14:paraId="31DF0DFA" w14:textId="77777777" w:rsidR="00DF1875" w:rsidRDefault="009C35B7">
      <w:pPr>
        <w:rPr>
          <w:rFonts w:ascii="宋体" w:hAnsi="宋体" w:cs="Times New Roman"/>
          <w:sz w:val="22"/>
          <w:szCs w:val="20"/>
        </w:rPr>
      </w:pPr>
      <w:bookmarkStart w:id="46" w:name="_Toc472440858"/>
      <w:r>
        <w:rPr>
          <w:rFonts w:ascii="宋体" w:hAnsi="宋体" w:cs="Times New Roman"/>
          <w:sz w:val="22"/>
          <w:szCs w:val="20"/>
        </w:rPr>
        <w:t xml:space="preserve">2.1 </w:t>
      </w:r>
      <w:r>
        <w:rPr>
          <w:rFonts w:ascii="宋体" w:hAnsi="宋体" w:hint="eastAsia"/>
          <w:sz w:val="22"/>
          <w:szCs w:val="20"/>
        </w:rPr>
        <w:t>初步评审标准</w:t>
      </w:r>
      <w:bookmarkEnd w:id="46"/>
    </w:p>
    <w:p w14:paraId="5527FF2B"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sz w:val="22"/>
          <w:szCs w:val="20"/>
        </w:rPr>
        <w:t>2.1.1形式评审</w:t>
      </w:r>
      <w:r>
        <w:rPr>
          <w:rFonts w:ascii="宋体" w:hAnsi="宋体" w:cs="Times New Roman" w:hint="eastAsia"/>
          <w:sz w:val="22"/>
          <w:szCs w:val="20"/>
        </w:rPr>
        <w:t>：</w:t>
      </w:r>
      <w:r>
        <w:rPr>
          <w:rFonts w:ascii="宋体" w:hAnsi="宋体" w:cs="Times New Roman"/>
          <w:sz w:val="22"/>
          <w:szCs w:val="20"/>
        </w:rPr>
        <w:t>见评标办法前附表；</w:t>
      </w:r>
    </w:p>
    <w:p w14:paraId="7A74FC2B" w14:textId="77777777" w:rsidR="00DF1875" w:rsidRDefault="009C35B7">
      <w:pPr>
        <w:spacing w:line="400" w:lineRule="exact"/>
        <w:ind w:firstLineChars="200" w:firstLine="440"/>
        <w:rPr>
          <w:rFonts w:ascii="宋体" w:hAnsi="宋体"/>
          <w:sz w:val="22"/>
          <w:szCs w:val="20"/>
        </w:rPr>
      </w:pPr>
      <w:r>
        <w:rPr>
          <w:rFonts w:ascii="宋体" w:hAnsi="宋体"/>
          <w:sz w:val="22"/>
          <w:szCs w:val="20"/>
        </w:rPr>
        <w:t>2.1.2</w:t>
      </w:r>
      <w:r>
        <w:rPr>
          <w:rFonts w:ascii="宋体" w:hAnsi="宋体" w:hint="eastAsia"/>
          <w:sz w:val="22"/>
          <w:szCs w:val="20"/>
        </w:rPr>
        <w:t>资格评审：见评标办法前附表；</w:t>
      </w:r>
    </w:p>
    <w:p w14:paraId="74FAFEDF" w14:textId="77777777" w:rsidR="00DF1875" w:rsidRDefault="009C35B7">
      <w:pPr>
        <w:spacing w:line="360" w:lineRule="exact"/>
        <w:ind w:firstLineChars="200" w:firstLine="440"/>
        <w:rPr>
          <w:rFonts w:ascii="宋体" w:hAnsi="宋体"/>
          <w:sz w:val="22"/>
          <w:szCs w:val="20"/>
        </w:rPr>
      </w:pPr>
      <w:r>
        <w:rPr>
          <w:rFonts w:ascii="宋体" w:hAnsi="宋体" w:hint="eastAsia"/>
          <w:kern w:val="1"/>
          <w:sz w:val="22"/>
          <w:szCs w:val="20"/>
        </w:rPr>
        <w:t>2.1.3响应性评审：</w:t>
      </w:r>
      <w:r>
        <w:rPr>
          <w:rFonts w:ascii="宋体" w:hAnsi="宋体" w:hint="eastAsia"/>
          <w:sz w:val="22"/>
          <w:szCs w:val="20"/>
        </w:rPr>
        <w:t>见评标办法前附表。</w:t>
      </w:r>
    </w:p>
    <w:p w14:paraId="5C109796" w14:textId="77777777" w:rsidR="00DF1875" w:rsidRDefault="009C35B7">
      <w:pPr>
        <w:spacing w:line="276" w:lineRule="auto"/>
        <w:rPr>
          <w:rFonts w:ascii="宋体" w:hAnsi="宋体" w:cs="Times New Roman"/>
          <w:sz w:val="22"/>
          <w:szCs w:val="20"/>
        </w:rPr>
      </w:pPr>
      <w:bookmarkStart w:id="47" w:name="_Toc228337133"/>
      <w:bookmarkStart w:id="48" w:name="_Toc321472345"/>
      <w:bookmarkStart w:id="49" w:name="_Toc228591692"/>
      <w:bookmarkStart w:id="50" w:name="_Toc321679079"/>
      <w:bookmarkStart w:id="51" w:name="_Toc228591544"/>
      <w:bookmarkStart w:id="52" w:name="_Toc228589198"/>
      <w:bookmarkStart w:id="53" w:name="_Toc228881196"/>
      <w:bookmarkStart w:id="54" w:name="_Toc321472085"/>
      <w:bookmarkStart w:id="55" w:name="_Toc460504987"/>
      <w:bookmarkStart w:id="56" w:name="_Toc227492279"/>
      <w:bookmarkStart w:id="57" w:name="_Toc214433922"/>
      <w:bookmarkStart w:id="58" w:name="_Toc227657522"/>
      <w:r>
        <w:rPr>
          <w:rFonts w:ascii="宋体" w:hAnsi="宋体" w:cs="Times New Roman"/>
          <w:sz w:val="22"/>
          <w:szCs w:val="20"/>
        </w:rPr>
        <w:t xml:space="preserve">2.2 </w:t>
      </w:r>
      <w:r>
        <w:rPr>
          <w:rFonts w:ascii="宋体" w:hAnsi="宋体" w:cs="Times New Roman" w:hint="eastAsia"/>
          <w:sz w:val="22"/>
          <w:szCs w:val="20"/>
        </w:rPr>
        <w:t>分值构成与评分标准</w:t>
      </w:r>
      <w:bookmarkEnd w:id="47"/>
      <w:bookmarkEnd w:id="48"/>
      <w:bookmarkEnd w:id="49"/>
      <w:bookmarkEnd w:id="50"/>
      <w:bookmarkEnd w:id="51"/>
      <w:bookmarkEnd w:id="52"/>
      <w:bookmarkEnd w:id="53"/>
      <w:bookmarkEnd w:id="54"/>
      <w:bookmarkEnd w:id="55"/>
      <w:bookmarkEnd w:id="56"/>
      <w:bookmarkEnd w:id="57"/>
      <w:bookmarkEnd w:id="58"/>
    </w:p>
    <w:p w14:paraId="039448F6"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sz w:val="22"/>
          <w:szCs w:val="20"/>
        </w:rPr>
        <w:t xml:space="preserve">2.2.1 </w:t>
      </w:r>
      <w:r>
        <w:rPr>
          <w:rFonts w:ascii="宋体" w:hAnsi="宋体" w:cs="Times New Roman" w:hint="eastAsia"/>
          <w:sz w:val="22"/>
          <w:szCs w:val="20"/>
        </w:rPr>
        <w:t>分值构成</w:t>
      </w:r>
    </w:p>
    <w:p w14:paraId="6ABFB552"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hint="eastAsia"/>
          <w:sz w:val="22"/>
          <w:szCs w:val="20"/>
        </w:rPr>
        <w:t>（1）商务标：见评标办法前附表；</w:t>
      </w:r>
    </w:p>
    <w:p w14:paraId="579BEE38"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hint="eastAsia"/>
          <w:sz w:val="22"/>
          <w:szCs w:val="20"/>
        </w:rPr>
        <w:t>（2）技术标：见评标办法前附表；</w:t>
      </w:r>
    </w:p>
    <w:p w14:paraId="140EB59C"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hint="eastAsia"/>
          <w:sz w:val="22"/>
          <w:szCs w:val="20"/>
        </w:rPr>
        <w:t>（3）报价得分：见评标办法前附表。</w:t>
      </w:r>
    </w:p>
    <w:p w14:paraId="1359DE4B"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sz w:val="22"/>
          <w:szCs w:val="20"/>
        </w:rPr>
        <w:t xml:space="preserve">2.2.2 </w:t>
      </w:r>
      <w:r>
        <w:rPr>
          <w:rFonts w:ascii="宋体" w:hAnsi="宋体" w:cs="Times New Roman" w:hint="eastAsia"/>
          <w:sz w:val="22"/>
          <w:szCs w:val="20"/>
        </w:rPr>
        <w:t>评标基准价计算</w:t>
      </w:r>
    </w:p>
    <w:p w14:paraId="79B194B2" w14:textId="77777777" w:rsidR="00DF1875" w:rsidRDefault="009C35B7">
      <w:pPr>
        <w:spacing w:line="276" w:lineRule="auto"/>
        <w:ind w:firstLineChars="350" w:firstLine="770"/>
        <w:rPr>
          <w:rFonts w:ascii="宋体" w:hAnsi="宋体" w:cs="Times New Roman"/>
          <w:sz w:val="22"/>
          <w:szCs w:val="20"/>
        </w:rPr>
      </w:pPr>
      <w:r>
        <w:rPr>
          <w:rFonts w:ascii="宋体" w:hAnsi="宋体" w:cs="Times New Roman" w:hint="eastAsia"/>
          <w:sz w:val="22"/>
          <w:szCs w:val="20"/>
        </w:rPr>
        <w:t>评标基准价计算方法：见评标办法前附表。</w:t>
      </w:r>
    </w:p>
    <w:p w14:paraId="2CA26C5F"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sz w:val="22"/>
          <w:szCs w:val="20"/>
        </w:rPr>
        <w:t>2.2.3</w:t>
      </w:r>
      <w:r>
        <w:rPr>
          <w:rFonts w:ascii="宋体" w:hAnsi="宋体" w:cs="Times New Roman" w:hint="eastAsia"/>
          <w:sz w:val="22"/>
          <w:szCs w:val="20"/>
        </w:rPr>
        <w:t>评分标准</w:t>
      </w:r>
    </w:p>
    <w:p w14:paraId="6E244E27"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hint="eastAsia"/>
          <w:sz w:val="22"/>
          <w:szCs w:val="20"/>
        </w:rPr>
        <w:t>（</w:t>
      </w:r>
      <w:r>
        <w:rPr>
          <w:rFonts w:ascii="宋体" w:hAnsi="宋体" w:cs="Times New Roman"/>
          <w:sz w:val="22"/>
          <w:szCs w:val="20"/>
        </w:rPr>
        <w:t>1</w:t>
      </w:r>
      <w:r>
        <w:rPr>
          <w:rFonts w:ascii="宋体" w:hAnsi="宋体" w:cs="Times New Roman" w:hint="eastAsia"/>
          <w:sz w:val="22"/>
          <w:szCs w:val="20"/>
        </w:rPr>
        <w:t>）评分标准：见评标办法前附表；</w:t>
      </w:r>
    </w:p>
    <w:p w14:paraId="01D71F9D" w14:textId="77777777" w:rsidR="00DF1875" w:rsidRDefault="009C35B7">
      <w:pPr>
        <w:spacing w:line="276" w:lineRule="auto"/>
        <w:ind w:firstLineChars="200" w:firstLine="440"/>
        <w:rPr>
          <w:rFonts w:ascii="宋体" w:hAnsi="宋体" w:cs="Times New Roman"/>
          <w:sz w:val="22"/>
          <w:szCs w:val="20"/>
        </w:rPr>
      </w:pPr>
      <w:r>
        <w:rPr>
          <w:rFonts w:ascii="宋体" w:hAnsi="宋体" w:cs="Times New Roman" w:hint="eastAsia"/>
          <w:sz w:val="22"/>
          <w:szCs w:val="20"/>
        </w:rPr>
        <w:t>（</w:t>
      </w:r>
      <w:r>
        <w:rPr>
          <w:rFonts w:ascii="宋体" w:hAnsi="宋体" w:cs="Times New Roman"/>
          <w:sz w:val="22"/>
          <w:szCs w:val="20"/>
        </w:rPr>
        <w:t>2</w:t>
      </w:r>
      <w:r>
        <w:rPr>
          <w:rFonts w:ascii="宋体" w:hAnsi="宋体" w:cs="Times New Roman" w:hint="eastAsia"/>
          <w:sz w:val="22"/>
          <w:szCs w:val="20"/>
        </w:rPr>
        <w:t>）报价得分评分标准：见评标办法前附表。</w:t>
      </w:r>
    </w:p>
    <w:p w14:paraId="34E47DD0" w14:textId="77777777" w:rsidR="00DF1875" w:rsidRDefault="009C35B7">
      <w:pPr>
        <w:pStyle w:val="2"/>
        <w:rPr>
          <w:rFonts w:cs="Cambria"/>
          <w:sz w:val="24"/>
          <w:szCs w:val="24"/>
        </w:rPr>
      </w:pPr>
      <w:bookmarkStart w:id="59" w:name="_Toc453080206"/>
      <w:bookmarkStart w:id="60" w:name="_Toc472440859"/>
      <w:bookmarkStart w:id="61" w:name="_Toc457484692"/>
      <w:r>
        <w:rPr>
          <w:rFonts w:cs="Cambria"/>
          <w:sz w:val="24"/>
          <w:szCs w:val="24"/>
        </w:rPr>
        <w:t xml:space="preserve">3. </w:t>
      </w:r>
      <w:r>
        <w:rPr>
          <w:rFonts w:hint="eastAsia"/>
          <w:sz w:val="24"/>
          <w:szCs w:val="24"/>
        </w:rPr>
        <w:t>评标程序</w:t>
      </w:r>
      <w:bookmarkEnd w:id="59"/>
      <w:bookmarkEnd w:id="60"/>
      <w:bookmarkEnd w:id="61"/>
    </w:p>
    <w:p w14:paraId="3CBB5BBF" w14:textId="77777777" w:rsidR="00DF1875" w:rsidRDefault="009C35B7">
      <w:pPr>
        <w:pStyle w:val="3"/>
        <w:rPr>
          <w:sz w:val="28"/>
          <w:szCs w:val="28"/>
        </w:rPr>
      </w:pPr>
      <w:bookmarkStart w:id="62" w:name="_Toc472440860"/>
      <w:r>
        <w:rPr>
          <w:sz w:val="28"/>
          <w:szCs w:val="28"/>
        </w:rPr>
        <w:t xml:space="preserve">3.1 </w:t>
      </w:r>
      <w:r>
        <w:rPr>
          <w:rFonts w:hint="eastAsia"/>
          <w:sz w:val="28"/>
          <w:szCs w:val="28"/>
        </w:rPr>
        <w:t>初步评审</w:t>
      </w:r>
      <w:bookmarkEnd w:id="62"/>
    </w:p>
    <w:p w14:paraId="7ABB8E4B" w14:textId="77777777" w:rsidR="00DF1875" w:rsidRDefault="009C35B7">
      <w:pPr>
        <w:spacing w:line="400" w:lineRule="exact"/>
        <w:ind w:firstLineChars="200" w:firstLine="440"/>
        <w:jc w:val="left"/>
        <w:rPr>
          <w:rFonts w:ascii="宋体" w:hAnsi="宋体"/>
          <w:sz w:val="22"/>
          <w:szCs w:val="20"/>
        </w:rPr>
      </w:pPr>
      <w:r>
        <w:rPr>
          <w:rFonts w:ascii="宋体" w:hAnsi="宋体"/>
          <w:sz w:val="22"/>
          <w:szCs w:val="20"/>
        </w:rPr>
        <w:t xml:space="preserve">3.1.1 </w:t>
      </w:r>
      <w:r>
        <w:rPr>
          <w:rFonts w:ascii="宋体" w:hAnsi="宋体" w:hint="eastAsia"/>
          <w:sz w:val="22"/>
          <w:szCs w:val="20"/>
        </w:rPr>
        <w:t>评标委员会可以要求投标人提交资格审查和符合性审查要求的有关证明和证件，以便核验。评标委员会依据本章第</w:t>
      </w:r>
      <w:r>
        <w:rPr>
          <w:rFonts w:ascii="宋体" w:hAnsi="宋体"/>
          <w:sz w:val="22"/>
          <w:szCs w:val="20"/>
        </w:rPr>
        <w:t>2.1</w:t>
      </w:r>
      <w:r>
        <w:rPr>
          <w:rFonts w:ascii="宋体" w:hAnsi="宋体" w:hint="eastAsia"/>
          <w:sz w:val="22"/>
          <w:szCs w:val="20"/>
        </w:rPr>
        <w:t>款规定的标准对投标文件进行初步评审。有一项不符合资格性审查和符合性审查要求的，评标委员会应当否决其投标。</w:t>
      </w:r>
    </w:p>
    <w:p w14:paraId="084EC045" w14:textId="77777777" w:rsidR="00DF1875" w:rsidRDefault="009C35B7">
      <w:pPr>
        <w:spacing w:line="400" w:lineRule="exact"/>
        <w:ind w:firstLineChars="200" w:firstLine="440"/>
        <w:jc w:val="left"/>
        <w:rPr>
          <w:rFonts w:ascii="宋体" w:hAnsi="宋体"/>
          <w:sz w:val="22"/>
          <w:szCs w:val="20"/>
        </w:rPr>
      </w:pPr>
      <w:r>
        <w:rPr>
          <w:rFonts w:ascii="宋体" w:hAnsi="宋体"/>
          <w:sz w:val="22"/>
          <w:szCs w:val="20"/>
        </w:rPr>
        <w:t xml:space="preserve">3.1.2 </w:t>
      </w:r>
      <w:r>
        <w:rPr>
          <w:rFonts w:ascii="宋体" w:hAnsi="宋体" w:hint="eastAsia"/>
          <w:sz w:val="22"/>
          <w:szCs w:val="20"/>
        </w:rPr>
        <w:t>投标人有以下情形之一的，评标委员会应当否决其投标：</w:t>
      </w:r>
    </w:p>
    <w:p w14:paraId="5032D5A2" w14:textId="77777777" w:rsidR="00DF1875" w:rsidRDefault="009C35B7">
      <w:pPr>
        <w:spacing w:line="400" w:lineRule="exact"/>
        <w:ind w:firstLineChars="200" w:firstLine="440"/>
        <w:jc w:val="left"/>
        <w:rPr>
          <w:rFonts w:ascii="宋体" w:hAnsi="宋体"/>
          <w:sz w:val="22"/>
          <w:szCs w:val="20"/>
        </w:rPr>
      </w:pPr>
      <w:r>
        <w:rPr>
          <w:rFonts w:ascii="宋体" w:hAnsi="宋体" w:hint="eastAsia"/>
          <w:sz w:val="22"/>
          <w:szCs w:val="20"/>
        </w:rPr>
        <w:t>（</w:t>
      </w:r>
      <w:r>
        <w:rPr>
          <w:rFonts w:ascii="宋体" w:hAnsi="宋体"/>
          <w:sz w:val="22"/>
          <w:szCs w:val="20"/>
        </w:rPr>
        <w:t>1</w:t>
      </w:r>
      <w:r>
        <w:rPr>
          <w:rFonts w:ascii="宋体" w:hAnsi="宋体" w:hint="eastAsia"/>
          <w:sz w:val="22"/>
          <w:szCs w:val="20"/>
        </w:rPr>
        <w:t>）第二章“投标人须知”第24.7项规定的任何一种情形的；</w:t>
      </w:r>
    </w:p>
    <w:p w14:paraId="493A7507" w14:textId="77777777" w:rsidR="00DF1875" w:rsidRDefault="009C35B7">
      <w:pPr>
        <w:spacing w:line="400" w:lineRule="exact"/>
        <w:ind w:firstLineChars="200" w:firstLine="440"/>
        <w:jc w:val="left"/>
        <w:rPr>
          <w:rFonts w:ascii="宋体" w:hAnsi="宋体"/>
          <w:sz w:val="22"/>
          <w:szCs w:val="20"/>
        </w:rPr>
      </w:pPr>
      <w:r>
        <w:rPr>
          <w:rFonts w:ascii="宋体" w:hAnsi="宋体" w:hint="eastAsia"/>
          <w:sz w:val="22"/>
          <w:szCs w:val="20"/>
        </w:rPr>
        <w:t>（</w:t>
      </w:r>
      <w:r>
        <w:rPr>
          <w:rFonts w:ascii="宋体" w:hAnsi="宋体"/>
          <w:sz w:val="22"/>
          <w:szCs w:val="20"/>
        </w:rPr>
        <w:t>2</w:t>
      </w:r>
      <w:r>
        <w:rPr>
          <w:rFonts w:ascii="宋体" w:hAnsi="宋体" w:hint="eastAsia"/>
          <w:sz w:val="22"/>
          <w:szCs w:val="20"/>
        </w:rPr>
        <w:t>）串通投标或弄虚作假或有其他违法行为的；</w:t>
      </w:r>
    </w:p>
    <w:p w14:paraId="62A86AD4" w14:textId="77777777" w:rsidR="00DF1875" w:rsidRDefault="009C35B7">
      <w:pPr>
        <w:spacing w:line="400" w:lineRule="exact"/>
        <w:ind w:firstLineChars="200" w:firstLine="440"/>
        <w:jc w:val="left"/>
        <w:rPr>
          <w:rFonts w:ascii="宋体" w:hAnsi="宋体"/>
          <w:sz w:val="22"/>
          <w:szCs w:val="20"/>
        </w:rPr>
      </w:pPr>
      <w:r>
        <w:rPr>
          <w:rFonts w:ascii="宋体" w:hAnsi="宋体" w:hint="eastAsia"/>
          <w:sz w:val="22"/>
          <w:szCs w:val="20"/>
        </w:rPr>
        <w:t>（</w:t>
      </w:r>
      <w:r>
        <w:rPr>
          <w:rFonts w:ascii="宋体" w:hAnsi="宋体"/>
          <w:sz w:val="22"/>
          <w:szCs w:val="20"/>
        </w:rPr>
        <w:t>3</w:t>
      </w:r>
      <w:r>
        <w:rPr>
          <w:rFonts w:ascii="宋体" w:hAnsi="宋体" w:hint="eastAsia"/>
          <w:sz w:val="22"/>
          <w:szCs w:val="20"/>
        </w:rPr>
        <w:t>）不按评标委员会要求澄清、说明或补正的。</w:t>
      </w:r>
    </w:p>
    <w:p w14:paraId="72172652" w14:textId="77777777" w:rsidR="00DF1875" w:rsidRDefault="009C35B7">
      <w:pPr>
        <w:spacing w:line="400" w:lineRule="exact"/>
        <w:ind w:firstLineChars="200" w:firstLine="440"/>
        <w:jc w:val="left"/>
        <w:rPr>
          <w:rFonts w:ascii="宋体" w:hAnsi="宋体"/>
          <w:sz w:val="22"/>
          <w:szCs w:val="20"/>
        </w:rPr>
      </w:pPr>
      <w:r>
        <w:rPr>
          <w:rFonts w:ascii="宋体" w:hAnsi="宋体"/>
          <w:sz w:val="22"/>
          <w:szCs w:val="20"/>
        </w:rPr>
        <w:lastRenderedPageBreak/>
        <w:t>3.1.3</w:t>
      </w:r>
      <w:r>
        <w:rPr>
          <w:rFonts w:ascii="宋体" w:hAnsi="宋体" w:hint="eastAsia"/>
          <w:sz w:val="22"/>
          <w:szCs w:val="20"/>
        </w:rPr>
        <w:t>投标报价有算术错误的，评标委员会按以下原则对投标报价进行修正，修正的价格经投标人书面确认后具有约束力。投标人不接受修正价格的，评标委员会应当否决其投标。</w:t>
      </w:r>
    </w:p>
    <w:p w14:paraId="7D2619C9" w14:textId="77777777" w:rsidR="00DF1875" w:rsidRDefault="009C35B7">
      <w:pPr>
        <w:spacing w:line="400" w:lineRule="exact"/>
        <w:ind w:firstLineChars="200" w:firstLine="440"/>
        <w:jc w:val="left"/>
        <w:rPr>
          <w:rFonts w:ascii="宋体" w:hAnsi="宋体"/>
          <w:sz w:val="22"/>
          <w:szCs w:val="20"/>
        </w:rPr>
      </w:pPr>
      <w:r>
        <w:rPr>
          <w:rFonts w:ascii="宋体" w:hAnsi="宋体" w:hint="eastAsia"/>
          <w:sz w:val="22"/>
          <w:szCs w:val="20"/>
        </w:rPr>
        <w:t>（</w:t>
      </w:r>
      <w:r>
        <w:rPr>
          <w:rFonts w:ascii="宋体" w:hAnsi="宋体"/>
          <w:sz w:val="22"/>
          <w:szCs w:val="20"/>
        </w:rPr>
        <w:t>1</w:t>
      </w:r>
      <w:r>
        <w:rPr>
          <w:rFonts w:ascii="宋体" w:hAnsi="宋体" w:hint="eastAsia"/>
          <w:sz w:val="22"/>
          <w:szCs w:val="20"/>
        </w:rPr>
        <w:t>）投标文件中的大写金额与小写金额不一致的，以大写金额为准；</w:t>
      </w:r>
    </w:p>
    <w:p w14:paraId="39B839EB" w14:textId="77777777" w:rsidR="00DF1875" w:rsidRDefault="009C35B7">
      <w:pPr>
        <w:spacing w:line="400" w:lineRule="exact"/>
        <w:ind w:firstLineChars="200" w:firstLine="440"/>
        <w:jc w:val="left"/>
        <w:rPr>
          <w:rFonts w:ascii="宋体" w:hAnsi="宋体"/>
          <w:sz w:val="22"/>
          <w:szCs w:val="20"/>
        </w:rPr>
      </w:pPr>
      <w:r>
        <w:rPr>
          <w:rFonts w:ascii="宋体" w:hAnsi="宋体" w:hint="eastAsia"/>
          <w:sz w:val="22"/>
          <w:szCs w:val="20"/>
        </w:rPr>
        <w:t>（</w:t>
      </w:r>
      <w:r>
        <w:rPr>
          <w:rFonts w:ascii="宋体" w:hAnsi="宋体"/>
          <w:sz w:val="22"/>
          <w:szCs w:val="20"/>
        </w:rPr>
        <w:t>2</w:t>
      </w:r>
      <w:r>
        <w:rPr>
          <w:rFonts w:ascii="宋体" w:hAnsi="宋体" w:hint="eastAsia"/>
          <w:sz w:val="22"/>
          <w:szCs w:val="20"/>
        </w:rPr>
        <w:t>）总价金额与依据单价计算出的结果不一致的，以单价金额为准修正总价，但单价金额小数点有明显错误的除外。</w:t>
      </w:r>
    </w:p>
    <w:p w14:paraId="6B92B69F" w14:textId="77777777" w:rsidR="00DF1875" w:rsidRDefault="009C35B7">
      <w:pPr>
        <w:pStyle w:val="3"/>
        <w:rPr>
          <w:sz w:val="28"/>
          <w:szCs w:val="28"/>
        </w:rPr>
      </w:pPr>
      <w:bookmarkStart w:id="63" w:name="_Toc472440861"/>
      <w:r>
        <w:rPr>
          <w:sz w:val="28"/>
          <w:szCs w:val="28"/>
        </w:rPr>
        <w:t xml:space="preserve">3.2 </w:t>
      </w:r>
      <w:r>
        <w:rPr>
          <w:rFonts w:hint="eastAsia"/>
          <w:sz w:val="28"/>
          <w:szCs w:val="28"/>
        </w:rPr>
        <w:t>详细评审</w:t>
      </w:r>
      <w:bookmarkEnd w:id="63"/>
    </w:p>
    <w:p w14:paraId="7674F230" w14:textId="77777777" w:rsidR="00DF1875" w:rsidRDefault="009C35B7">
      <w:pPr>
        <w:widowControl w:val="0"/>
        <w:autoSpaceDE w:val="0"/>
        <w:autoSpaceDN w:val="0"/>
        <w:adjustRightInd w:val="0"/>
        <w:spacing w:line="276" w:lineRule="auto"/>
        <w:ind w:firstLineChars="257" w:firstLine="565"/>
        <w:rPr>
          <w:rFonts w:ascii="宋体" w:cs="Times New Roman"/>
          <w:sz w:val="22"/>
        </w:rPr>
      </w:pPr>
      <w:r>
        <w:rPr>
          <w:rFonts w:ascii="宋体" w:hAnsi="宋体" w:cs="Times New Roman"/>
          <w:sz w:val="22"/>
        </w:rPr>
        <w:t xml:space="preserve">3.2.1 </w:t>
      </w:r>
      <w:r>
        <w:rPr>
          <w:rFonts w:ascii="宋体" w:hAnsi="宋体" w:cs="Times New Roman" w:hint="eastAsia"/>
          <w:sz w:val="22"/>
        </w:rPr>
        <w:t>评标委员会按本章第</w:t>
      </w:r>
      <w:r>
        <w:rPr>
          <w:rFonts w:ascii="宋体" w:hAnsi="宋体" w:cs="Times New Roman"/>
          <w:sz w:val="22"/>
        </w:rPr>
        <w:t xml:space="preserve">1.2 </w:t>
      </w:r>
      <w:r>
        <w:rPr>
          <w:rFonts w:ascii="宋体" w:hAnsi="宋体" w:cs="Times New Roman" w:hint="eastAsia"/>
          <w:sz w:val="22"/>
        </w:rPr>
        <w:t>款规定的量化因素和分值进行打分，并计算出综合评估得分。</w:t>
      </w:r>
    </w:p>
    <w:p w14:paraId="7F7C0229" w14:textId="77777777" w:rsidR="00DF1875" w:rsidRDefault="009C35B7">
      <w:pPr>
        <w:widowControl w:val="0"/>
        <w:autoSpaceDE w:val="0"/>
        <w:autoSpaceDN w:val="0"/>
        <w:adjustRightInd w:val="0"/>
        <w:spacing w:line="276" w:lineRule="auto"/>
        <w:ind w:firstLineChars="257" w:firstLine="565"/>
        <w:rPr>
          <w:rFonts w:ascii="宋体" w:cs="Times New Roman"/>
          <w:sz w:val="22"/>
        </w:rPr>
      </w:pPr>
      <w:r>
        <w:rPr>
          <w:rFonts w:ascii="宋体" w:hAnsi="宋体" w:cs="Times New Roman"/>
          <w:sz w:val="22"/>
        </w:rPr>
        <w:t xml:space="preserve">3.2.2 </w:t>
      </w:r>
      <w:r>
        <w:rPr>
          <w:rFonts w:ascii="宋体" w:hAnsi="宋体" w:cs="Times New Roman" w:hint="eastAsia"/>
          <w:sz w:val="22"/>
        </w:rPr>
        <w:t>评分分值计算保留小数点后两位，小数点后第三位“四舍五入”。</w:t>
      </w:r>
    </w:p>
    <w:p w14:paraId="536BE04B" w14:textId="77777777" w:rsidR="00DF1875" w:rsidRDefault="009C35B7">
      <w:pPr>
        <w:widowControl w:val="0"/>
        <w:autoSpaceDE w:val="0"/>
        <w:autoSpaceDN w:val="0"/>
        <w:adjustRightInd w:val="0"/>
        <w:spacing w:line="276" w:lineRule="auto"/>
        <w:ind w:firstLineChars="257" w:firstLine="565"/>
        <w:rPr>
          <w:rFonts w:ascii="宋体" w:cs="Times New Roman"/>
          <w:sz w:val="22"/>
        </w:rPr>
      </w:pPr>
      <w:r>
        <w:rPr>
          <w:rFonts w:ascii="宋体" w:hAnsi="宋体" w:cs="Times New Roman"/>
          <w:sz w:val="22"/>
        </w:rPr>
        <w:t xml:space="preserve">3.2.3 </w:t>
      </w:r>
      <w:r>
        <w:rPr>
          <w:rFonts w:ascii="宋体" w:hAnsi="宋体" w:cs="Times New Roman" w:hint="eastAsia"/>
          <w:sz w:val="22"/>
        </w:rPr>
        <w:t>投标人得分</w:t>
      </w:r>
      <w:r>
        <w:rPr>
          <w:rFonts w:ascii="宋体" w:hAnsi="宋体" w:cs="Times New Roman"/>
          <w:sz w:val="22"/>
        </w:rPr>
        <w:t>=</w:t>
      </w:r>
      <w:r>
        <w:rPr>
          <w:rFonts w:ascii="宋体" w:hAnsi="宋体" w:cs="Times New Roman" w:hint="eastAsia"/>
          <w:sz w:val="22"/>
        </w:rPr>
        <w:t>商务标+技术标+报价得分</w:t>
      </w:r>
    </w:p>
    <w:p w14:paraId="6C8891C2" w14:textId="77777777" w:rsidR="00DF1875" w:rsidRDefault="009C35B7">
      <w:pPr>
        <w:widowControl w:val="0"/>
        <w:autoSpaceDE w:val="0"/>
        <w:autoSpaceDN w:val="0"/>
        <w:adjustRightInd w:val="0"/>
        <w:spacing w:line="276" w:lineRule="auto"/>
        <w:ind w:firstLineChars="257" w:firstLine="565"/>
        <w:rPr>
          <w:rFonts w:ascii="宋体" w:hAnsi="宋体" w:cs="Times New Roman"/>
          <w:sz w:val="22"/>
        </w:rPr>
      </w:pPr>
      <w:r>
        <w:rPr>
          <w:rFonts w:ascii="宋体" w:hAnsi="宋体" w:cs="Times New Roman"/>
          <w:sz w:val="22"/>
        </w:rPr>
        <w:t xml:space="preserve">3.2.4 </w:t>
      </w:r>
      <w:r>
        <w:rPr>
          <w:rFonts w:ascii="宋体" w:hAnsi="宋体" w:cs="Times New Roman" w:hint="eastAsia"/>
          <w:sz w:val="22"/>
        </w:rPr>
        <w:t>评标委员会发现投标人的报价明显低于其他投标报价，或者在设有标底时明显低于标底，使得其投标报价可能低于其个别成本的，应当要求该投标人</w:t>
      </w:r>
      <w:proofErr w:type="gramStart"/>
      <w:r>
        <w:rPr>
          <w:rFonts w:ascii="宋体" w:hAnsi="宋体" w:cs="Times New Roman" w:hint="eastAsia"/>
          <w:sz w:val="22"/>
        </w:rPr>
        <w:t>作出</w:t>
      </w:r>
      <w:proofErr w:type="gramEnd"/>
      <w:r>
        <w:rPr>
          <w:rFonts w:ascii="宋体" w:hAnsi="宋体" w:cs="Times New Roman" w:hint="eastAsia"/>
          <w:sz w:val="22"/>
        </w:rPr>
        <w:t>书面说明并提供相应的证明材料。投标人不能合理说明或者不能提供相应证明材料的，由评标委员会认定该投标人以低于成本报价竞标，其投标作废标处理。</w:t>
      </w:r>
      <w:bookmarkStart w:id="64" w:name="_Toc472440862"/>
    </w:p>
    <w:p w14:paraId="4E4CAAA0" w14:textId="77777777" w:rsidR="00DF1875" w:rsidRDefault="009C35B7">
      <w:pPr>
        <w:widowControl w:val="0"/>
        <w:autoSpaceDE w:val="0"/>
        <w:autoSpaceDN w:val="0"/>
        <w:adjustRightInd w:val="0"/>
        <w:spacing w:line="276" w:lineRule="auto"/>
        <w:rPr>
          <w:rFonts w:cs="Times New Roman"/>
          <w:b/>
          <w:bCs/>
          <w:sz w:val="28"/>
          <w:szCs w:val="28"/>
        </w:rPr>
      </w:pPr>
      <w:r>
        <w:rPr>
          <w:rFonts w:cs="Times New Roman"/>
          <w:b/>
          <w:bCs/>
          <w:sz w:val="28"/>
          <w:szCs w:val="28"/>
        </w:rPr>
        <w:t xml:space="preserve">3.3 </w:t>
      </w:r>
      <w:r>
        <w:rPr>
          <w:rFonts w:cs="Times New Roman" w:hint="eastAsia"/>
          <w:b/>
          <w:bCs/>
          <w:sz w:val="28"/>
          <w:szCs w:val="28"/>
        </w:rPr>
        <w:t>投标文件的澄清和补正</w:t>
      </w:r>
      <w:bookmarkEnd w:id="64"/>
    </w:p>
    <w:p w14:paraId="6E3A8C5F" w14:textId="77777777" w:rsidR="00DF1875" w:rsidRDefault="009C35B7">
      <w:pPr>
        <w:spacing w:line="400" w:lineRule="exact"/>
        <w:ind w:firstLineChars="200" w:firstLine="440"/>
        <w:rPr>
          <w:rFonts w:ascii="宋体" w:hAnsi="宋体"/>
          <w:sz w:val="22"/>
          <w:szCs w:val="20"/>
        </w:rPr>
      </w:pPr>
      <w:r>
        <w:rPr>
          <w:rFonts w:ascii="宋体" w:hAnsi="宋体"/>
          <w:sz w:val="22"/>
          <w:szCs w:val="20"/>
        </w:rPr>
        <w:t>3.3.1</w:t>
      </w:r>
      <w:r>
        <w:rPr>
          <w:rFonts w:ascii="宋体" w:hAnsi="宋体" w:hint="eastAsia"/>
          <w:sz w:val="22"/>
          <w:szCs w:val="20"/>
        </w:rPr>
        <w:t>在评标过程中，评标委员会可以书面形式要求投标人对所提交投标文件中不明确的内容进行书面澄清或说明，或者对细微偏差进行补正。评标委员会不接受投标人主动提出的澄清、说明或补正。评标委员会拒绝投标人通过修正或撤消不符合要求的偏差，使之成为具有响应性的投标。</w:t>
      </w:r>
    </w:p>
    <w:p w14:paraId="572806F4" w14:textId="77777777" w:rsidR="00DF1875" w:rsidRDefault="009C35B7">
      <w:pPr>
        <w:spacing w:line="400" w:lineRule="exact"/>
        <w:ind w:firstLineChars="200" w:firstLine="440"/>
        <w:rPr>
          <w:rFonts w:ascii="宋体" w:hAnsi="宋体"/>
          <w:sz w:val="22"/>
          <w:szCs w:val="20"/>
        </w:rPr>
      </w:pPr>
      <w:r>
        <w:rPr>
          <w:rFonts w:ascii="宋体" w:hAnsi="宋体"/>
          <w:sz w:val="22"/>
          <w:szCs w:val="20"/>
        </w:rPr>
        <w:t xml:space="preserve">3.3.2 </w:t>
      </w:r>
      <w:r>
        <w:rPr>
          <w:rFonts w:ascii="宋体" w:hAnsi="宋体" w:hint="eastAsia"/>
          <w:sz w:val="22"/>
          <w:szCs w:val="20"/>
        </w:rPr>
        <w:t>澄清、说明和补正不得改变投标文件的实质性内容。投标人的书面澄清、说明和补正属于投标文件的组成部分。</w:t>
      </w:r>
    </w:p>
    <w:p w14:paraId="359FB4F4" w14:textId="77777777" w:rsidR="00DF1875" w:rsidRDefault="009C35B7">
      <w:pPr>
        <w:spacing w:line="400" w:lineRule="exact"/>
        <w:ind w:firstLineChars="200" w:firstLine="440"/>
        <w:rPr>
          <w:rFonts w:ascii="宋体" w:hAnsi="宋体"/>
          <w:sz w:val="22"/>
          <w:szCs w:val="20"/>
        </w:rPr>
      </w:pPr>
      <w:r>
        <w:rPr>
          <w:rFonts w:ascii="宋体" w:hAnsi="宋体"/>
          <w:sz w:val="22"/>
          <w:szCs w:val="20"/>
        </w:rPr>
        <w:t xml:space="preserve">3.3.3 </w:t>
      </w:r>
      <w:r>
        <w:rPr>
          <w:rFonts w:ascii="宋体" w:hAnsi="宋体" w:hint="eastAsia"/>
          <w:sz w:val="22"/>
          <w:szCs w:val="20"/>
        </w:rPr>
        <w:t>评标委员会对投标人提交的澄清、说明或补正有疑问的，可以要求投标人进一步澄清、说明或补正，直至满足评标委员会的要求。</w:t>
      </w:r>
    </w:p>
    <w:p w14:paraId="4AEDC736" w14:textId="77777777" w:rsidR="00DF1875" w:rsidRDefault="009C35B7">
      <w:pPr>
        <w:pStyle w:val="3"/>
        <w:rPr>
          <w:sz w:val="28"/>
          <w:szCs w:val="28"/>
        </w:rPr>
      </w:pPr>
      <w:bookmarkStart w:id="65" w:name="_Toc472440863"/>
      <w:r>
        <w:rPr>
          <w:sz w:val="28"/>
          <w:szCs w:val="28"/>
        </w:rPr>
        <w:t xml:space="preserve">3.4 </w:t>
      </w:r>
      <w:r>
        <w:rPr>
          <w:rFonts w:hint="eastAsia"/>
          <w:sz w:val="28"/>
          <w:szCs w:val="28"/>
        </w:rPr>
        <w:t>评标结果</w:t>
      </w:r>
      <w:bookmarkEnd w:id="65"/>
    </w:p>
    <w:p w14:paraId="1F0042E7" w14:textId="77777777" w:rsidR="00DF1875" w:rsidRDefault="009C35B7">
      <w:pPr>
        <w:spacing w:line="400" w:lineRule="exact"/>
        <w:ind w:firstLineChars="200" w:firstLine="440"/>
        <w:rPr>
          <w:rFonts w:ascii="宋体" w:hAnsi="宋体"/>
          <w:sz w:val="22"/>
          <w:szCs w:val="20"/>
        </w:rPr>
      </w:pPr>
      <w:r>
        <w:rPr>
          <w:rFonts w:ascii="宋体" w:hAnsi="宋体"/>
          <w:sz w:val="22"/>
          <w:szCs w:val="20"/>
        </w:rPr>
        <w:t>3.4.1</w:t>
      </w:r>
      <w:r>
        <w:rPr>
          <w:rFonts w:ascii="宋体" w:hAnsi="宋体" w:hint="eastAsia"/>
          <w:sz w:val="22"/>
          <w:szCs w:val="20"/>
        </w:rPr>
        <w:t>除第二章“投标人须知”前附表授权直接确定入选人外，评标委员会按照规定推荐中标入围候选人。</w:t>
      </w:r>
    </w:p>
    <w:p w14:paraId="68135B0D" w14:textId="77777777" w:rsidR="00DF1875" w:rsidRDefault="009C35B7">
      <w:pPr>
        <w:spacing w:line="400" w:lineRule="exact"/>
        <w:ind w:firstLineChars="200" w:firstLine="440"/>
        <w:rPr>
          <w:rFonts w:ascii="宋体" w:hAnsi="宋体"/>
          <w:sz w:val="22"/>
          <w:szCs w:val="20"/>
        </w:rPr>
      </w:pPr>
      <w:r>
        <w:rPr>
          <w:rFonts w:ascii="宋体" w:hAnsi="宋体"/>
          <w:sz w:val="22"/>
          <w:szCs w:val="20"/>
        </w:rPr>
        <w:t xml:space="preserve">3.4.2 </w:t>
      </w:r>
      <w:r>
        <w:rPr>
          <w:rFonts w:ascii="宋体" w:hAnsi="宋体" w:hint="eastAsia"/>
          <w:sz w:val="22"/>
          <w:szCs w:val="20"/>
        </w:rPr>
        <w:t>评标委员会完成评标后，应当向招标人提交书面评标报告。</w:t>
      </w:r>
    </w:p>
    <w:p w14:paraId="4998F855" w14:textId="77777777" w:rsidR="00DF1875" w:rsidRDefault="00DF1875">
      <w:pPr>
        <w:spacing w:line="420" w:lineRule="exact"/>
        <w:jc w:val="left"/>
        <w:outlineLvl w:val="1"/>
        <w:rPr>
          <w:sz w:val="24"/>
        </w:rPr>
      </w:pPr>
    </w:p>
    <w:p w14:paraId="0C7BC354" w14:textId="77777777" w:rsidR="00DF1875" w:rsidRDefault="00DF1875">
      <w:pPr>
        <w:pStyle w:val="Default"/>
        <w:rPr>
          <w:sz w:val="24"/>
        </w:rPr>
        <w:sectPr w:rsidR="00DF1875">
          <w:pgSz w:w="11906" w:h="16838"/>
          <w:pgMar w:top="1418" w:right="1134" w:bottom="1418" w:left="1134" w:header="851" w:footer="992" w:gutter="0"/>
          <w:cols w:space="720"/>
          <w:docGrid w:type="lines" w:linePitch="312"/>
        </w:sectPr>
      </w:pPr>
    </w:p>
    <w:p w14:paraId="030116F4" w14:textId="77777777" w:rsidR="00DF1875" w:rsidRDefault="009C35B7">
      <w:pPr>
        <w:pStyle w:val="afb"/>
        <w:jc w:val="center"/>
        <w:outlineLvl w:val="0"/>
        <w:rPr>
          <w:rFonts w:ascii="宋体" w:eastAsia="宋体" w:hAnsi="宋体" w:cs="宋体"/>
          <w:b/>
          <w:bCs/>
          <w:sz w:val="36"/>
          <w:szCs w:val="36"/>
        </w:rPr>
      </w:pPr>
      <w:bookmarkStart w:id="66" w:name="_Toc18147030"/>
      <w:r>
        <w:rPr>
          <w:rFonts w:ascii="宋体" w:eastAsia="宋体" w:hAnsi="宋体" w:cs="宋体" w:hint="eastAsia"/>
          <w:b/>
          <w:bCs/>
          <w:sz w:val="36"/>
          <w:szCs w:val="36"/>
        </w:rPr>
        <w:lastRenderedPageBreak/>
        <w:t>第四章合同条款</w:t>
      </w:r>
      <w:bookmarkEnd w:id="66"/>
    </w:p>
    <w:p w14:paraId="5BDA5346" w14:textId="77777777" w:rsidR="00DF1875" w:rsidRDefault="00DF1875">
      <w:pPr>
        <w:pStyle w:val="afb"/>
        <w:jc w:val="center"/>
        <w:outlineLvl w:val="0"/>
        <w:rPr>
          <w:rFonts w:ascii="宋体" w:hAnsi="宋体"/>
          <w:b/>
          <w:bCs/>
          <w:sz w:val="22"/>
          <w:szCs w:val="18"/>
        </w:rPr>
      </w:pPr>
      <w:bookmarkStart w:id="67" w:name="_Toc472440864"/>
      <w:bookmarkEnd w:id="29"/>
      <w:bookmarkEnd w:id="30"/>
      <w:bookmarkEnd w:id="31"/>
      <w:bookmarkEnd w:id="32"/>
      <w:bookmarkEnd w:id="33"/>
      <w:bookmarkEnd w:id="34"/>
      <w:bookmarkEnd w:id="35"/>
    </w:p>
    <w:p w14:paraId="61B98CF5"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（合同格式仅供参考）</w:t>
      </w:r>
    </w:p>
    <w:p w14:paraId="26616C65"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甲方：</w:t>
      </w:r>
    </w:p>
    <w:p w14:paraId="02882CEC"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乙方：</w:t>
      </w:r>
    </w:p>
    <w:p w14:paraId="3D2FFF20"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甲方名称根据的批复，组织对</w:t>
      </w:r>
      <w:proofErr w:type="gramStart"/>
      <w:r>
        <w:rPr>
          <w:rFonts w:ascii="宋体" w:hAnsi="宋体" w:hint="eastAsia"/>
          <w:bCs/>
          <w:sz w:val="24"/>
          <w:szCs w:val="24"/>
        </w:rPr>
        <w:t>项目项目</w:t>
      </w:r>
      <w:proofErr w:type="gramEnd"/>
      <w:r>
        <w:rPr>
          <w:rFonts w:ascii="宋体" w:hAnsi="宋体" w:hint="eastAsia"/>
          <w:bCs/>
          <w:sz w:val="24"/>
          <w:szCs w:val="24"/>
        </w:rPr>
        <w:t>进行公开招标，招标编号（），于年月日通过公开招标，确定乙方为</w:t>
      </w:r>
      <w:proofErr w:type="gramStart"/>
      <w:r>
        <w:rPr>
          <w:rFonts w:ascii="宋体" w:hAnsi="宋体" w:hint="eastAsia"/>
          <w:bCs/>
          <w:sz w:val="24"/>
          <w:szCs w:val="24"/>
        </w:rPr>
        <w:t>项目项目</w:t>
      </w:r>
      <w:proofErr w:type="gramEnd"/>
      <w:r>
        <w:rPr>
          <w:rFonts w:ascii="宋体" w:hAnsi="宋体" w:hint="eastAsia"/>
          <w:bCs/>
          <w:sz w:val="24"/>
          <w:szCs w:val="24"/>
        </w:rPr>
        <w:t>中标人。为了保护供需各方合法权益</w:t>
      </w:r>
      <w:r>
        <w:rPr>
          <w:rFonts w:ascii="宋体" w:hAnsi="宋体"/>
          <w:bCs/>
          <w:sz w:val="24"/>
          <w:szCs w:val="24"/>
        </w:rPr>
        <w:t>,</w:t>
      </w:r>
      <w:r>
        <w:rPr>
          <w:rFonts w:ascii="宋体" w:hAnsi="宋体" w:hint="eastAsia"/>
          <w:bCs/>
          <w:sz w:val="24"/>
          <w:szCs w:val="24"/>
        </w:rPr>
        <w:t>根据《中华人民共和国政府采购法》、《中华人民共和国合同法》等相关法律、法规的规定，并严格遵循政府采购项目采购文件的相关规定，经甲乙双方协商一致，订立本合同。</w:t>
      </w:r>
    </w:p>
    <w:p w14:paraId="755B3A9A"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一、项目概况、合同金额、履约保证金（详见报价表，附后）</w:t>
      </w:r>
    </w:p>
    <w:p w14:paraId="47E41DD5"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1.</w:t>
      </w:r>
      <w:r>
        <w:rPr>
          <w:rFonts w:ascii="宋体" w:hAnsi="宋体" w:hint="eastAsia"/>
          <w:bCs/>
          <w:sz w:val="24"/>
          <w:szCs w:val="24"/>
        </w:rPr>
        <w:t>项目编号：。</w:t>
      </w:r>
    </w:p>
    <w:p w14:paraId="15593FD6"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2.</w:t>
      </w:r>
      <w:r>
        <w:rPr>
          <w:rFonts w:ascii="宋体" w:hAnsi="宋体" w:hint="eastAsia"/>
          <w:bCs/>
          <w:sz w:val="24"/>
          <w:szCs w:val="24"/>
        </w:rPr>
        <w:t>项目名称：。</w:t>
      </w:r>
    </w:p>
    <w:p w14:paraId="1BF2A4D9"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3.</w:t>
      </w:r>
      <w:r>
        <w:rPr>
          <w:rFonts w:ascii="宋体" w:hAnsi="宋体" w:hint="eastAsia"/>
          <w:bCs/>
          <w:sz w:val="24"/>
          <w:szCs w:val="24"/>
        </w:rPr>
        <w:t>具体内容：（详见乙方报价表）</w:t>
      </w:r>
    </w:p>
    <w:p w14:paraId="46AAE3D6"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4.</w:t>
      </w:r>
      <w:r>
        <w:rPr>
          <w:rFonts w:ascii="宋体" w:hAnsi="宋体" w:hint="eastAsia"/>
          <w:bCs/>
          <w:sz w:val="24"/>
          <w:szCs w:val="24"/>
        </w:rPr>
        <w:t>合同金额：人民币元（大写：），以上价格以人民币结算，该价格中包含货物设备的采购、包装、运输（运至甲方指定地点）、装卸、保险、税费、安装、调试、配合验收和培训的技术服务（包括技术资料提供）、检验、售后服务保障等费用。</w:t>
      </w:r>
    </w:p>
    <w:p w14:paraId="24F35BC4"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5.</w:t>
      </w:r>
      <w:r>
        <w:rPr>
          <w:rFonts w:ascii="宋体" w:hAnsi="宋体" w:hint="eastAsia"/>
          <w:bCs/>
          <w:sz w:val="24"/>
          <w:szCs w:val="24"/>
        </w:rPr>
        <w:t>履约保证金：乙方接到中标通知书后与甲方签订合同前，向甲方提交合同价的履约保证金。提交形式：银行转账、银行出具的履约担保。如乙方违约，甲方有权从履约保证金中扣除乙方违约金。履约保证金在甲方验收合格后三十日内无息退还乙方。</w:t>
      </w:r>
    </w:p>
    <w:p w14:paraId="27142B92" w14:textId="77777777" w:rsidR="00DF1875" w:rsidRDefault="009C35B7">
      <w:pPr>
        <w:tabs>
          <w:tab w:val="left" w:pos="1851"/>
        </w:tabs>
        <w:spacing w:line="360" w:lineRule="auto"/>
        <w:rPr>
          <w:rFonts w:ascii="宋体" w:hAnsi="宋体"/>
          <w:sz w:val="24"/>
          <w:szCs w:val="24"/>
        </w:rPr>
      </w:pPr>
      <w:r>
        <w:rPr>
          <w:rFonts w:ascii="宋体" w:hAnsi="宋体" w:hint="eastAsia"/>
          <w:bCs/>
          <w:sz w:val="24"/>
          <w:szCs w:val="24"/>
        </w:rPr>
        <w:t>二、付款方式:</w:t>
      </w:r>
      <w:r>
        <w:rPr>
          <w:rFonts w:ascii="宋体" w:hAnsi="宋体" w:hint="eastAsia"/>
          <w:sz w:val="24"/>
          <w:szCs w:val="24"/>
        </w:rPr>
        <w:t>付款期限和比例按照供货合同规定执行</w:t>
      </w:r>
    </w:p>
    <w:p w14:paraId="4BD850D0"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三、供货期、交货地点</w:t>
      </w:r>
    </w:p>
    <w:p w14:paraId="44A10E0F"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1.</w:t>
      </w:r>
      <w:r>
        <w:rPr>
          <w:rFonts w:ascii="宋体" w:hAnsi="宋体" w:hint="eastAsia"/>
          <w:bCs/>
          <w:sz w:val="24"/>
          <w:szCs w:val="24"/>
        </w:rPr>
        <w:t>交货时间：年月日。</w:t>
      </w:r>
    </w:p>
    <w:p w14:paraId="71A52EC3"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2.</w:t>
      </w:r>
      <w:r>
        <w:rPr>
          <w:rFonts w:ascii="宋体" w:hAnsi="宋体" w:hint="eastAsia"/>
          <w:bCs/>
          <w:sz w:val="24"/>
          <w:szCs w:val="24"/>
        </w:rPr>
        <w:t>交货地点：</w:t>
      </w:r>
    </w:p>
    <w:p w14:paraId="68FFDC75"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四、履约验收</w:t>
      </w:r>
    </w:p>
    <w:p w14:paraId="3AB96AD1"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乙方所交产品不符合规定或质量不合格的，由乙方负责包换，并承担换货而支付的一切费用。乙方不能调换的，按不能交货处理。</w:t>
      </w:r>
    </w:p>
    <w:p w14:paraId="7643A67E"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2</w:t>
      </w:r>
      <w:r>
        <w:rPr>
          <w:rFonts w:ascii="宋体" w:hAnsi="宋体"/>
          <w:bCs/>
          <w:sz w:val="24"/>
          <w:szCs w:val="24"/>
        </w:rPr>
        <w:t>.</w:t>
      </w:r>
      <w:r>
        <w:rPr>
          <w:rFonts w:ascii="宋体" w:hAnsi="宋体" w:hint="eastAsia"/>
          <w:bCs/>
          <w:sz w:val="24"/>
          <w:szCs w:val="24"/>
        </w:rPr>
        <w:t>乙方应保证所提供的设备不侵犯第三方的专利权、商标权、著作权或其他知识产权。若乙方的行为侵犯了第三方的前述权利，并造成了第三方追究甲方的责任，甲方为此所受到的损失，应由乙方承担。</w:t>
      </w:r>
    </w:p>
    <w:p w14:paraId="1C57366C"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lastRenderedPageBreak/>
        <w:t>3</w:t>
      </w:r>
      <w:r>
        <w:rPr>
          <w:rFonts w:ascii="宋体" w:hAnsi="宋体"/>
          <w:bCs/>
          <w:sz w:val="24"/>
          <w:szCs w:val="24"/>
        </w:rPr>
        <w:t>.</w:t>
      </w:r>
      <w:r>
        <w:rPr>
          <w:rFonts w:ascii="宋体" w:hAnsi="宋体" w:hint="eastAsia"/>
          <w:bCs/>
          <w:sz w:val="24"/>
          <w:szCs w:val="24"/>
        </w:rPr>
        <w:t>甲方按国家相关标准和本招标文件的相关要求自行组织有关专业人员验收。</w:t>
      </w:r>
    </w:p>
    <w:p w14:paraId="58CF9072"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4</w:t>
      </w:r>
      <w:r>
        <w:rPr>
          <w:rFonts w:ascii="宋体" w:hAnsi="宋体"/>
          <w:bCs/>
          <w:sz w:val="24"/>
          <w:szCs w:val="24"/>
        </w:rPr>
        <w:t>.</w:t>
      </w:r>
      <w:r>
        <w:rPr>
          <w:rFonts w:ascii="宋体" w:hAnsi="宋体" w:hint="eastAsia"/>
          <w:bCs/>
          <w:sz w:val="24"/>
          <w:szCs w:val="24"/>
        </w:rPr>
        <w:t>验收内容：所采购的货物数量、规格和质量。</w:t>
      </w:r>
    </w:p>
    <w:p w14:paraId="2DE53CA2"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五、售后服务</w:t>
      </w:r>
    </w:p>
    <w:p w14:paraId="4E53D6D0"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严格遵守售后服务承</w:t>
      </w:r>
    </w:p>
    <w:p w14:paraId="0164B9BD"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六、相关权利及义务</w:t>
      </w:r>
    </w:p>
    <w:p w14:paraId="103648C7"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1.</w:t>
      </w:r>
      <w:r>
        <w:rPr>
          <w:rFonts w:ascii="宋体" w:hAnsi="宋体" w:hint="eastAsia"/>
          <w:bCs/>
          <w:sz w:val="24"/>
          <w:szCs w:val="24"/>
        </w:rPr>
        <w:t>甲方在验收时对不符合招标文件要求的产品有权拒绝接收和追究违约责任。</w:t>
      </w:r>
    </w:p>
    <w:p w14:paraId="0D92A7DB"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2.</w:t>
      </w:r>
      <w:r>
        <w:rPr>
          <w:rFonts w:ascii="宋体" w:hAnsi="宋体" w:hint="eastAsia"/>
          <w:bCs/>
          <w:sz w:val="24"/>
          <w:szCs w:val="24"/>
        </w:rPr>
        <w:t>甲方有权监督乙方的售后服务，并对乙方的售后服务不符合投标文件承诺内容时加以指出乃至追究合同责任。</w:t>
      </w:r>
    </w:p>
    <w:p w14:paraId="4E3E25F5"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3.</w:t>
      </w:r>
      <w:r>
        <w:rPr>
          <w:rFonts w:ascii="宋体" w:hAnsi="宋体" w:hint="eastAsia"/>
          <w:bCs/>
          <w:sz w:val="24"/>
          <w:szCs w:val="24"/>
        </w:rPr>
        <w:t>甲方在合同规定期限内协助履行付款责任。</w:t>
      </w:r>
    </w:p>
    <w:p w14:paraId="4142FC56"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4.</w:t>
      </w:r>
      <w:r>
        <w:rPr>
          <w:rFonts w:ascii="宋体" w:hAnsi="宋体" w:hint="eastAsia"/>
          <w:bCs/>
          <w:sz w:val="24"/>
          <w:szCs w:val="24"/>
        </w:rPr>
        <w:t>甲方对乙方的技术及商业机密予以保密。</w:t>
      </w:r>
    </w:p>
    <w:p w14:paraId="41D7469C"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5.</w:t>
      </w:r>
      <w:r>
        <w:rPr>
          <w:rFonts w:ascii="宋体" w:hAnsi="宋体" w:hint="eastAsia"/>
          <w:bCs/>
          <w:sz w:val="24"/>
          <w:szCs w:val="24"/>
        </w:rPr>
        <w:t>乙方有权按照合同要求及时支付相应合同款项。</w:t>
      </w:r>
    </w:p>
    <w:p w14:paraId="7ABCA091"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6.</w:t>
      </w:r>
      <w:r>
        <w:rPr>
          <w:rFonts w:ascii="宋体" w:hAnsi="宋体" w:hint="eastAsia"/>
          <w:bCs/>
          <w:sz w:val="24"/>
          <w:szCs w:val="24"/>
        </w:rPr>
        <w:t>乙方有义务按投标文件中的售后服务承诺提供良好的服务。</w:t>
      </w:r>
    </w:p>
    <w:p w14:paraId="3168C8F9"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七、违约责任</w:t>
      </w:r>
    </w:p>
    <w:p w14:paraId="1BF2BA52"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甲乙双方均应遵守本合同，如有违约，将赔偿因违约给对方造成的经济损失，并向对方支付本合同总额</w:t>
      </w:r>
      <w:r>
        <w:rPr>
          <w:rFonts w:ascii="宋体" w:hAnsi="宋体"/>
          <w:bCs/>
          <w:sz w:val="24"/>
          <w:szCs w:val="24"/>
        </w:rPr>
        <w:t>5%</w:t>
      </w:r>
      <w:r>
        <w:rPr>
          <w:rFonts w:ascii="宋体" w:hAnsi="宋体" w:hint="eastAsia"/>
          <w:bCs/>
          <w:sz w:val="24"/>
          <w:szCs w:val="24"/>
        </w:rPr>
        <w:t>的违约金。若因乙方原因在合同规定期限内无法交货，甲方有权终止合同。甲方将视情况在延迟交货期内每天按合同总额</w:t>
      </w:r>
      <w:r>
        <w:rPr>
          <w:rFonts w:ascii="宋体" w:hAnsi="宋体"/>
          <w:bCs/>
          <w:sz w:val="24"/>
          <w:szCs w:val="24"/>
        </w:rPr>
        <w:t>3</w:t>
      </w:r>
      <w:r>
        <w:rPr>
          <w:rFonts w:ascii="宋体" w:hAnsi="宋体" w:hint="eastAsia"/>
          <w:bCs/>
          <w:sz w:val="24"/>
          <w:szCs w:val="24"/>
        </w:rPr>
        <w:t>‰的标准收取违约金，并提请政府采购监管部门将其列入不良行为记录。因不可抗力所导致的交货及付款延迟等按照《中华人民共和国合同法》有关条文及本合同第八条处理。</w:t>
      </w:r>
    </w:p>
    <w:p w14:paraId="49E2A8AA"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八、不可抗力</w:t>
      </w:r>
    </w:p>
    <w:p w14:paraId="176D6989"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5B767633"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九、争议</w:t>
      </w:r>
    </w:p>
    <w:p w14:paraId="6AA15CAA"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双方本着友好合作的态度，对合同履行过程中发生的违约行为进行及时的协商解决，如不能协商解决可向甲方所在地人民法院提起诉讼。</w:t>
      </w:r>
    </w:p>
    <w:p w14:paraId="4B6CD34D"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十、其它</w:t>
      </w:r>
    </w:p>
    <w:p w14:paraId="28F3203E"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1.</w:t>
      </w:r>
      <w:r>
        <w:rPr>
          <w:rFonts w:ascii="宋体" w:hAnsi="宋体" w:hint="eastAsia"/>
          <w:bCs/>
          <w:sz w:val="24"/>
          <w:szCs w:val="24"/>
        </w:rPr>
        <w:t>本合同一式陆份，甲方叁份，乙方叁份。</w:t>
      </w:r>
    </w:p>
    <w:p w14:paraId="1228BA40"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2.</w:t>
      </w:r>
      <w:r>
        <w:rPr>
          <w:rFonts w:ascii="宋体" w:hAnsi="宋体" w:hint="eastAsia"/>
          <w:bCs/>
          <w:sz w:val="24"/>
          <w:szCs w:val="24"/>
        </w:rPr>
        <w:t>本合同自双方签订之日起生效。</w:t>
      </w:r>
    </w:p>
    <w:p w14:paraId="3F7DE6EB"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t>3.</w:t>
      </w:r>
      <w:r>
        <w:rPr>
          <w:rFonts w:ascii="宋体" w:hAnsi="宋体" w:hint="eastAsia"/>
          <w:bCs/>
          <w:sz w:val="24"/>
          <w:szCs w:val="24"/>
        </w:rPr>
        <w:t>本项目招标文件、投标文件等是本合同的附件，与合同具有同等的法律效力。</w:t>
      </w:r>
    </w:p>
    <w:p w14:paraId="5C108BA7" w14:textId="77777777" w:rsidR="00DF1875" w:rsidRDefault="009C35B7">
      <w:pPr>
        <w:tabs>
          <w:tab w:val="left" w:pos="1851"/>
        </w:tabs>
        <w:spacing w:line="360" w:lineRule="auto"/>
        <w:rPr>
          <w:rFonts w:ascii="宋体" w:hAnsi="宋体"/>
          <w:bCs/>
          <w:sz w:val="24"/>
          <w:szCs w:val="24"/>
        </w:rPr>
      </w:pPr>
      <w:r>
        <w:rPr>
          <w:rFonts w:ascii="宋体" w:hAnsi="宋体"/>
          <w:bCs/>
          <w:sz w:val="24"/>
          <w:szCs w:val="24"/>
        </w:rPr>
        <w:lastRenderedPageBreak/>
        <w:t>4.</w:t>
      </w:r>
      <w:r>
        <w:rPr>
          <w:rFonts w:ascii="宋体" w:hAnsi="宋体" w:hint="eastAsia"/>
          <w:bCs/>
          <w:sz w:val="24"/>
          <w:szCs w:val="24"/>
        </w:rPr>
        <w:t>其它未尽事宜，由甲乙双方友好协商解决，并参照《中华人民共和国合同法》有关条款执行。</w:t>
      </w:r>
    </w:p>
    <w:p w14:paraId="01CA6E0C"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附：乙方报价表。</w:t>
      </w:r>
    </w:p>
    <w:p w14:paraId="4DEC76CF"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甲方（印章）：乙方（印章）：</w:t>
      </w:r>
    </w:p>
    <w:p w14:paraId="0396C2BD"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甲方代表（签字）</w:t>
      </w:r>
      <w:r>
        <w:rPr>
          <w:rFonts w:ascii="宋体" w:hAnsi="宋体"/>
          <w:bCs/>
          <w:sz w:val="24"/>
          <w:szCs w:val="24"/>
        </w:rPr>
        <w:t xml:space="preserve">:                  </w:t>
      </w:r>
      <w:r>
        <w:rPr>
          <w:rFonts w:ascii="宋体" w:hAnsi="宋体" w:hint="eastAsia"/>
          <w:bCs/>
          <w:sz w:val="24"/>
          <w:szCs w:val="24"/>
        </w:rPr>
        <w:t>乙方代表（签字）：</w:t>
      </w:r>
    </w:p>
    <w:p w14:paraId="49B9877B"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地址：地址：</w:t>
      </w:r>
    </w:p>
    <w:p w14:paraId="6D8F43B6"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电话：电话：</w:t>
      </w:r>
    </w:p>
    <w:p w14:paraId="2C2588A4"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开户银行：开户银行：</w:t>
      </w:r>
    </w:p>
    <w:p w14:paraId="36F7C83B"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开户账号：开户账号：</w:t>
      </w:r>
    </w:p>
    <w:p w14:paraId="5AC9524E" w14:textId="77777777" w:rsidR="00DF1875" w:rsidRDefault="009C35B7">
      <w:pPr>
        <w:tabs>
          <w:tab w:val="left" w:pos="1851"/>
        </w:tabs>
        <w:spacing w:line="360" w:lineRule="auto"/>
        <w:rPr>
          <w:rFonts w:ascii="宋体" w:hAnsi="宋体"/>
          <w:bCs/>
          <w:sz w:val="24"/>
          <w:szCs w:val="24"/>
        </w:rPr>
      </w:pPr>
      <w:r>
        <w:rPr>
          <w:rFonts w:ascii="宋体" w:hAnsi="宋体" w:hint="eastAsia"/>
          <w:bCs/>
          <w:sz w:val="24"/>
          <w:szCs w:val="24"/>
        </w:rPr>
        <w:t>年月日</w:t>
      </w:r>
    </w:p>
    <w:p w14:paraId="78675020" w14:textId="77777777" w:rsidR="00DF1875" w:rsidRDefault="00DF1875">
      <w:pPr>
        <w:pStyle w:val="afb"/>
        <w:jc w:val="left"/>
        <w:outlineLvl w:val="0"/>
        <w:rPr>
          <w:rFonts w:ascii="宋体" w:eastAsia="宋体" w:hAnsi="宋体" w:cs="宋体"/>
          <w:b/>
          <w:bCs/>
          <w:sz w:val="36"/>
          <w:szCs w:val="36"/>
        </w:rPr>
        <w:sectPr w:rsidR="00DF1875">
          <w:pgSz w:w="11906" w:h="16838"/>
          <w:pgMar w:top="1418" w:right="1134" w:bottom="1418" w:left="1134" w:header="851" w:footer="992" w:gutter="0"/>
          <w:cols w:space="720"/>
          <w:docGrid w:type="lines" w:linePitch="312"/>
        </w:sectPr>
      </w:pPr>
    </w:p>
    <w:p w14:paraId="2E79DB01" w14:textId="77777777" w:rsidR="00DF1875" w:rsidRDefault="009C35B7">
      <w:pPr>
        <w:pStyle w:val="afb"/>
        <w:jc w:val="center"/>
        <w:outlineLvl w:val="0"/>
        <w:rPr>
          <w:b/>
          <w:szCs w:val="32"/>
        </w:rPr>
      </w:pPr>
      <w:bookmarkStart w:id="68" w:name="_Toc18147031"/>
      <w:r>
        <w:rPr>
          <w:rFonts w:ascii="宋体" w:eastAsia="宋体" w:hAnsi="宋体" w:cs="宋体" w:hint="eastAsia"/>
          <w:b/>
          <w:bCs/>
          <w:sz w:val="36"/>
          <w:szCs w:val="36"/>
        </w:rPr>
        <w:lastRenderedPageBreak/>
        <w:t>第五章</w:t>
      </w:r>
      <w:bookmarkEnd w:id="67"/>
      <w:r>
        <w:rPr>
          <w:rFonts w:ascii="宋体" w:eastAsia="宋体" w:hAnsi="宋体" w:cs="宋体" w:hint="eastAsia"/>
          <w:b/>
          <w:bCs/>
          <w:sz w:val="36"/>
          <w:szCs w:val="36"/>
        </w:rPr>
        <w:t>采购需求</w:t>
      </w:r>
      <w:bookmarkEnd w:id="68"/>
    </w:p>
    <w:p w14:paraId="13D3871D" w14:textId="77777777" w:rsidR="00DF1875" w:rsidRDefault="00DF1875">
      <w:pPr>
        <w:spacing w:line="360" w:lineRule="auto"/>
        <w:rPr>
          <w:rFonts w:asciiTheme="majorEastAsia" w:eastAsiaTheme="majorEastAsia" w:hAnsiTheme="majorEastAsia"/>
          <w:b/>
          <w:sz w:val="24"/>
          <w:szCs w:val="24"/>
        </w:rPr>
      </w:pPr>
    </w:p>
    <w:p w14:paraId="34F31D88" w14:textId="77777777" w:rsidR="00DF1875" w:rsidRDefault="009C35B7">
      <w:pPr>
        <w:pStyle w:val="afe"/>
      </w:pPr>
      <w:r>
        <w:rPr>
          <w:rFonts w:hint="eastAsia"/>
        </w:rPr>
        <w:t>技术要求</w:t>
      </w:r>
    </w:p>
    <w:p w14:paraId="6DC0B482" w14:textId="77777777" w:rsidR="00DF1875" w:rsidRDefault="009C35B7">
      <w:pPr>
        <w:pStyle w:val="afe"/>
      </w:pPr>
      <w:r>
        <w:rPr>
          <w:rFonts w:hint="eastAsia"/>
        </w:rPr>
        <w:t>1、提供项目需求的优质专用小麦品种，要求质量符合相关行业标准，每亩供种13公斤。</w:t>
      </w:r>
    </w:p>
    <w:p w14:paraId="14D9D1B8" w14:textId="77777777" w:rsidR="00DF1875" w:rsidRDefault="009C35B7">
      <w:pPr>
        <w:pStyle w:val="afe"/>
      </w:pPr>
      <w:r>
        <w:rPr>
          <w:rFonts w:hint="eastAsia"/>
        </w:rPr>
        <w:t>2、开展优质专用小麦订单生产，确保优质优价。</w:t>
      </w:r>
    </w:p>
    <w:p w14:paraId="034F484E" w14:textId="77777777" w:rsidR="00DF1875" w:rsidRDefault="009C35B7">
      <w:pPr>
        <w:pStyle w:val="afe"/>
      </w:pPr>
      <w:r>
        <w:rPr>
          <w:rFonts w:hint="eastAsia"/>
        </w:rPr>
        <w:t>3、中标人需按照采购人需求开展优质专用小麦配套栽培技术服务、宣传培训、召开观摩培训等，确保良种良法相配套。</w:t>
      </w:r>
    </w:p>
    <w:p w14:paraId="13957E41" w14:textId="77777777" w:rsidR="00DF1875" w:rsidRDefault="009C35B7">
      <w:pPr>
        <w:pStyle w:val="afe"/>
      </w:pPr>
      <w:r>
        <w:rPr>
          <w:rFonts w:hint="eastAsia"/>
        </w:rPr>
        <w:t>4、确保所供项目区小麦品种整齐度良好，不得高低参差不齐，若出现此类情况，由中标单位免费去杂。</w:t>
      </w:r>
    </w:p>
    <w:p w14:paraId="691933A4" w14:textId="77777777" w:rsidR="00DF1875" w:rsidRDefault="009C35B7">
      <w:pPr>
        <w:pStyle w:val="afe"/>
      </w:pPr>
      <w:r>
        <w:rPr>
          <w:rFonts w:hint="eastAsia"/>
        </w:rPr>
        <w:t>5、对项目区内建档立卡贫困户免费发放种子。</w:t>
      </w:r>
    </w:p>
    <w:p w14:paraId="06DF1BFC" w14:textId="77777777" w:rsidR="00DF1875" w:rsidRDefault="009C35B7">
      <w:pPr>
        <w:pStyle w:val="afe"/>
      </w:pPr>
      <w:r>
        <w:rPr>
          <w:rFonts w:hint="eastAsia"/>
        </w:rPr>
        <w:t>6、项目完成后验收由第三方公司验收，所产生一切人员等费用由所有入围公司共同承担</w:t>
      </w:r>
    </w:p>
    <w:p w14:paraId="38413A42" w14:textId="77777777" w:rsidR="00DF1875" w:rsidRDefault="009C35B7">
      <w:pPr>
        <w:pStyle w:val="afe"/>
      </w:pPr>
      <w:r>
        <w:rPr>
          <w:rFonts w:hint="eastAsia"/>
        </w:rPr>
        <w:t>7、通过此次公开招标择优选定5家供应商,分别为划定种植区域供种，且每个区域只种植单一品种，所入围单位根据得分排名顺序可优先选择种植区域。</w:t>
      </w:r>
    </w:p>
    <w:p w14:paraId="3964DA28" w14:textId="77777777" w:rsidR="00DF1875" w:rsidRDefault="00DF1875">
      <w:pPr>
        <w:spacing w:line="360" w:lineRule="auto"/>
        <w:rPr>
          <w:rFonts w:asciiTheme="majorEastAsia" w:eastAsiaTheme="majorEastAsia" w:hAnsiTheme="majorEastAsia"/>
          <w:b/>
          <w:sz w:val="24"/>
          <w:szCs w:val="24"/>
          <w:highlight w:val="red"/>
        </w:rPr>
      </w:pPr>
    </w:p>
    <w:p w14:paraId="6D1204C0" w14:textId="77777777" w:rsidR="00DF1875" w:rsidRDefault="009C35B7">
      <w:pPr>
        <w:jc w:val="left"/>
        <w:rPr>
          <w:rFonts w:ascii="宋体" w:eastAsiaTheme="minorEastAsia" w:hAnsiTheme="minorHAnsi"/>
          <w:sz w:val="32"/>
        </w:rPr>
      </w:pPr>
      <w:r>
        <w:br w:type="page"/>
      </w:r>
    </w:p>
    <w:p w14:paraId="674D19E2" w14:textId="77777777" w:rsidR="00DF1875" w:rsidRDefault="009C35B7">
      <w:pPr>
        <w:pStyle w:val="afb"/>
        <w:ind w:firstLine="0"/>
        <w:jc w:val="center"/>
        <w:outlineLvl w:val="0"/>
        <w:rPr>
          <w:rFonts w:ascii="宋体" w:eastAsia="宋体" w:hAnsi="宋体" w:cs="宋体"/>
          <w:b/>
          <w:bCs/>
          <w:sz w:val="36"/>
          <w:szCs w:val="36"/>
        </w:rPr>
        <w:sectPr w:rsidR="00DF1875">
          <w:pgSz w:w="11906" w:h="16838"/>
          <w:pgMar w:top="1418" w:right="1134" w:bottom="1418" w:left="1134" w:header="851" w:footer="992" w:gutter="0"/>
          <w:cols w:space="720"/>
          <w:docGrid w:type="lines" w:linePitch="312"/>
        </w:sectPr>
      </w:pPr>
      <w:bookmarkStart w:id="69" w:name="_Toc18147032"/>
      <w:r>
        <w:rPr>
          <w:rFonts w:ascii="宋体" w:eastAsia="宋体" w:hAnsi="宋体" w:cs="宋体" w:hint="eastAsia"/>
          <w:b/>
          <w:bCs/>
          <w:sz w:val="36"/>
          <w:szCs w:val="36"/>
        </w:rPr>
        <w:lastRenderedPageBreak/>
        <w:t>第六章 投标文件格式</w:t>
      </w:r>
      <w:bookmarkStart w:id="70" w:name="_Toc346110843"/>
      <w:bookmarkEnd w:id="69"/>
    </w:p>
    <w:p w14:paraId="13E6CEBE" w14:textId="77777777" w:rsidR="00DF1875" w:rsidRDefault="009C35B7">
      <w:pPr>
        <w:spacing w:line="360" w:lineRule="auto"/>
        <w:jc w:val="center"/>
        <w:rPr>
          <w:rFonts w:eastAsia="Times New Roman" w:cs="Times New Roman"/>
          <w:b/>
          <w:bCs/>
          <w:sz w:val="48"/>
          <w:szCs w:val="48"/>
        </w:rPr>
      </w:pPr>
      <w:r>
        <w:rPr>
          <w:rFonts w:ascii="宋体" w:hAnsi="宋体" w:hint="eastAsia"/>
          <w:b/>
          <w:bCs/>
          <w:sz w:val="36"/>
          <w:szCs w:val="36"/>
        </w:rPr>
        <w:lastRenderedPageBreak/>
        <w:t>正</w:t>
      </w:r>
      <w:r>
        <w:rPr>
          <w:rFonts w:ascii="宋体" w:hAnsi="宋体"/>
          <w:b/>
          <w:bCs/>
          <w:sz w:val="36"/>
          <w:szCs w:val="36"/>
        </w:rPr>
        <w:t>/</w:t>
      </w:r>
      <w:r>
        <w:rPr>
          <w:rFonts w:ascii="宋体" w:hAnsi="宋体" w:hint="eastAsia"/>
          <w:b/>
          <w:bCs/>
          <w:sz w:val="36"/>
          <w:szCs w:val="36"/>
        </w:rPr>
        <w:t>副本</w:t>
      </w:r>
    </w:p>
    <w:p w14:paraId="1896081F" w14:textId="77777777" w:rsidR="00DF1875" w:rsidRDefault="00DF1875">
      <w:pPr>
        <w:spacing w:line="360" w:lineRule="auto"/>
        <w:jc w:val="center"/>
        <w:rPr>
          <w:rFonts w:eastAsia="Times New Roman" w:cs="Times New Roman"/>
          <w:b/>
          <w:bCs/>
          <w:sz w:val="44"/>
          <w:szCs w:val="44"/>
        </w:rPr>
      </w:pPr>
    </w:p>
    <w:p w14:paraId="4EC25079" w14:textId="77777777" w:rsidR="00DF1875" w:rsidRDefault="009C35B7">
      <w:pPr>
        <w:spacing w:line="360" w:lineRule="auto"/>
        <w:ind w:firstLineChars="150" w:firstLine="600"/>
        <w:jc w:val="center"/>
        <w:rPr>
          <w:rFonts w:cs="Times New Roman"/>
          <w:sz w:val="40"/>
          <w:szCs w:val="40"/>
        </w:rPr>
      </w:pPr>
      <w:r>
        <w:rPr>
          <w:rFonts w:cs="Times New Roman" w:hint="eastAsia"/>
          <w:sz w:val="40"/>
          <w:szCs w:val="40"/>
        </w:rPr>
        <w:t>（</w:t>
      </w:r>
      <w:r>
        <w:rPr>
          <w:rFonts w:hint="eastAsia"/>
          <w:sz w:val="40"/>
          <w:szCs w:val="40"/>
        </w:rPr>
        <w:t>项目名称</w:t>
      </w:r>
      <w:r>
        <w:rPr>
          <w:rFonts w:cs="Times New Roman" w:hint="eastAsia"/>
          <w:sz w:val="40"/>
          <w:szCs w:val="40"/>
        </w:rPr>
        <w:t>）</w:t>
      </w:r>
    </w:p>
    <w:p w14:paraId="0F96092D" w14:textId="77777777" w:rsidR="00DF1875" w:rsidRDefault="009C35B7">
      <w:pPr>
        <w:spacing w:line="360" w:lineRule="auto"/>
        <w:jc w:val="center"/>
        <w:rPr>
          <w:rFonts w:eastAsiaTheme="minorEastAsia" w:cs="Times New Roman"/>
          <w:sz w:val="24"/>
          <w:szCs w:val="24"/>
        </w:rPr>
      </w:pPr>
      <w:r>
        <w:rPr>
          <w:rFonts w:eastAsiaTheme="minorEastAsia" w:cs="Times New Roman" w:hint="eastAsia"/>
          <w:sz w:val="24"/>
          <w:szCs w:val="24"/>
        </w:rPr>
        <w:t>投标文件</w:t>
      </w:r>
    </w:p>
    <w:p w14:paraId="09EAC750" w14:textId="77777777" w:rsidR="00DF1875" w:rsidRDefault="009C35B7">
      <w:pPr>
        <w:pStyle w:val="a0"/>
        <w:jc w:val="center"/>
      </w:pPr>
      <w:r>
        <w:rPr>
          <w:rFonts w:hint="eastAsia"/>
        </w:rPr>
        <w:t>编号：</w:t>
      </w:r>
    </w:p>
    <w:p w14:paraId="0EECF1E0" w14:textId="77777777" w:rsidR="00DF1875" w:rsidRDefault="00DF1875">
      <w:pPr>
        <w:spacing w:line="360" w:lineRule="auto"/>
        <w:ind w:leftChars="200" w:left="420"/>
        <w:jc w:val="left"/>
        <w:rPr>
          <w:rFonts w:eastAsia="Times New Roman" w:cs="Times New Roman"/>
          <w:sz w:val="24"/>
          <w:szCs w:val="24"/>
          <w:u w:val="single"/>
        </w:rPr>
      </w:pPr>
    </w:p>
    <w:p w14:paraId="3307DF7D" w14:textId="77777777" w:rsidR="00DF1875" w:rsidRDefault="00DF1875">
      <w:pPr>
        <w:spacing w:line="360" w:lineRule="auto"/>
        <w:jc w:val="left"/>
        <w:rPr>
          <w:rFonts w:cs="Times New Roman"/>
          <w:sz w:val="24"/>
          <w:szCs w:val="24"/>
          <w:u w:val="single"/>
        </w:rPr>
      </w:pPr>
    </w:p>
    <w:p w14:paraId="50159254" w14:textId="77777777" w:rsidR="00DF1875" w:rsidRDefault="00DF1875">
      <w:pPr>
        <w:pStyle w:val="Default"/>
        <w:rPr>
          <w:sz w:val="20"/>
          <w:szCs w:val="20"/>
        </w:rPr>
      </w:pPr>
    </w:p>
    <w:p w14:paraId="669B8B23" w14:textId="77777777" w:rsidR="00DF1875" w:rsidRDefault="00DF1875">
      <w:pPr>
        <w:pStyle w:val="Default"/>
        <w:rPr>
          <w:sz w:val="20"/>
          <w:szCs w:val="20"/>
        </w:rPr>
      </w:pPr>
    </w:p>
    <w:p w14:paraId="7835A9C2" w14:textId="77777777" w:rsidR="00DF1875" w:rsidRDefault="00DF1875">
      <w:pPr>
        <w:pStyle w:val="Default"/>
        <w:rPr>
          <w:sz w:val="20"/>
          <w:szCs w:val="20"/>
        </w:rPr>
      </w:pPr>
    </w:p>
    <w:p w14:paraId="3DBE74D5" w14:textId="77777777" w:rsidR="00DF1875" w:rsidRDefault="00DF1875">
      <w:pPr>
        <w:pStyle w:val="Default"/>
        <w:rPr>
          <w:sz w:val="20"/>
          <w:szCs w:val="20"/>
        </w:rPr>
      </w:pPr>
    </w:p>
    <w:p w14:paraId="4E94E4DF" w14:textId="77777777" w:rsidR="00DF1875" w:rsidRDefault="00DF1875">
      <w:pPr>
        <w:pStyle w:val="Default"/>
        <w:rPr>
          <w:sz w:val="20"/>
          <w:szCs w:val="20"/>
        </w:rPr>
      </w:pPr>
    </w:p>
    <w:p w14:paraId="411D2284" w14:textId="77777777" w:rsidR="00DF1875" w:rsidRDefault="00DF1875">
      <w:pPr>
        <w:pStyle w:val="Default"/>
        <w:rPr>
          <w:sz w:val="20"/>
          <w:szCs w:val="20"/>
        </w:rPr>
      </w:pPr>
    </w:p>
    <w:p w14:paraId="15C20430" w14:textId="77777777" w:rsidR="00DF1875" w:rsidRDefault="00DF1875">
      <w:pPr>
        <w:pStyle w:val="Default"/>
        <w:rPr>
          <w:sz w:val="20"/>
          <w:szCs w:val="20"/>
        </w:rPr>
      </w:pPr>
    </w:p>
    <w:p w14:paraId="4F275DEF" w14:textId="77777777" w:rsidR="00DF1875" w:rsidRDefault="00DF1875">
      <w:pPr>
        <w:spacing w:line="360" w:lineRule="auto"/>
        <w:ind w:leftChars="200" w:left="420" w:firstLineChars="350" w:firstLine="840"/>
        <w:jc w:val="left"/>
        <w:rPr>
          <w:rFonts w:eastAsia="Times New Roman" w:cs="Times New Roman"/>
          <w:sz w:val="24"/>
          <w:szCs w:val="24"/>
        </w:rPr>
      </w:pPr>
    </w:p>
    <w:p w14:paraId="344B7204" w14:textId="77777777" w:rsidR="00DF1875" w:rsidRDefault="009C35B7">
      <w:pPr>
        <w:spacing w:line="360" w:lineRule="auto"/>
        <w:ind w:leftChars="200" w:left="420" w:firstLineChars="350" w:firstLine="840"/>
        <w:jc w:val="left"/>
        <w:rPr>
          <w:rFonts w:ascii="宋体" w:hAnsi="宋体"/>
          <w:sz w:val="24"/>
          <w:szCs w:val="24"/>
        </w:rPr>
      </w:pPr>
      <w:r>
        <w:rPr>
          <w:rFonts w:ascii="宋体" w:hAnsi="宋体" w:hint="eastAsia"/>
          <w:kern w:val="0"/>
          <w:sz w:val="24"/>
          <w:szCs w:val="24"/>
        </w:rPr>
        <w:t>投标人名称</w:t>
      </w:r>
      <w:r>
        <w:rPr>
          <w:rFonts w:ascii="宋体" w:hAnsi="宋体" w:hint="eastAsia"/>
          <w:sz w:val="24"/>
          <w:szCs w:val="24"/>
        </w:rPr>
        <w:t>：</w:t>
      </w:r>
      <w:r>
        <w:rPr>
          <w:rFonts w:ascii="宋体" w:hAnsi="宋体" w:hint="eastAsia"/>
          <w:b/>
          <w:sz w:val="28"/>
          <w:u w:val="single"/>
        </w:rPr>
        <w:t xml:space="preserve"> （企业电子印章）</w:t>
      </w:r>
    </w:p>
    <w:p w14:paraId="4D61D546" w14:textId="77777777" w:rsidR="00DF1875" w:rsidRDefault="009C35B7">
      <w:pPr>
        <w:spacing w:line="360" w:lineRule="auto"/>
        <w:ind w:leftChars="200" w:left="420" w:firstLineChars="350" w:firstLine="840"/>
        <w:jc w:val="left"/>
        <w:rPr>
          <w:rFonts w:eastAsia="Times New Roman" w:cs="Times New Roman"/>
          <w:sz w:val="24"/>
          <w:szCs w:val="24"/>
        </w:rPr>
      </w:pPr>
      <w:r>
        <w:rPr>
          <w:rFonts w:ascii="宋体" w:hAnsi="宋体" w:hint="eastAsia"/>
          <w:sz w:val="24"/>
          <w:szCs w:val="24"/>
        </w:rPr>
        <w:t>法定代表人：</w:t>
      </w:r>
      <w:r>
        <w:rPr>
          <w:rFonts w:ascii="宋体" w:hAnsi="宋体" w:hint="eastAsia"/>
          <w:b/>
          <w:sz w:val="28"/>
          <w:u w:val="single"/>
        </w:rPr>
        <w:t>（个人电子印章）</w:t>
      </w:r>
    </w:p>
    <w:p w14:paraId="3D3FC5C2" w14:textId="77777777" w:rsidR="00DF1875" w:rsidRDefault="009C35B7">
      <w:pPr>
        <w:spacing w:line="360" w:lineRule="auto"/>
        <w:ind w:leftChars="200" w:left="420" w:firstLineChars="350" w:firstLine="840"/>
        <w:jc w:val="left"/>
        <w:rPr>
          <w:rFonts w:eastAsia="Times New Roman" w:cs="Times New Roman"/>
          <w:sz w:val="24"/>
          <w:szCs w:val="24"/>
        </w:rPr>
      </w:pPr>
      <w:r>
        <w:rPr>
          <w:rFonts w:ascii="宋体" w:hAnsi="宋体" w:hint="eastAsia"/>
          <w:sz w:val="24"/>
          <w:szCs w:val="24"/>
        </w:rPr>
        <w:t>日期：年月日</w:t>
      </w:r>
    </w:p>
    <w:p w14:paraId="52926975" w14:textId="77777777" w:rsidR="00DF1875" w:rsidRDefault="00DF1875">
      <w:pPr>
        <w:spacing w:line="360" w:lineRule="auto"/>
        <w:rPr>
          <w:rFonts w:ascii="宋体"/>
          <w:b/>
          <w:bCs/>
          <w:sz w:val="36"/>
          <w:szCs w:val="36"/>
        </w:rPr>
      </w:pPr>
    </w:p>
    <w:p w14:paraId="55E4A05E" w14:textId="77777777" w:rsidR="00DF1875" w:rsidRDefault="00DF1875">
      <w:pPr>
        <w:pStyle w:val="Default"/>
        <w:rPr>
          <w:rFonts w:ascii="宋体" w:eastAsia="宋体" w:cs="宋体"/>
          <w:b/>
          <w:bCs/>
          <w:sz w:val="36"/>
          <w:szCs w:val="36"/>
        </w:rPr>
      </w:pPr>
    </w:p>
    <w:p w14:paraId="3EE92172" w14:textId="77777777" w:rsidR="00DF1875" w:rsidRDefault="00DF1875">
      <w:pPr>
        <w:pStyle w:val="Default"/>
        <w:rPr>
          <w:rFonts w:ascii="宋体" w:eastAsia="宋体" w:cs="宋体"/>
          <w:b/>
          <w:bCs/>
          <w:sz w:val="36"/>
          <w:szCs w:val="36"/>
        </w:rPr>
      </w:pPr>
    </w:p>
    <w:p w14:paraId="10B4F074" w14:textId="77777777" w:rsidR="00DF1875" w:rsidRDefault="00DF1875">
      <w:pPr>
        <w:pStyle w:val="Default"/>
        <w:rPr>
          <w:rFonts w:ascii="宋体" w:eastAsia="宋体" w:cs="宋体"/>
          <w:b/>
          <w:bCs/>
          <w:sz w:val="36"/>
          <w:szCs w:val="36"/>
        </w:rPr>
      </w:pPr>
    </w:p>
    <w:p w14:paraId="0879440C" w14:textId="77777777" w:rsidR="00DF1875" w:rsidRDefault="00DF1875">
      <w:pPr>
        <w:pStyle w:val="Default"/>
        <w:rPr>
          <w:rFonts w:ascii="宋体" w:eastAsia="宋体" w:cs="宋体"/>
          <w:b/>
          <w:bCs/>
          <w:sz w:val="36"/>
          <w:szCs w:val="36"/>
        </w:rPr>
      </w:pPr>
    </w:p>
    <w:p w14:paraId="2F3432CA" w14:textId="77777777" w:rsidR="00DF1875" w:rsidRDefault="00DF1875">
      <w:pPr>
        <w:pStyle w:val="Default"/>
        <w:rPr>
          <w:rFonts w:ascii="宋体" w:eastAsia="宋体" w:cs="宋体"/>
          <w:b/>
          <w:bCs/>
          <w:sz w:val="36"/>
          <w:szCs w:val="36"/>
        </w:rPr>
      </w:pPr>
    </w:p>
    <w:p w14:paraId="008D2C3B" w14:textId="77777777" w:rsidR="00DF1875" w:rsidRDefault="00DF1875">
      <w:pPr>
        <w:pStyle w:val="Default"/>
        <w:rPr>
          <w:rFonts w:ascii="宋体" w:eastAsia="宋体" w:cs="宋体"/>
          <w:b/>
          <w:bCs/>
          <w:sz w:val="36"/>
          <w:szCs w:val="36"/>
        </w:rPr>
      </w:pPr>
    </w:p>
    <w:p w14:paraId="42E6736E" w14:textId="77777777" w:rsidR="00DF1875" w:rsidRDefault="00DF1875">
      <w:pPr>
        <w:pStyle w:val="Default"/>
        <w:rPr>
          <w:rFonts w:ascii="宋体" w:eastAsia="宋体" w:cs="宋体"/>
          <w:b/>
          <w:bCs/>
          <w:sz w:val="36"/>
          <w:szCs w:val="36"/>
        </w:rPr>
      </w:pPr>
    </w:p>
    <w:p w14:paraId="1DE70BF2" w14:textId="77777777" w:rsidR="00DF1875" w:rsidRDefault="00DF1875">
      <w:pPr>
        <w:pStyle w:val="Default"/>
        <w:rPr>
          <w:rFonts w:ascii="宋体" w:eastAsia="宋体" w:cs="宋体"/>
          <w:b/>
          <w:bCs/>
          <w:sz w:val="36"/>
          <w:szCs w:val="36"/>
        </w:rPr>
      </w:pPr>
    </w:p>
    <w:p w14:paraId="43C1FEB5" w14:textId="77777777" w:rsidR="00DF1875" w:rsidRDefault="009C35B7">
      <w:pPr>
        <w:spacing w:line="360" w:lineRule="auto"/>
        <w:jc w:val="center"/>
        <w:rPr>
          <w:rFonts w:ascii="宋体" w:hAnsi="宋体"/>
          <w:b/>
          <w:bCs/>
          <w:sz w:val="28"/>
          <w:szCs w:val="28"/>
        </w:rPr>
      </w:pPr>
      <w:r>
        <w:rPr>
          <w:rFonts w:ascii="宋体" w:hAnsi="宋体" w:hint="eastAsia"/>
          <w:b/>
          <w:bCs/>
          <w:sz w:val="28"/>
          <w:szCs w:val="28"/>
        </w:rPr>
        <w:lastRenderedPageBreak/>
        <w:t>目录</w:t>
      </w:r>
    </w:p>
    <w:p w14:paraId="04553DA6" w14:textId="77777777" w:rsidR="00DF1875" w:rsidRDefault="009C35B7">
      <w:pPr>
        <w:spacing w:line="360" w:lineRule="auto"/>
        <w:ind w:leftChars="255" w:left="1745" w:hangingChars="550" w:hanging="1210"/>
        <w:rPr>
          <w:rFonts w:ascii="宋体" w:hAnsi="宋体"/>
          <w:sz w:val="22"/>
          <w:szCs w:val="22"/>
        </w:rPr>
      </w:pPr>
      <w:r>
        <w:rPr>
          <w:rFonts w:ascii="宋体" w:hAnsi="宋体" w:hint="eastAsia"/>
          <w:sz w:val="22"/>
          <w:szCs w:val="22"/>
        </w:rPr>
        <w:t>（1）投标函及投标函附录；</w:t>
      </w:r>
    </w:p>
    <w:p w14:paraId="552ABF41" w14:textId="77777777" w:rsidR="00DF1875" w:rsidRDefault="009C35B7">
      <w:pPr>
        <w:spacing w:line="360" w:lineRule="auto"/>
        <w:ind w:leftChars="255" w:left="1745" w:hangingChars="550" w:hanging="1210"/>
        <w:rPr>
          <w:rFonts w:ascii="宋体" w:hAnsi="宋体"/>
          <w:sz w:val="22"/>
          <w:szCs w:val="22"/>
        </w:rPr>
      </w:pPr>
      <w:r>
        <w:rPr>
          <w:rFonts w:ascii="宋体" w:hAnsi="宋体" w:hint="eastAsia"/>
          <w:sz w:val="22"/>
          <w:szCs w:val="22"/>
        </w:rPr>
        <w:t>（2）法定代表人身份证明或附有法定代表人身份证明的授权委托书；</w:t>
      </w:r>
    </w:p>
    <w:p w14:paraId="63F7F20F" w14:textId="77777777" w:rsidR="00DF1875" w:rsidRDefault="009C35B7">
      <w:pPr>
        <w:spacing w:line="360" w:lineRule="auto"/>
        <w:ind w:leftChars="255" w:left="1745" w:hangingChars="550" w:hanging="1210"/>
        <w:rPr>
          <w:rFonts w:ascii="宋体" w:hAnsi="宋体"/>
          <w:sz w:val="22"/>
          <w:szCs w:val="22"/>
        </w:rPr>
      </w:pPr>
      <w:r>
        <w:rPr>
          <w:rFonts w:ascii="宋体" w:hAnsi="宋体" w:hint="eastAsia"/>
          <w:sz w:val="22"/>
          <w:szCs w:val="22"/>
        </w:rPr>
        <w:t>（3）无重大违法记录的书面声明；</w:t>
      </w:r>
    </w:p>
    <w:p w14:paraId="3A0E144C" w14:textId="77777777" w:rsidR="00DF1875" w:rsidRDefault="009C35B7">
      <w:pPr>
        <w:spacing w:line="360" w:lineRule="auto"/>
        <w:ind w:leftChars="255" w:left="1745" w:hangingChars="550" w:hanging="1210"/>
        <w:rPr>
          <w:rFonts w:ascii="宋体" w:hAnsi="宋体"/>
          <w:sz w:val="22"/>
          <w:szCs w:val="22"/>
        </w:rPr>
      </w:pPr>
      <w:r>
        <w:rPr>
          <w:rFonts w:ascii="宋体" w:hAnsi="宋体" w:hint="eastAsia"/>
          <w:sz w:val="22"/>
          <w:szCs w:val="22"/>
        </w:rPr>
        <w:t>（4）服务承诺；</w:t>
      </w:r>
    </w:p>
    <w:p w14:paraId="492D8233" w14:textId="77777777" w:rsidR="00DF1875" w:rsidRDefault="009C35B7">
      <w:pPr>
        <w:spacing w:line="360" w:lineRule="auto"/>
        <w:ind w:leftChars="255" w:left="1745" w:hangingChars="550" w:hanging="1210"/>
        <w:rPr>
          <w:rFonts w:ascii="宋体" w:hAnsi="宋体"/>
          <w:sz w:val="22"/>
          <w:szCs w:val="22"/>
        </w:rPr>
      </w:pPr>
      <w:r>
        <w:rPr>
          <w:rFonts w:ascii="宋体" w:hAnsi="宋体" w:hint="eastAsia"/>
          <w:sz w:val="22"/>
          <w:szCs w:val="22"/>
        </w:rPr>
        <w:t>（5）所投产品报价明细表与所投产品参数及偏离表格；</w:t>
      </w:r>
    </w:p>
    <w:p w14:paraId="71E8A927" w14:textId="77777777" w:rsidR="00DF1875" w:rsidRDefault="009C35B7">
      <w:pPr>
        <w:spacing w:line="360" w:lineRule="auto"/>
        <w:ind w:leftChars="255" w:left="1745" w:hangingChars="550" w:hanging="1210"/>
        <w:rPr>
          <w:rFonts w:ascii="宋体" w:hAnsi="宋体"/>
          <w:sz w:val="22"/>
          <w:szCs w:val="22"/>
        </w:rPr>
      </w:pPr>
      <w:r>
        <w:rPr>
          <w:rFonts w:ascii="宋体" w:hAnsi="宋体" w:hint="eastAsia"/>
          <w:sz w:val="22"/>
          <w:szCs w:val="22"/>
        </w:rPr>
        <w:t>（6）产品综合技术性能</w:t>
      </w:r>
    </w:p>
    <w:p w14:paraId="05AE3A14" w14:textId="77777777" w:rsidR="00DF1875" w:rsidRDefault="009C35B7">
      <w:pPr>
        <w:spacing w:line="360" w:lineRule="auto"/>
        <w:ind w:leftChars="255" w:left="1745" w:hangingChars="550" w:hanging="1210"/>
        <w:rPr>
          <w:rFonts w:eastAsia="Times New Roman" w:cs="Times New Roman"/>
          <w:sz w:val="22"/>
          <w:szCs w:val="22"/>
        </w:rPr>
      </w:pPr>
      <w:r>
        <w:rPr>
          <w:rFonts w:ascii="宋体" w:hAnsi="宋体" w:hint="eastAsia"/>
          <w:sz w:val="22"/>
          <w:szCs w:val="22"/>
        </w:rPr>
        <w:t>（7）投标人资格审查资料</w:t>
      </w:r>
    </w:p>
    <w:p w14:paraId="07F6BCF4" w14:textId="77777777" w:rsidR="00DF1875" w:rsidRDefault="00DF1875">
      <w:pPr>
        <w:spacing w:line="360" w:lineRule="auto"/>
        <w:ind w:leftChars="255" w:left="1745" w:hangingChars="550" w:hanging="1210"/>
        <w:rPr>
          <w:rFonts w:eastAsia="Times New Roman" w:cs="Times New Roman"/>
          <w:sz w:val="22"/>
          <w:szCs w:val="22"/>
        </w:rPr>
        <w:sectPr w:rsidR="00DF1875">
          <w:pgSz w:w="11906" w:h="16838"/>
          <w:pgMar w:top="1418" w:right="1134" w:bottom="1418" w:left="1134" w:header="851" w:footer="992" w:gutter="0"/>
          <w:cols w:space="720"/>
          <w:docGrid w:type="lines" w:linePitch="312"/>
        </w:sectPr>
      </w:pPr>
    </w:p>
    <w:bookmarkEnd w:id="70"/>
    <w:p w14:paraId="1FBB8C26"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lastRenderedPageBreak/>
        <w:t>一、投标函</w:t>
      </w:r>
    </w:p>
    <w:p w14:paraId="78FC476C" w14:textId="77777777" w:rsidR="00DF1875" w:rsidRDefault="009C35B7">
      <w:pPr>
        <w:spacing w:line="360" w:lineRule="auto"/>
        <w:ind w:firstLineChars="200" w:firstLine="400"/>
        <w:rPr>
          <w:rFonts w:ascii="宋体" w:hAnsi="宋体"/>
          <w:sz w:val="20"/>
          <w:szCs w:val="20"/>
        </w:rPr>
      </w:pPr>
      <w:r>
        <w:rPr>
          <w:rFonts w:ascii="宋体" w:hAnsi="宋体" w:hint="eastAsia"/>
          <w:sz w:val="20"/>
          <w:szCs w:val="20"/>
        </w:rPr>
        <w:t>致：</w:t>
      </w:r>
      <w:r>
        <w:rPr>
          <w:rFonts w:ascii="宋体" w:hAnsi="宋体" w:hint="eastAsia"/>
          <w:sz w:val="20"/>
          <w:szCs w:val="20"/>
          <w:u w:val="single"/>
        </w:rPr>
        <w:t xml:space="preserve">          （招标人）</w:t>
      </w:r>
    </w:p>
    <w:p w14:paraId="014CEE3A" w14:textId="77777777" w:rsidR="00DF1875" w:rsidRDefault="009C35B7">
      <w:pPr>
        <w:spacing w:line="360" w:lineRule="auto"/>
        <w:ind w:leftChars="228" w:left="479" w:firstLineChars="200" w:firstLine="400"/>
        <w:rPr>
          <w:rFonts w:eastAsia="Times New Roman" w:cs="Times New Roman"/>
          <w:sz w:val="20"/>
          <w:szCs w:val="20"/>
        </w:rPr>
      </w:pPr>
      <w:r>
        <w:rPr>
          <w:rFonts w:ascii="宋体" w:hAnsi="宋体" w:hint="eastAsia"/>
          <w:sz w:val="20"/>
          <w:szCs w:val="20"/>
        </w:rPr>
        <w:t>我们收到了项目名称为</w:t>
      </w:r>
      <w:r>
        <w:rPr>
          <w:rFonts w:ascii="宋体" w:hAnsi="宋体" w:hint="eastAsia"/>
          <w:sz w:val="20"/>
          <w:szCs w:val="20"/>
          <w:u w:val="single"/>
        </w:rPr>
        <w:t xml:space="preserve">    </w:t>
      </w:r>
      <w:r>
        <w:rPr>
          <w:rFonts w:ascii="宋体" w:hAnsi="宋体" w:hint="eastAsia"/>
          <w:sz w:val="20"/>
          <w:szCs w:val="20"/>
        </w:rPr>
        <w:t>招标文件，经详细研究，我们决定参加项目的投标，我们郑重声明以下诸点并负法律责任。</w:t>
      </w:r>
    </w:p>
    <w:p w14:paraId="7F5BE170" w14:textId="77777777" w:rsidR="00DF1875" w:rsidRDefault="009C35B7">
      <w:pPr>
        <w:spacing w:line="360" w:lineRule="auto"/>
        <w:ind w:leftChars="257" w:left="1040" w:hangingChars="250" w:hanging="500"/>
        <w:rPr>
          <w:rFonts w:eastAsia="Times New Roman" w:cs="Times New Roman"/>
          <w:sz w:val="20"/>
          <w:szCs w:val="20"/>
        </w:rPr>
      </w:pPr>
      <w:r>
        <w:rPr>
          <w:rFonts w:ascii="宋体" w:hAnsi="宋体"/>
          <w:sz w:val="20"/>
          <w:szCs w:val="20"/>
        </w:rPr>
        <w:t>1</w:t>
      </w:r>
      <w:r>
        <w:rPr>
          <w:rFonts w:ascii="宋体" w:hAnsi="宋体" w:hint="eastAsia"/>
          <w:sz w:val="20"/>
          <w:szCs w:val="20"/>
        </w:rPr>
        <w:t>、愿按照招标文件中的条款和要求，按时供货并进行维修安装调试至招标人正常使用及相关服务，以报价为人民币</w:t>
      </w:r>
      <w:r>
        <w:rPr>
          <w:rFonts w:ascii="宋体" w:hAnsi="宋体" w:hint="eastAsia"/>
          <w:sz w:val="20"/>
          <w:szCs w:val="20"/>
          <w:u w:val="single"/>
        </w:rPr>
        <w:t xml:space="preserve">      </w:t>
      </w:r>
      <w:r>
        <w:rPr>
          <w:rFonts w:ascii="宋体" w:hAnsi="宋体" w:hint="eastAsia"/>
          <w:sz w:val="20"/>
          <w:szCs w:val="20"/>
        </w:rPr>
        <w:t>元/公斤（小写：</w:t>
      </w:r>
      <w:r>
        <w:rPr>
          <w:rFonts w:ascii="宋体" w:hAnsi="宋体" w:hint="eastAsia"/>
          <w:sz w:val="20"/>
          <w:szCs w:val="20"/>
          <w:u w:val="single"/>
        </w:rPr>
        <w:t xml:space="preserve">    </w:t>
      </w:r>
      <w:r>
        <w:rPr>
          <w:rFonts w:ascii="宋体" w:hAnsi="宋体" w:hint="eastAsia"/>
          <w:sz w:val="20"/>
          <w:szCs w:val="20"/>
        </w:rPr>
        <w:t>）品种：</w:t>
      </w:r>
      <w:r>
        <w:rPr>
          <w:rFonts w:ascii="宋体" w:hAnsi="宋体" w:hint="eastAsia"/>
          <w:sz w:val="20"/>
          <w:szCs w:val="20"/>
          <w:u w:val="single"/>
        </w:rPr>
        <w:t xml:space="preserve">    </w:t>
      </w:r>
      <w:r>
        <w:rPr>
          <w:rFonts w:ascii="宋体" w:hAnsi="宋体" w:hint="eastAsia"/>
          <w:sz w:val="20"/>
          <w:szCs w:val="20"/>
        </w:rPr>
        <w:t>交货期：</w:t>
      </w:r>
      <w:r>
        <w:rPr>
          <w:rFonts w:ascii="宋体" w:hAnsi="宋体" w:hint="eastAsia"/>
          <w:sz w:val="20"/>
          <w:szCs w:val="20"/>
          <w:u w:val="single"/>
        </w:rPr>
        <w:t xml:space="preserve">    </w:t>
      </w:r>
      <w:r>
        <w:rPr>
          <w:rFonts w:ascii="宋体" w:hAnsi="宋体" w:hint="eastAsia"/>
          <w:sz w:val="20"/>
          <w:szCs w:val="20"/>
        </w:rPr>
        <w:t>进行投标。详见“投标函附录”。</w:t>
      </w:r>
    </w:p>
    <w:p w14:paraId="02E472A3" w14:textId="77777777" w:rsidR="00DF1875" w:rsidRDefault="009C35B7">
      <w:pPr>
        <w:spacing w:line="360" w:lineRule="auto"/>
        <w:ind w:leftChars="231" w:left="985" w:hangingChars="250" w:hanging="500"/>
        <w:rPr>
          <w:rFonts w:eastAsia="Times New Roman" w:cs="Times New Roman"/>
          <w:sz w:val="20"/>
          <w:szCs w:val="20"/>
        </w:rPr>
      </w:pPr>
      <w:r>
        <w:rPr>
          <w:rFonts w:ascii="宋体" w:hAnsi="宋体"/>
          <w:sz w:val="20"/>
          <w:szCs w:val="20"/>
        </w:rPr>
        <w:t>2</w:t>
      </w:r>
      <w:r>
        <w:rPr>
          <w:rFonts w:ascii="宋体" w:hAnsi="宋体" w:hint="eastAsia"/>
          <w:sz w:val="20"/>
          <w:szCs w:val="20"/>
        </w:rPr>
        <w:t>、如果我们的投标文件被接受，我们将履行招标文件中规定的各项要求。</w:t>
      </w:r>
    </w:p>
    <w:p w14:paraId="110E9A47" w14:textId="77777777" w:rsidR="00DF1875" w:rsidRDefault="009C35B7">
      <w:pPr>
        <w:spacing w:line="360" w:lineRule="auto"/>
        <w:ind w:leftChars="231" w:left="985" w:hangingChars="250" w:hanging="500"/>
        <w:rPr>
          <w:rFonts w:eastAsia="Times New Roman" w:cs="Times New Roman"/>
          <w:sz w:val="20"/>
          <w:szCs w:val="20"/>
        </w:rPr>
      </w:pPr>
      <w:r>
        <w:rPr>
          <w:rFonts w:ascii="宋体" w:hAnsi="宋体"/>
          <w:sz w:val="20"/>
          <w:szCs w:val="20"/>
        </w:rPr>
        <w:t>3</w:t>
      </w:r>
      <w:r>
        <w:rPr>
          <w:rFonts w:ascii="宋体" w:hAnsi="宋体" w:hint="eastAsia"/>
          <w:sz w:val="20"/>
          <w:szCs w:val="20"/>
        </w:rPr>
        <w:t>、我们同意按招标文件中的规定，本投标文件的有效期为投标文件递交截止后</w:t>
      </w:r>
      <w:r>
        <w:rPr>
          <w:rFonts w:ascii="宋体" w:hAnsi="宋体"/>
          <w:sz w:val="20"/>
          <w:szCs w:val="20"/>
        </w:rPr>
        <w:t>60</w:t>
      </w:r>
      <w:r>
        <w:rPr>
          <w:rFonts w:ascii="宋体" w:hAnsi="宋体" w:hint="eastAsia"/>
          <w:sz w:val="20"/>
          <w:szCs w:val="20"/>
        </w:rPr>
        <w:t>日历天。</w:t>
      </w:r>
    </w:p>
    <w:p w14:paraId="78415F12" w14:textId="77777777" w:rsidR="00DF1875" w:rsidRDefault="009C35B7">
      <w:pPr>
        <w:spacing w:line="360" w:lineRule="auto"/>
        <w:ind w:left="485"/>
        <w:rPr>
          <w:rFonts w:eastAsia="Times New Roman" w:cs="Times New Roman"/>
          <w:sz w:val="20"/>
          <w:szCs w:val="20"/>
        </w:rPr>
      </w:pPr>
      <w:r>
        <w:rPr>
          <w:rFonts w:ascii="宋体" w:hAnsi="宋体"/>
          <w:sz w:val="20"/>
          <w:szCs w:val="20"/>
        </w:rPr>
        <w:t>4</w:t>
      </w:r>
      <w:r>
        <w:rPr>
          <w:rFonts w:ascii="宋体" w:hAnsi="宋体" w:hint="eastAsia"/>
          <w:sz w:val="20"/>
          <w:szCs w:val="20"/>
        </w:rPr>
        <w:t>、我们愿提供招标文件中要求的所有文件资料。</w:t>
      </w:r>
    </w:p>
    <w:p w14:paraId="7EE93F1B" w14:textId="77777777" w:rsidR="00DF1875" w:rsidRDefault="009C35B7">
      <w:pPr>
        <w:spacing w:line="360" w:lineRule="auto"/>
        <w:ind w:left="485"/>
        <w:rPr>
          <w:rFonts w:ascii="宋体" w:hAnsi="宋体"/>
          <w:sz w:val="20"/>
          <w:szCs w:val="20"/>
        </w:rPr>
      </w:pPr>
      <w:r>
        <w:rPr>
          <w:rFonts w:ascii="宋体" w:hAnsi="宋体" w:hint="eastAsia"/>
          <w:sz w:val="20"/>
          <w:szCs w:val="20"/>
        </w:rPr>
        <w:t>5、我们承认最低报价是中标的重要选择，但不是唯一标准。</w:t>
      </w:r>
    </w:p>
    <w:p w14:paraId="5526DB87" w14:textId="77777777" w:rsidR="00DF1875" w:rsidRDefault="009C35B7">
      <w:pPr>
        <w:spacing w:line="360" w:lineRule="auto"/>
        <w:ind w:leftChars="231" w:left="885" w:hangingChars="200" w:hanging="400"/>
        <w:rPr>
          <w:rFonts w:ascii="宋体" w:hAnsi="宋体"/>
          <w:sz w:val="20"/>
          <w:szCs w:val="20"/>
        </w:rPr>
      </w:pPr>
      <w:r>
        <w:rPr>
          <w:rFonts w:ascii="宋体" w:hAnsi="宋体" w:hint="eastAsia"/>
          <w:sz w:val="20"/>
          <w:szCs w:val="20"/>
        </w:rPr>
        <w:t>6、我公司承诺：我公司独立制作、修改和上传投标文件，并承担因“硬件特征码一致”所造成的不良后果。</w:t>
      </w:r>
    </w:p>
    <w:p w14:paraId="4EC0B976" w14:textId="77777777" w:rsidR="00DF1875" w:rsidRDefault="009C35B7">
      <w:pPr>
        <w:spacing w:line="360" w:lineRule="auto"/>
        <w:ind w:leftChars="231" w:left="985" w:hangingChars="250" w:hanging="500"/>
        <w:rPr>
          <w:rFonts w:eastAsia="Times New Roman" w:cs="Times New Roman"/>
          <w:sz w:val="20"/>
          <w:szCs w:val="20"/>
        </w:rPr>
      </w:pPr>
      <w:r>
        <w:rPr>
          <w:rFonts w:ascii="宋体" w:hAnsi="宋体" w:hint="eastAsia"/>
          <w:sz w:val="20"/>
          <w:szCs w:val="20"/>
        </w:rPr>
        <w:t>7、我们已经详细审阅了全部招标文件，包括修改、补充的文件（如果有的话）和参考资料及有关附件，我们完全理解并同意放弃对这方面有不明及误解的权利。</w:t>
      </w:r>
    </w:p>
    <w:p w14:paraId="5297C187" w14:textId="77777777" w:rsidR="00DF1875" w:rsidRDefault="009C35B7">
      <w:pPr>
        <w:spacing w:line="360" w:lineRule="auto"/>
        <w:ind w:left="485"/>
        <w:rPr>
          <w:rFonts w:eastAsia="Times New Roman" w:cs="Times New Roman"/>
          <w:sz w:val="20"/>
          <w:szCs w:val="20"/>
        </w:rPr>
      </w:pPr>
      <w:r>
        <w:rPr>
          <w:rFonts w:ascii="宋体" w:hAnsi="宋体" w:hint="eastAsia"/>
          <w:sz w:val="20"/>
          <w:szCs w:val="20"/>
        </w:rPr>
        <w:t>8、我们愿按《中华人民共和国合同法》履行自己的全部责任。</w:t>
      </w:r>
    </w:p>
    <w:p w14:paraId="22E833D5" w14:textId="77777777" w:rsidR="00DF1875" w:rsidRDefault="00DF1875">
      <w:pPr>
        <w:tabs>
          <w:tab w:val="left" w:pos="1155"/>
        </w:tabs>
        <w:spacing w:line="360" w:lineRule="auto"/>
        <w:ind w:firstLineChars="250" w:firstLine="500"/>
        <w:rPr>
          <w:rFonts w:ascii="宋体" w:hAnsi="宋体"/>
          <w:sz w:val="20"/>
          <w:szCs w:val="20"/>
        </w:rPr>
      </w:pPr>
    </w:p>
    <w:p w14:paraId="41193969" w14:textId="77777777" w:rsidR="00DF1875" w:rsidRDefault="009C35B7">
      <w:pPr>
        <w:spacing w:line="360" w:lineRule="auto"/>
        <w:ind w:firstLine="600"/>
        <w:rPr>
          <w:rFonts w:ascii="宋体" w:hAnsi="宋体"/>
          <w:sz w:val="20"/>
          <w:szCs w:val="20"/>
        </w:rPr>
      </w:pPr>
      <w:r>
        <w:rPr>
          <w:rFonts w:ascii="宋体" w:hAnsi="宋体" w:hint="eastAsia"/>
          <w:sz w:val="20"/>
          <w:szCs w:val="20"/>
        </w:rPr>
        <w:t>地址：</w:t>
      </w:r>
    </w:p>
    <w:p w14:paraId="7FBC5279" w14:textId="77777777" w:rsidR="00DF1875" w:rsidRDefault="009C35B7">
      <w:pPr>
        <w:spacing w:line="360" w:lineRule="auto"/>
        <w:ind w:firstLine="600"/>
        <w:rPr>
          <w:rFonts w:ascii="宋体" w:hAnsi="宋体"/>
          <w:sz w:val="20"/>
          <w:szCs w:val="20"/>
        </w:rPr>
      </w:pPr>
      <w:r>
        <w:rPr>
          <w:rFonts w:ascii="宋体" w:hAnsi="宋体" w:hint="eastAsia"/>
          <w:sz w:val="20"/>
          <w:szCs w:val="20"/>
        </w:rPr>
        <w:t>电话：</w:t>
      </w:r>
    </w:p>
    <w:p w14:paraId="76B4EA48" w14:textId="77777777" w:rsidR="00DF1875" w:rsidRDefault="009C35B7">
      <w:pPr>
        <w:spacing w:line="360" w:lineRule="auto"/>
        <w:ind w:firstLine="600"/>
        <w:rPr>
          <w:rFonts w:eastAsia="Times New Roman" w:cs="Times New Roman"/>
          <w:sz w:val="20"/>
          <w:szCs w:val="20"/>
        </w:rPr>
      </w:pPr>
      <w:r>
        <w:rPr>
          <w:rFonts w:ascii="宋体" w:hAnsi="宋体" w:hint="eastAsia"/>
          <w:sz w:val="20"/>
          <w:szCs w:val="20"/>
        </w:rPr>
        <w:t>传真：</w:t>
      </w:r>
    </w:p>
    <w:p w14:paraId="158CD5F4" w14:textId="77777777" w:rsidR="00DF1875" w:rsidRDefault="009C35B7">
      <w:pPr>
        <w:spacing w:line="360" w:lineRule="auto"/>
        <w:ind w:firstLineChars="300" w:firstLine="600"/>
        <w:rPr>
          <w:rFonts w:eastAsia="Times New Roman" w:cs="Times New Roman"/>
          <w:sz w:val="20"/>
          <w:szCs w:val="20"/>
        </w:rPr>
      </w:pPr>
      <w:r>
        <w:rPr>
          <w:rFonts w:ascii="宋体" w:hAnsi="宋体" w:hint="eastAsia"/>
          <w:sz w:val="20"/>
          <w:szCs w:val="20"/>
        </w:rPr>
        <w:t>邮编：</w:t>
      </w:r>
    </w:p>
    <w:p w14:paraId="56F8A69D" w14:textId="77777777" w:rsidR="00DF1875" w:rsidRDefault="009C35B7">
      <w:pPr>
        <w:tabs>
          <w:tab w:val="left" w:pos="1155"/>
        </w:tabs>
        <w:spacing w:line="360" w:lineRule="auto"/>
        <w:ind w:right="600" w:firstLineChars="250" w:firstLine="500"/>
        <w:jc w:val="right"/>
        <w:rPr>
          <w:rFonts w:ascii="宋体" w:hAnsi="宋体"/>
          <w:sz w:val="20"/>
          <w:szCs w:val="20"/>
        </w:rPr>
      </w:pPr>
      <w:r>
        <w:rPr>
          <w:rFonts w:ascii="宋体" w:hAnsi="宋体" w:hint="eastAsia"/>
          <w:sz w:val="20"/>
          <w:szCs w:val="20"/>
        </w:rPr>
        <w:t>投标人：</w:t>
      </w:r>
      <w:r>
        <w:rPr>
          <w:rFonts w:ascii="宋体" w:hAnsi="宋体" w:hint="eastAsia"/>
          <w:sz w:val="20"/>
          <w:szCs w:val="20"/>
          <w:u w:val="single"/>
        </w:rPr>
        <w:t>（企业电子印章）</w:t>
      </w:r>
    </w:p>
    <w:p w14:paraId="1C1CBEFC" w14:textId="77777777" w:rsidR="00DF1875" w:rsidRDefault="009C35B7">
      <w:pPr>
        <w:tabs>
          <w:tab w:val="left" w:pos="1155"/>
        </w:tabs>
        <w:spacing w:line="360" w:lineRule="auto"/>
        <w:ind w:right="600" w:firstLineChars="250" w:firstLine="500"/>
        <w:jc w:val="right"/>
        <w:rPr>
          <w:rFonts w:eastAsia="Times New Roman" w:cs="Times New Roman"/>
          <w:sz w:val="20"/>
          <w:szCs w:val="20"/>
          <w:u w:val="single"/>
        </w:rPr>
      </w:pPr>
      <w:r>
        <w:rPr>
          <w:rFonts w:ascii="宋体" w:hAnsi="宋体" w:hint="eastAsia"/>
          <w:sz w:val="20"/>
          <w:szCs w:val="20"/>
        </w:rPr>
        <w:t>法定代表人：</w:t>
      </w:r>
      <w:r>
        <w:rPr>
          <w:rFonts w:ascii="宋体" w:hAnsi="宋体" w:hint="eastAsia"/>
          <w:sz w:val="20"/>
          <w:szCs w:val="20"/>
          <w:u w:val="single"/>
        </w:rPr>
        <w:t>（个人电子印章）</w:t>
      </w:r>
    </w:p>
    <w:p w14:paraId="15D79D3F" w14:textId="77777777" w:rsidR="00DF1875" w:rsidRDefault="009C35B7">
      <w:pPr>
        <w:wordWrap w:val="0"/>
        <w:spacing w:line="360" w:lineRule="auto"/>
        <w:ind w:right="800"/>
        <w:jc w:val="right"/>
        <w:rPr>
          <w:rFonts w:eastAsia="Times New Roman" w:cs="Times New Roman"/>
          <w:sz w:val="20"/>
          <w:szCs w:val="20"/>
        </w:rPr>
      </w:pPr>
      <w:r>
        <w:rPr>
          <w:rFonts w:ascii="宋体" w:hAnsi="宋体" w:hint="eastAsia"/>
          <w:sz w:val="20"/>
          <w:szCs w:val="20"/>
        </w:rPr>
        <w:t>年月日</w:t>
      </w:r>
    </w:p>
    <w:p w14:paraId="0BB8293F" w14:textId="77777777" w:rsidR="00DF1875" w:rsidRDefault="00DF1875">
      <w:pPr>
        <w:tabs>
          <w:tab w:val="center" w:pos="4499"/>
        </w:tabs>
        <w:spacing w:line="360" w:lineRule="auto"/>
        <w:ind w:left="420"/>
        <w:jc w:val="center"/>
        <w:outlineLvl w:val="1"/>
        <w:rPr>
          <w:rFonts w:eastAsia="Times New Roman" w:cs="Times New Roman"/>
          <w:sz w:val="24"/>
          <w:szCs w:val="24"/>
        </w:rPr>
      </w:pPr>
      <w:bookmarkStart w:id="71" w:name="_Toc275963914"/>
      <w:bookmarkStart w:id="72" w:name="_Toc276720119"/>
      <w:bookmarkStart w:id="73" w:name="_Toc275959303"/>
      <w:bookmarkStart w:id="74" w:name="_Toc275959559"/>
      <w:bookmarkStart w:id="75" w:name="_Toc286647863"/>
    </w:p>
    <w:p w14:paraId="33130192" w14:textId="77777777" w:rsidR="00DF1875" w:rsidRDefault="00DF1875">
      <w:pPr>
        <w:tabs>
          <w:tab w:val="center" w:pos="4499"/>
        </w:tabs>
        <w:spacing w:line="360" w:lineRule="auto"/>
        <w:ind w:left="420"/>
        <w:jc w:val="center"/>
        <w:outlineLvl w:val="1"/>
        <w:rPr>
          <w:rFonts w:eastAsia="Times New Roman" w:cs="Times New Roman"/>
          <w:sz w:val="24"/>
          <w:szCs w:val="24"/>
        </w:rPr>
      </w:pPr>
    </w:p>
    <w:p w14:paraId="7B3013E7" w14:textId="77777777" w:rsidR="00DF1875" w:rsidRDefault="00DF1875">
      <w:pPr>
        <w:tabs>
          <w:tab w:val="center" w:pos="4499"/>
        </w:tabs>
        <w:spacing w:line="360" w:lineRule="auto"/>
        <w:ind w:left="420"/>
        <w:jc w:val="center"/>
        <w:outlineLvl w:val="1"/>
        <w:rPr>
          <w:rFonts w:eastAsia="Times New Roman" w:cs="Times New Roman"/>
          <w:sz w:val="24"/>
          <w:szCs w:val="24"/>
        </w:rPr>
      </w:pPr>
    </w:p>
    <w:p w14:paraId="7E788B43" w14:textId="77777777" w:rsidR="00DF1875" w:rsidRDefault="00DF1875">
      <w:pPr>
        <w:spacing w:line="480" w:lineRule="auto"/>
        <w:jc w:val="center"/>
        <w:rPr>
          <w:rFonts w:eastAsia="Times New Roman" w:cs="Times New Roman"/>
          <w:b/>
          <w:bCs/>
          <w:sz w:val="22"/>
          <w:szCs w:val="22"/>
        </w:rPr>
      </w:pPr>
    </w:p>
    <w:p w14:paraId="71837D67" w14:textId="77777777" w:rsidR="00DF1875" w:rsidRDefault="009C35B7">
      <w:pPr>
        <w:spacing w:line="360" w:lineRule="auto"/>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投标函</w:t>
      </w:r>
      <w:bookmarkEnd w:id="71"/>
      <w:bookmarkEnd w:id="72"/>
      <w:bookmarkEnd w:id="73"/>
      <w:bookmarkEnd w:id="74"/>
      <w:bookmarkEnd w:id="75"/>
      <w:r>
        <w:rPr>
          <w:rFonts w:ascii="宋体" w:hAnsi="宋体" w:hint="eastAsia"/>
          <w:b/>
          <w:bCs/>
          <w:sz w:val="24"/>
          <w:szCs w:val="24"/>
        </w:rPr>
        <w:t>附录</w:t>
      </w:r>
    </w:p>
    <w:p w14:paraId="5C6EC031" w14:textId="77777777" w:rsidR="00DF1875" w:rsidRDefault="00DF1875">
      <w:pPr>
        <w:spacing w:line="360" w:lineRule="auto"/>
        <w:ind w:leftChars="200" w:left="420" w:firstLineChars="2350" w:firstLine="5190"/>
        <w:rPr>
          <w:rFonts w:eastAsia="Times New Roman" w:cs="Times New Roman"/>
          <w:b/>
          <w:bCs/>
          <w:sz w:val="22"/>
          <w:szCs w:val="22"/>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944"/>
        <w:gridCol w:w="5896"/>
      </w:tblGrid>
      <w:tr w:rsidR="00DF1875" w14:paraId="77B8F67E" w14:textId="77777777">
        <w:trPr>
          <w:cantSplit/>
          <w:trHeight w:val="1014"/>
          <w:jc w:val="center"/>
        </w:trPr>
        <w:tc>
          <w:tcPr>
            <w:tcW w:w="2849" w:type="dxa"/>
            <w:gridSpan w:val="2"/>
            <w:vAlign w:val="center"/>
          </w:tcPr>
          <w:p w14:paraId="1FD007AC" w14:textId="77777777" w:rsidR="00DF1875" w:rsidRDefault="009C35B7">
            <w:pPr>
              <w:jc w:val="center"/>
              <w:rPr>
                <w:rFonts w:eastAsia="Times New Roman" w:cs="Times New Roman"/>
                <w:sz w:val="22"/>
                <w:szCs w:val="22"/>
              </w:rPr>
            </w:pPr>
            <w:r>
              <w:rPr>
                <w:rFonts w:ascii="宋体" w:hAnsi="宋体" w:hint="eastAsia"/>
                <w:sz w:val="22"/>
                <w:szCs w:val="22"/>
              </w:rPr>
              <w:t>项目名称</w:t>
            </w:r>
          </w:p>
        </w:tc>
        <w:tc>
          <w:tcPr>
            <w:tcW w:w="5896" w:type="dxa"/>
            <w:vAlign w:val="center"/>
          </w:tcPr>
          <w:p w14:paraId="0AC30C3B" w14:textId="77777777" w:rsidR="00DF1875" w:rsidRDefault="00DF1875">
            <w:pPr>
              <w:rPr>
                <w:rFonts w:ascii="宋体" w:hAnsi="宋体"/>
                <w:sz w:val="22"/>
                <w:szCs w:val="22"/>
              </w:rPr>
            </w:pPr>
          </w:p>
        </w:tc>
      </w:tr>
      <w:tr w:rsidR="00DF1875" w14:paraId="0D41B012" w14:textId="77777777">
        <w:trPr>
          <w:cantSplit/>
          <w:trHeight w:val="1014"/>
          <w:jc w:val="center"/>
        </w:trPr>
        <w:tc>
          <w:tcPr>
            <w:tcW w:w="2849" w:type="dxa"/>
            <w:gridSpan w:val="2"/>
            <w:vAlign w:val="center"/>
          </w:tcPr>
          <w:p w14:paraId="0DD52F6C" w14:textId="77777777" w:rsidR="00DF1875" w:rsidRDefault="009C35B7">
            <w:pPr>
              <w:jc w:val="center"/>
              <w:rPr>
                <w:rFonts w:eastAsia="Times New Roman" w:cs="Times New Roman"/>
                <w:sz w:val="22"/>
                <w:szCs w:val="22"/>
              </w:rPr>
            </w:pPr>
            <w:r>
              <w:rPr>
                <w:rFonts w:ascii="宋体" w:hAnsi="宋体" w:hint="eastAsia"/>
                <w:sz w:val="22"/>
                <w:szCs w:val="22"/>
              </w:rPr>
              <w:t>投标人</w:t>
            </w:r>
          </w:p>
        </w:tc>
        <w:tc>
          <w:tcPr>
            <w:tcW w:w="5896" w:type="dxa"/>
            <w:vAlign w:val="center"/>
          </w:tcPr>
          <w:p w14:paraId="4688E839" w14:textId="77777777" w:rsidR="00DF1875" w:rsidRDefault="00DF1875">
            <w:pPr>
              <w:jc w:val="center"/>
              <w:rPr>
                <w:rFonts w:eastAsia="Times New Roman" w:cs="Times New Roman"/>
                <w:sz w:val="22"/>
                <w:szCs w:val="22"/>
              </w:rPr>
            </w:pPr>
          </w:p>
        </w:tc>
      </w:tr>
      <w:tr w:rsidR="00DF1875" w14:paraId="49A9B3DD" w14:textId="77777777">
        <w:trPr>
          <w:cantSplit/>
          <w:trHeight w:val="1014"/>
          <w:jc w:val="center"/>
        </w:trPr>
        <w:tc>
          <w:tcPr>
            <w:tcW w:w="2849" w:type="dxa"/>
            <w:gridSpan w:val="2"/>
            <w:vAlign w:val="center"/>
          </w:tcPr>
          <w:p w14:paraId="2C0C6274" w14:textId="77777777" w:rsidR="00DF1875" w:rsidRDefault="009C35B7">
            <w:pPr>
              <w:jc w:val="center"/>
              <w:rPr>
                <w:rFonts w:eastAsia="Times New Roman" w:cs="Times New Roman"/>
                <w:sz w:val="22"/>
                <w:szCs w:val="22"/>
              </w:rPr>
            </w:pPr>
            <w:r>
              <w:rPr>
                <w:rFonts w:ascii="宋体" w:hAnsi="宋体" w:hint="eastAsia"/>
                <w:sz w:val="22"/>
                <w:szCs w:val="22"/>
              </w:rPr>
              <w:t>投标品种</w:t>
            </w:r>
          </w:p>
        </w:tc>
        <w:tc>
          <w:tcPr>
            <w:tcW w:w="5896" w:type="dxa"/>
            <w:vAlign w:val="center"/>
          </w:tcPr>
          <w:p w14:paraId="7229D3A7" w14:textId="77777777" w:rsidR="00DF1875" w:rsidRDefault="00DF1875">
            <w:pPr>
              <w:jc w:val="center"/>
              <w:rPr>
                <w:rFonts w:eastAsia="Times New Roman" w:cs="Times New Roman"/>
                <w:sz w:val="22"/>
                <w:szCs w:val="22"/>
              </w:rPr>
            </w:pPr>
          </w:p>
        </w:tc>
      </w:tr>
      <w:tr w:rsidR="00DF1875" w14:paraId="31BF988E" w14:textId="77777777">
        <w:trPr>
          <w:cantSplit/>
          <w:trHeight w:val="1082"/>
          <w:jc w:val="center"/>
        </w:trPr>
        <w:tc>
          <w:tcPr>
            <w:tcW w:w="1905" w:type="dxa"/>
            <w:vAlign w:val="center"/>
          </w:tcPr>
          <w:p w14:paraId="0E660B6A" w14:textId="77777777" w:rsidR="00DF1875" w:rsidRDefault="009C35B7">
            <w:pPr>
              <w:spacing w:line="360" w:lineRule="auto"/>
              <w:jc w:val="center"/>
              <w:rPr>
                <w:rFonts w:eastAsia="Times New Roman" w:cs="Times New Roman"/>
                <w:sz w:val="22"/>
                <w:szCs w:val="22"/>
              </w:rPr>
            </w:pPr>
            <w:r>
              <w:rPr>
                <w:rFonts w:ascii="宋体" w:hAnsi="宋体" w:hint="eastAsia"/>
                <w:sz w:val="22"/>
                <w:szCs w:val="22"/>
              </w:rPr>
              <w:t>投标报价</w:t>
            </w:r>
          </w:p>
        </w:tc>
        <w:tc>
          <w:tcPr>
            <w:tcW w:w="944" w:type="dxa"/>
            <w:vAlign w:val="center"/>
          </w:tcPr>
          <w:p w14:paraId="7BD0AB16" w14:textId="77777777" w:rsidR="00DF1875" w:rsidRDefault="009C35B7">
            <w:pPr>
              <w:spacing w:line="360" w:lineRule="auto"/>
              <w:jc w:val="center"/>
              <w:rPr>
                <w:rFonts w:eastAsiaTheme="minorEastAsia" w:cs="Times New Roman"/>
                <w:sz w:val="22"/>
                <w:szCs w:val="22"/>
              </w:rPr>
            </w:pPr>
            <w:r>
              <w:rPr>
                <w:rFonts w:eastAsiaTheme="minorEastAsia" w:cs="Times New Roman" w:hint="eastAsia"/>
                <w:sz w:val="22"/>
                <w:szCs w:val="22"/>
              </w:rPr>
              <w:t>单价</w:t>
            </w:r>
          </w:p>
        </w:tc>
        <w:tc>
          <w:tcPr>
            <w:tcW w:w="5896" w:type="dxa"/>
            <w:vAlign w:val="center"/>
          </w:tcPr>
          <w:p w14:paraId="0F405312" w14:textId="77777777" w:rsidR="00DF1875" w:rsidRDefault="009C35B7">
            <w:pPr>
              <w:spacing w:line="360" w:lineRule="auto"/>
              <w:rPr>
                <w:rFonts w:eastAsia="Times New Roman" w:cs="Times New Roman"/>
                <w:sz w:val="22"/>
                <w:szCs w:val="22"/>
              </w:rPr>
            </w:pPr>
            <w:r>
              <w:rPr>
                <w:rFonts w:ascii="宋体" w:hAnsi="宋体" w:hint="eastAsia"/>
                <w:sz w:val="22"/>
                <w:szCs w:val="22"/>
              </w:rPr>
              <w:t>大写：元/公斤，小写：元/公斤</w:t>
            </w:r>
          </w:p>
        </w:tc>
      </w:tr>
      <w:tr w:rsidR="00DF1875" w14:paraId="5B4A5BE7" w14:textId="77777777">
        <w:trPr>
          <w:cantSplit/>
          <w:trHeight w:val="802"/>
          <w:jc w:val="center"/>
        </w:trPr>
        <w:tc>
          <w:tcPr>
            <w:tcW w:w="2849" w:type="dxa"/>
            <w:gridSpan w:val="2"/>
            <w:vAlign w:val="center"/>
          </w:tcPr>
          <w:p w14:paraId="1E4C5036" w14:textId="77777777" w:rsidR="00DF1875" w:rsidRDefault="009C35B7">
            <w:pPr>
              <w:jc w:val="center"/>
              <w:rPr>
                <w:rFonts w:eastAsia="Times New Roman" w:cs="Times New Roman"/>
                <w:sz w:val="22"/>
                <w:szCs w:val="22"/>
              </w:rPr>
            </w:pPr>
            <w:r>
              <w:rPr>
                <w:rFonts w:ascii="宋体" w:hAnsi="宋体" w:hint="eastAsia"/>
                <w:sz w:val="22"/>
                <w:szCs w:val="22"/>
              </w:rPr>
              <w:t>交货期</w:t>
            </w:r>
          </w:p>
        </w:tc>
        <w:tc>
          <w:tcPr>
            <w:tcW w:w="5896" w:type="dxa"/>
            <w:vAlign w:val="center"/>
          </w:tcPr>
          <w:p w14:paraId="70ADEC2D" w14:textId="77777777" w:rsidR="00DF1875" w:rsidRDefault="00DF1875">
            <w:pPr>
              <w:ind w:firstLineChars="600" w:firstLine="1320"/>
              <w:rPr>
                <w:rFonts w:eastAsia="Times New Roman" w:cs="Times New Roman"/>
                <w:sz w:val="22"/>
                <w:szCs w:val="22"/>
              </w:rPr>
            </w:pPr>
          </w:p>
        </w:tc>
      </w:tr>
      <w:tr w:rsidR="00DF1875" w14:paraId="04377935" w14:textId="77777777">
        <w:trPr>
          <w:cantSplit/>
          <w:trHeight w:val="802"/>
          <w:jc w:val="center"/>
        </w:trPr>
        <w:tc>
          <w:tcPr>
            <w:tcW w:w="2849" w:type="dxa"/>
            <w:gridSpan w:val="2"/>
            <w:vAlign w:val="center"/>
          </w:tcPr>
          <w:p w14:paraId="4EB499F0" w14:textId="77777777" w:rsidR="00DF1875" w:rsidRDefault="009C35B7">
            <w:pPr>
              <w:jc w:val="center"/>
              <w:rPr>
                <w:rFonts w:eastAsia="Times New Roman" w:cs="Times New Roman"/>
                <w:sz w:val="22"/>
                <w:szCs w:val="22"/>
              </w:rPr>
            </w:pPr>
            <w:r>
              <w:rPr>
                <w:rFonts w:ascii="宋体" w:hAnsi="宋体" w:hint="eastAsia"/>
                <w:sz w:val="22"/>
                <w:szCs w:val="22"/>
              </w:rPr>
              <w:t>质量</w:t>
            </w:r>
          </w:p>
        </w:tc>
        <w:tc>
          <w:tcPr>
            <w:tcW w:w="5896" w:type="dxa"/>
            <w:vAlign w:val="center"/>
          </w:tcPr>
          <w:p w14:paraId="0182710C" w14:textId="77777777" w:rsidR="00DF1875" w:rsidRDefault="00DF1875">
            <w:pPr>
              <w:ind w:firstLineChars="600" w:firstLine="1320"/>
              <w:rPr>
                <w:rFonts w:eastAsia="Times New Roman" w:cs="Times New Roman"/>
                <w:sz w:val="22"/>
                <w:szCs w:val="22"/>
              </w:rPr>
            </w:pPr>
          </w:p>
        </w:tc>
      </w:tr>
      <w:tr w:rsidR="00DF1875" w14:paraId="0F4B24D7" w14:textId="77777777">
        <w:trPr>
          <w:cantSplit/>
          <w:trHeight w:val="802"/>
          <w:jc w:val="center"/>
        </w:trPr>
        <w:tc>
          <w:tcPr>
            <w:tcW w:w="2849" w:type="dxa"/>
            <w:gridSpan w:val="2"/>
            <w:vAlign w:val="center"/>
          </w:tcPr>
          <w:p w14:paraId="5F31A14C" w14:textId="77777777" w:rsidR="00DF1875" w:rsidRDefault="009C35B7">
            <w:pPr>
              <w:jc w:val="center"/>
              <w:rPr>
                <w:rFonts w:ascii="宋体" w:hAnsi="宋体"/>
                <w:sz w:val="22"/>
                <w:szCs w:val="22"/>
              </w:rPr>
            </w:pPr>
            <w:r>
              <w:rPr>
                <w:rFonts w:ascii="宋体" w:hAnsi="宋体" w:hint="eastAsia"/>
                <w:sz w:val="22"/>
                <w:szCs w:val="22"/>
              </w:rPr>
              <w:t>质保期</w:t>
            </w:r>
          </w:p>
        </w:tc>
        <w:tc>
          <w:tcPr>
            <w:tcW w:w="5896" w:type="dxa"/>
            <w:vAlign w:val="center"/>
          </w:tcPr>
          <w:p w14:paraId="0E05CB0B" w14:textId="77777777" w:rsidR="00DF1875" w:rsidRDefault="00DF1875">
            <w:pPr>
              <w:ind w:firstLineChars="600" w:firstLine="1320"/>
              <w:rPr>
                <w:rFonts w:eastAsia="Times New Roman" w:cs="Times New Roman"/>
                <w:sz w:val="22"/>
                <w:szCs w:val="22"/>
              </w:rPr>
            </w:pPr>
          </w:p>
        </w:tc>
      </w:tr>
      <w:tr w:rsidR="00DF1875" w14:paraId="45ADEF6B" w14:textId="77777777">
        <w:trPr>
          <w:cantSplit/>
          <w:trHeight w:val="1292"/>
          <w:jc w:val="center"/>
        </w:trPr>
        <w:tc>
          <w:tcPr>
            <w:tcW w:w="2849" w:type="dxa"/>
            <w:gridSpan w:val="2"/>
            <w:vAlign w:val="center"/>
          </w:tcPr>
          <w:p w14:paraId="50D0F64A" w14:textId="77777777" w:rsidR="00DF1875" w:rsidRDefault="009C35B7">
            <w:pPr>
              <w:jc w:val="center"/>
              <w:rPr>
                <w:rFonts w:eastAsia="Times New Roman" w:cs="Times New Roman"/>
                <w:sz w:val="22"/>
                <w:szCs w:val="22"/>
              </w:rPr>
            </w:pPr>
            <w:r>
              <w:rPr>
                <w:rFonts w:ascii="宋体" w:hAnsi="宋体" w:hint="eastAsia"/>
                <w:sz w:val="22"/>
                <w:szCs w:val="22"/>
              </w:rPr>
              <w:t>其他说明</w:t>
            </w:r>
          </w:p>
        </w:tc>
        <w:tc>
          <w:tcPr>
            <w:tcW w:w="5896" w:type="dxa"/>
            <w:vAlign w:val="center"/>
          </w:tcPr>
          <w:p w14:paraId="7B8558D5" w14:textId="77777777" w:rsidR="00DF1875" w:rsidRDefault="00DF1875">
            <w:pPr>
              <w:jc w:val="center"/>
              <w:rPr>
                <w:rFonts w:eastAsia="Times New Roman" w:cs="Times New Roman"/>
                <w:sz w:val="22"/>
                <w:szCs w:val="22"/>
              </w:rPr>
            </w:pPr>
          </w:p>
        </w:tc>
      </w:tr>
    </w:tbl>
    <w:p w14:paraId="3CC6C871" w14:textId="77777777" w:rsidR="00DF1875" w:rsidRDefault="00DF1875">
      <w:pPr>
        <w:spacing w:line="360" w:lineRule="auto"/>
        <w:ind w:firstLineChars="200" w:firstLine="440"/>
        <w:rPr>
          <w:rFonts w:eastAsia="Times New Roman" w:cs="Times New Roman"/>
          <w:sz w:val="22"/>
          <w:szCs w:val="22"/>
        </w:rPr>
      </w:pPr>
    </w:p>
    <w:p w14:paraId="31047875" w14:textId="77777777" w:rsidR="00DF1875" w:rsidRDefault="00DF1875">
      <w:pPr>
        <w:spacing w:line="360" w:lineRule="auto"/>
        <w:rPr>
          <w:rFonts w:eastAsia="Times New Roman" w:cs="Times New Roman"/>
          <w:b/>
          <w:bCs/>
          <w:sz w:val="22"/>
          <w:szCs w:val="22"/>
        </w:rPr>
      </w:pPr>
    </w:p>
    <w:p w14:paraId="138DFF71" w14:textId="77777777" w:rsidR="00DF1875" w:rsidRDefault="00DF1875">
      <w:pPr>
        <w:spacing w:line="360" w:lineRule="auto"/>
        <w:rPr>
          <w:rFonts w:eastAsia="Times New Roman" w:cs="Times New Roman"/>
          <w:b/>
          <w:bCs/>
          <w:sz w:val="22"/>
          <w:szCs w:val="22"/>
        </w:rPr>
      </w:pPr>
    </w:p>
    <w:p w14:paraId="498D4AD9" w14:textId="77777777" w:rsidR="00DF1875" w:rsidRDefault="009C35B7">
      <w:pPr>
        <w:tabs>
          <w:tab w:val="left" w:pos="1155"/>
        </w:tabs>
        <w:spacing w:line="360" w:lineRule="auto"/>
        <w:ind w:firstLineChars="3050" w:firstLine="6100"/>
        <w:rPr>
          <w:rFonts w:ascii="宋体" w:hAnsi="宋体"/>
          <w:sz w:val="20"/>
          <w:szCs w:val="20"/>
        </w:rPr>
      </w:pPr>
      <w:r>
        <w:rPr>
          <w:rFonts w:ascii="宋体" w:hAnsi="宋体" w:hint="eastAsia"/>
          <w:sz w:val="20"/>
          <w:szCs w:val="20"/>
        </w:rPr>
        <w:t>投标人：</w:t>
      </w:r>
      <w:r>
        <w:rPr>
          <w:rFonts w:ascii="宋体" w:hAnsi="宋体" w:hint="eastAsia"/>
          <w:sz w:val="20"/>
          <w:szCs w:val="20"/>
          <w:u w:val="single"/>
        </w:rPr>
        <w:t>（企业电子印章）</w:t>
      </w:r>
    </w:p>
    <w:p w14:paraId="4C7D3488" w14:textId="77777777" w:rsidR="00DF1875" w:rsidRDefault="009C35B7">
      <w:pPr>
        <w:tabs>
          <w:tab w:val="left" w:pos="1155"/>
        </w:tabs>
        <w:spacing w:line="360" w:lineRule="auto"/>
        <w:ind w:firstLineChars="3050" w:firstLine="6100"/>
        <w:rPr>
          <w:rFonts w:eastAsia="Times New Roman" w:cs="Times New Roman"/>
          <w:sz w:val="20"/>
          <w:szCs w:val="20"/>
          <w:u w:val="single"/>
        </w:rPr>
      </w:pPr>
      <w:r>
        <w:rPr>
          <w:rFonts w:ascii="宋体" w:hAnsi="宋体" w:hint="eastAsia"/>
          <w:sz w:val="20"/>
          <w:szCs w:val="20"/>
        </w:rPr>
        <w:t>法定代表人：</w:t>
      </w:r>
      <w:r>
        <w:rPr>
          <w:rFonts w:ascii="宋体" w:hAnsi="宋体" w:hint="eastAsia"/>
          <w:sz w:val="20"/>
          <w:szCs w:val="20"/>
          <w:u w:val="single"/>
        </w:rPr>
        <w:t>（个人电子印章）</w:t>
      </w:r>
    </w:p>
    <w:p w14:paraId="7A552D1B" w14:textId="77777777" w:rsidR="00DF1875" w:rsidRDefault="00DF1875">
      <w:pPr>
        <w:spacing w:line="360" w:lineRule="auto"/>
        <w:ind w:firstLineChars="200" w:firstLine="440"/>
        <w:jc w:val="right"/>
        <w:rPr>
          <w:rFonts w:eastAsia="Times New Roman" w:cs="Times New Roman"/>
          <w:sz w:val="22"/>
          <w:szCs w:val="22"/>
          <w:u w:val="single"/>
        </w:rPr>
      </w:pPr>
    </w:p>
    <w:p w14:paraId="30B04DA2" w14:textId="77777777" w:rsidR="00DF1875" w:rsidRDefault="009C35B7">
      <w:pPr>
        <w:spacing w:line="360" w:lineRule="auto"/>
        <w:ind w:right="480" w:firstLineChars="2800" w:firstLine="6160"/>
        <w:rPr>
          <w:rFonts w:eastAsia="Times New Roman" w:cs="Times New Roman"/>
          <w:sz w:val="22"/>
          <w:szCs w:val="22"/>
        </w:rPr>
      </w:pPr>
      <w:r>
        <w:rPr>
          <w:rFonts w:ascii="宋体" w:hAnsi="宋体" w:hint="eastAsia"/>
          <w:sz w:val="22"/>
          <w:szCs w:val="22"/>
        </w:rPr>
        <w:t>年月日</w:t>
      </w:r>
    </w:p>
    <w:p w14:paraId="769F1E2F" w14:textId="77777777" w:rsidR="00DF1875" w:rsidRDefault="00DF1875">
      <w:pPr>
        <w:spacing w:line="360" w:lineRule="auto"/>
        <w:ind w:left="420"/>
        <w:jc w:val="center"/>
        <w:rPr>
          <w:rFonts w:eastAsia="Times New Roman" w:cs="Times New Roman"/>
          <w:sz w:val="24"/>
          <w:szCs w:val="24"/>
        </w:rPr>
      </w:pPr>
    </w:p>
    <w:p w14:paraId="5155E536" w14:textId="77777777" w:rsidR="00DF1875" w:rsidRDefault="00DF1875">
      <w:pPr>
        <w:pStyle w:val="Default"/>
        <w:rPr>
          <w:sz w:val="20"/>
          <w:szCs w:val="20"/>
        </w:rPr>
      </w:pPr>
      <w:bookmarkStart w:id="76" w:name="_Toc286647864"/>
    </w:p>
    <w:p w14:paraId="6747376F" w14:textId="77777777" w:rsidR="00DF1875" w:rsidRDefault="00DF1875">
      <w:pPr>
        <w:pStyle w:val="Default"/>
        <w:rPr>
          <w:sz w:val="20"/>
          <w:szCs w:val="20"/>
        </w:rPr>
      </w:pPr>
    </w:p>
    <w:p w14:paraId="32268FF7" w14:textId="77777777" w:rsidR="00DF1875" w:rsidRDefault="00DF1875">
      <w:pPr>
        <w:pStyle w:val="Default"/>
        <w:rPr>
          <w:sz w:val="20"/>
          <w:szCs w:val="20"/>
        </w:rPr>
      </w:pPr>
    </w:p>
    <w:p w14:paraId="0C6DCD20" w14:textId="77777777" w:rsidR="00DF1875" w:rsidRDefault="00DF1875">
      <w:pPr>
        <w:pStyle w:val="Default"/>
        <w:rPr>
          <w:sz w:val="20"/>
          <w:szCs w:val="20"/>
        </w:rPr>
      </w:pPr>
    </w:p>
    <w:p w14:paraId="6B6308A8" w14:textId="77777777" w:rsidR="00DF1875" w:rsidRDefault="00DF1875">
      <w:pPr>
        <w:pStyle w:val="Default"/>
        <w:rPr>
          <w:sz w:val="20"/>
          <w:szCs w:val="20"/>
        </w:rPr>
      </w:pPr>
    </w:p>
    <w:p w14:paraId="51501289"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lastRenderedPageBreak/>
        <w:t>二、法定代表人身份证明</w:t>
      </w:r>
      <w:bookmarkEnd w:id="76"/>
    </w:p>
    <w:p w14:paraId="07E3F534" w14:textId="77777777" w:rsidR="00DF1875" w:rsidRDefault="00DF1875">
      <w:pPr>
        <w:spacing w:line="360" w:lineRule="auto"/>
        <w:rPr>
          <w:rFonts w:eastAsia="Times New Roman" w:cs="Times New Roman"/>
          <w:sz w:val="24"/>
          <w:szCs w:val="24"/>
        </w:rPr>
      </w:pPr>
    </w:p>
    <w:p w14:paraId="4F4280CA" w14:textId="77777777" w:rsidR="00DF1875" w:rsidRDefault="009C35B7">
      <w:pPr>
        <w:spacing w:line="360" w:lineRule="auto"/>
        <w:rPr>
          <w:rFonts w:ascii="宋体" w:hAnsi="宋体"/>
          <w:sz w:val="20"/>
          <w:szCs w:val="20"/>
          <w:u w:val="single"/>
        </w:rPr>
      </w:pPr>
      <w:r>
        <w:rPr>
          <w:rFonts w:ascii="宋体" w:hAnsi="宋体" w:hint="eastAsia"/>
          <w:sz w:val="20"/>
          <w:szCs w:val="20"/>
        </w:rPr>
        <w:t>投标人名称：</w:t>
      </w:r>
    </w:p>
    <w:p w14:paraId="4553A85D" w14:textId="77777777" w:rsidR="00DF1875" w:rsidRDefault="009C35B7">
      <w:pPr>
        <w:spacing w:line="360" w:lineRule="auto"/>
        <w:ind w:firstLineChars="205" w:firstLine="410"/>
        <w:jc w:val="left"/>
        <w:rPr>
          <w:rFonts w:ascii="宋体" w:hAnsi="宋体"/>
          <w:sz w:val="20"/>
          <w:szCs w:val="20"/>
          <w:u w:val="single"/>
        </w:rPr>
      </w:pPr>
      <w:r>
        <w:rPr>
          <w:rFonts w:ascii="宋体" w:hAnsi="宋体" w:hint="eastAsia"/>
          <w:sz w:val="20"/>
          <w:szCs w:val="20"/>
        </w:rPr>
        <w:t>单位性质：</w:t>
      </w:r>
    </w:p>
    <w:p w14:paraId="356ECF9A" w14:textId="77777777" w:rsidR="00DF1875" w:rsidRDefault="009C35B7">
      <w:pPr>
        <w:spacing w:line="360" w:lineRule="auto"/>
        <w:ind w:firstLineChars="205" w:firstLine="410"/>
        <w:jc w:val="left"/>
        <w:rPr>
          <w:rFonts w:ascii="宋体" w:hAnsi="宋体"/>
          <w:sz w:val="20"/>
          <w:szCs w:val="20"/>
          <w:u w:val="single"/>
        </w:rPr>
      </w:pPr>
      <w:r>
        <w:rPr>
          <w:rFonts w:ascii="宋体" w:hAnsi="宋体" w:hint="eastAsia"/>
          <w:sz w:val="20"/>
          <w:szCs w:val="20"/>
        </w:rPr>
        <w:t>地址：</w:t>
      </w:r>
    </w:p>
    <w:p w14:paraId="771F1C49" w14:textId="77777777" w:rsidR="00DF1875" w:rsidRDefault="009C35B7">
      <w:pPr>
        <w:spacing w:line="360" w:lineRule="auto"/>
        <w:ind w:firstLineChars="205" w:firstLine="410"/>
        <w:jc w:val="left"/>
        <w:rPr>
          <w:rFonts w:eastAsia="Times New Roman" w:cs="Times New Roman"/>
          <w:sz w:val="20"/>
          <w:szCs w:val="20"/>
        </w:rPr>
      </w:pPr>
      <w:r>
        <w:rPr>
          <w:rFonts w:ascii="宋体" w:hAnsi="宋体" w:hint="eastAsia"/>
          <w:sz w:val="20"/>
          <w:szCs w:val="20"/>
        </w:rPr>
        <w:t>成立时间：年月日</w:t>
      </w:r>
    </w:p>
    <w:p w14:paraId="7F8D1873" w14:textId="77777777" w:rsidR="00DF1875" w:rsidRDefault="009C35B7">
      <w:pPr>
        <w:spacing w:line="360" w:lineRule="auto"/>
        <w:ind w:firstLineChars="205" w:firstLine="410"/>
        <w:jc w:val="left"/>
        <w:rPr>
          <w:rFonts w:ascii="宋体" w:hAnsi="宋体"/>
          <w:sz w:val="20"/>
          <w:szCs w:val="20"/>
          <w:u w:val="single"/>
        </w:rPr>
      </w:pPr>
      <w:r>
        <w:rPr>
          <w:rFonts w:ascii="宋体" w:hAnsi="宋体" w:hint="eastAsia"/>
          <w:sz w:val="20"/>
          <w:szCs w:val="20"/>
        </w:rPr>
        <w:t>经营期限：</w:t>
      </w:r>
    </w:p>
    <w:p w14:paraId="62EFDE66" w14:textId="77777777" w:rsidR="00DF1875" w:rsidRDefault="009C35B7">
      <w:pPr>
        <w:spacing w:line="360" w:lineRule="auto"/>
        <w:ind w:firstLineChars="200" w:firstLine="400"/>
        <w:jc w:val="left"/>
        <w:rPr>
          <w:rFonts w:ascii="宋体" w:hAnsi="宋体"/>
          <w:sz w:val="20"/>
          <w:szCs w:val="20"/>
          <w:u w:val="single"/>
        </w:rPr>
      </w:pPr>
      <w:r>
        <w:rPr>
          <w:rFonts w:ascii="宋体" w:hAnsi="宋体" w:hint="eastAsia"/>
          <w:sz w:val="20"/>
          <w:szCs w:val="20"/>
        </w:rPr>
        <w:t>姓名： 性别：</w:t>
      </w:r>
    </w:p>
    <w:p w14:paraId="2733DB2E" w14:textId="77777777" w:rsidR="00DF1875" w:rsidRDefault="009C35B7">
      <w:pPr>
        <w:spacing w:line="360" w:lineRule="auto"/>
        <w:ind w:firstLineChars="200" w:firstLine="400"/>
        <w:jc w:val="left"/>
        <w:rPr>
          <w:rFonts w:ascii="宋体" w:hAnsi="宋体"/>
          <w:sz w:val="20"/>
          <w:szCs w:val="20"/>
        </w:rPr>
      </w:pPr>
      <w:r>
        <w:rPr>
          <w:rFonts w:ascii="宋体" w:hAnsi="宋体" w:hint="eastAsia"/>
          <w:sz w:val="20"/>
          <w:szCs w:val="20"/>
        </w:rPr>
        <w:t>年龄职务</w:t>
      </w:r>
    </w:p>
    <w:p w14:paraId="0B6C2B50" w14:textId="77777777" w:rsidR="00DF1875" w:rsidRDefault="009C35B7">
      <w:pPr>
        <w:spacing w:line="360" w:lineRule="auto"/>
        <w:ind w:firstLineChars="205" w:firstLine="410"/>
        <w:jc w:val="left"/>
        <w:rPr>
          <w:rFonts w:eastAsia="Times New Roman" w:cs="Times New Roman"/>
          <w:sz w:val="20"/>
          <w:szCs w:val="20"/>
        </w:rPr>
      </w:pPr>
      <w:r>
        <w:rPr>
          <w:rFonts w:ascii="宋体" w:hAnsi="宋体" w:hint="eastAsia"/>
          <w:sz w:val="20"/>
          <w:szCs w:val="20"/>
        </w:rPr>
        <w:t>系</w:t>
      </w:r>
      <w:r>
        <w:rPr>
          <w:rFonts w:ascii="宋体" w:hAnsi="宋体" w:hint="eastAsia"/>
          <w:sz w:val="20"/>
          <w:szCs w:val="20"/>
          <w:u w:val="single"/>
        </w:rPr>
        <w:t>（投标人名称）</w:t>
      </w:r>
      <w:r>
        <w:rPr>
          <w:rFonts w:ascii="宋体" w:hAnsi="宋体" w:hint="eastAsia"/>
          <w:sz w:val="20"/>
          <w:szCs w:val="20"/>
        </w:rPr>
        <w:t>的法定代表人。</w:t>
      </w:r>
    </w:p>
    <w:p w14:paraId="4FC646FF" w14:textId="77777777" w:rsidR="00DF1875" w:rsidRDefault="009C35B7">
      <w:pPr>
        <w:spacing w:line="360" w:lineRule="auto"/>
        <w:ind w:firstLineChars="205" w:firstLine="410"/>
        <w:jc w:val="left"/>
        <w:rPr>
          <w:rFonts w:eastAsia="Times New Roman" w:cs="Times New Roman"/>
          <w:sz w:val="20"/>
          <w:szCs w:val="20"/>
        </w:rPr>
      </w:pPr>
      <w:r>
        <w:rPr>
          <w:rFonts w:ascii="宋体" w:hAnsi="宋体" w:hint="eastAsia"/>
          <w:sz w:val="20"/>
          <w:szCs w:val="20"/>
        </w:rPr>
        <w:t>特此证明。</w:t>
      </w:r>
    </w:p>
    <w:p w14:paraId="049E818D" w14:textId="77777777" w:rsidR="00DF1875" w:rsidRDefault="00DF1875">
      <w:pPr>
        <w:spacing w:line="360" w:lineRule="auto"/>
        <w:ind w:firstLineChars="225" w:firstLine="450"/>
        <w:jc w:val="left"/>
        <w:rPr>
          <w:rFonts w:eastAsia="Times New Roman" w:cs="Times New Roman"/>
          <w:sz w:val="20"/>
          <w:szCs w:val="20"/>
        </w:rPr>
      </w:pPr>
    </w:p>
    <w:p w14:paraId="4FDCBAB0" w14:textId="77777777" w:rsidR="00DF1875" w:rsidRDefault="00DF1875">
      <w:pPr>
        <w:spacing w:line="360" w:lineRule="auto"/>
        <w:ind w:firstLineChars="205" w:firstLine="410"/>
        <w:jc w:val="left"/>
        <w:rPr>
          <w:rFonts w:eastAsia="Times New Roman" w:cs="Times New Roman"/>
          <w:sz w:val="20"/>
          <w:szCs w:val="20"/>
        </w:rPr>
      </w:pPr>
    </w:p>
    <w:p w14:paraId="61F2E22E" w14:textId="77777777" w:rsidR="00DF1875" w:rsidRDefault="00DF1875">
      <w:pPr>
        <w:spacing w:line="360" w:lineRule="auto"/>
        <w:ind w:firstLineChars="2405" w:firstLine="4810"/>
        <w:jc w:val="left"/>
        <w:rPr>
          <w:rFonts w:eastAsia="Times New Roman" w:cs="Times New Roman"/>
          <w:sz w:val="20"/>
          <w:szCs w:val="20"/>
        </w:rPr>
      </w:pPr>
    </w:p>
    <w:p w14:paraId="3DDBDC4C" w14:textId="77777777" w:rsidR="00DF1875" w:rsidRDefault="00DF1875">
      <w:pPr>
        <w:spacing w:line="360" w:lineRule="auto"/>
        <w:ind w:firstLineChars="2405" w:firstLine="4810"/>
        <w:jc w:val="left"/>
        <w:rPr>
          <w:rFonts w:eastAsia="Times New Roman" w:cs="Times New Roman"/>
          <w:sz w:val="20"/>
          <w:szCs w:val="20"/>
        </w:rPr>
      </w:pPr>
    </w:p>
    <w:p w14:paraId="369F246E" w14:textId="77777777" w:rsidR="00DF1875" w:rsidRDefault="009C35B7">
      <w:pPr>
        <w:spacing w:line="440" w:lineRule="exact"/>
        <w:rPr>
          <w:rFonts w:ascii="宋体" w:hAnsi="宋体"/>
        </w:rPr>
      </w:pPr>
      <w:r>
        <w:rPr>
          <w:rFonts w:ascii="宋体" w:hAnsi="宋体" w:hint="eastAsia"/>
        </w:rPr>
        <w:t xml:space="preserve">                         投标人：（企业电子印章）</w:t>
      </w:r>
    </w:p>
    <w:p w14:paraId="12455B1E" w14:textId="77777777" w:rsidR="00DF1875" w:rsidRDefault="009C35B7">
      <w:pPr>
        <w:spacing w:line="360" w:lineRule="auto"/>
        <w:jc w:val="left"/>
        <w:rPr>
          <w:rFonts w:eastAsia="Times New Roman" w:cs="Times New Roman"/>
          <w:sz w:val="24"/>
          <w:szCs w:val="24"/>
        </w:rPr>
      </w:pPr>
      <w:r>
        <w:rPr>
          <w:rFonts w:ascii="宋体" w:hAnsi="宋体" w:hint="eastAsia"/>
        </w:rPr>
        <w:t xml:space="preserve">年月日      </w:t>
      </w:r>
    </w:p>
    <w:p w14:paraId="09C5487F" w14:textId="77777777" w:rsidR="00DF1875" w:rsidRDefault="00DF1875">
      <w:pPr>
        <w:spacing w:line="360" w:lineRule="auto"/>
        <w:jc w:val="left"/>
        <w:rPr>
          <w:rFonts w:eastAsia="Times New Roman" w:cs="Times New Roman"/>
          <w:sz w:val="24"/>
          <w:szCs w:val="24"/>
        </w:rPr>
      </w:pPr>
    </w:p>
    <w:p w14:paraId="707AE542" w14:textId="77777777" w:rsidR="00DF1875" w:rsidRDefault="00DF1875">
      <w:pPr>
        <w:spacing w:line="360" w:lineRule="auto"/>
        <w:jc w:val="left"/>
        <w:rPr>
          <w:rFonts w:eastAsia="Times New Roman" w:cs="Times New Roman"/>
          <w:sz w:val="24"/>
          <w:szCs w:val="24"/>
        </w:rPr>
      </w:pPr>
    </w:p>
    <w:p w14:paraId="35BA0CDD" w14:textId="77777777" w:rsidR="00DF1875" w:rsidRDefault="00DF1875">
      <w:pPr>
        <w:spacing w:line="360" w:lineRule="auto"/>
        <w:jc w:val="left"/>
        <w:rPr>
          <w:rFonts w:eastAsia="Times New Roman" w:cs="Times New Roman"/>
          <w:sz w:val="24"/>
          <w:szCs w:val="24"/>
        </w:rPr>
      </w:pPr>
    </w:p>
    <w:p w14:paraId="3D8C45BD" w14:textId="77777777" w:rsidR="00DF1875" w:rsidRDefault="00DF1875">
      <w:pPr>
        <w:spacing w:line="360" w:lineRule="auto"/>
        <w:jc w:val="left"/>
        <w:rPr>
          <w:rFonts w:eastAsia="Times New Roman" w:cs="Times New Roman"/>
          <w:sz w:val="24"/>
          <w:szCs w:val="24"/>
        </w:rPr>
      </w:pPr>
    </w:p>
    <w:p w14:paraId="495C3A21" w14:textId="77777777" w:rsidR="00DF1875" w:rsidRDefault="00DF1875">
      <w:pPr>
        <w:spacing w:line="360" w:lineRule="auto"/>
        <w:jc w:val="left"/>
        <w:rPr>
          <w:rFonts w:eastAsia="Times New Roman" w:cs="Times New Roman"/>
          <w:sz w:val="24"/>
          <w:szCs w:val="24"/>
        </w:rPr>
      </w:pPr>
    </w:p>
    <w:p w14:paraId="722ECEFD" w14:textId="77777777" w:rsidR="00DF1875" w:rsidRDefault="00DF1875">
      <w:pPr>
        <w:spacing w:line="360" w:lineRule="auto"/>
        <w:jc w:val="left"/>
        <w:rPr>
          <w:rFonts w:eastAsia="Times New Roman" w:cs="Times New Roman"/>
          <w:sz w:val="24"/>
          <w:szCs w:val="24"/>
        </w:rPr>
      </w:pPr>
    </w:p>
    <w:p w14:paraId="08C7B94C" w14:textId="77777777" w:rsidR="00DF1875" w:rsidRDefault="00DF1875">
      <w:pPr>
        <w:pStyle w:val="a0"/>
        <w:rPr>
          <w:rFonts w:eastAsia="Times New Roman"/>
          <w:sz w:val="24"/>
          <w:szCs w:val="24"/>
        </w:rPr>
      </w:pPr>
    </w:p>
    <w:p w14:paraId="711C55F9" w14:textId="77777777" w:rsidR="00DF1875" w:rsidRDefault="00DF1875">
      <w:pPr>
        <w:pStyle w:val="a0"/>
        <w:rPr>
          <w:rFonts w:eastAsia="Times New Roman"/>
          <w:sz w:val="24"/>
          <w:szCs w:val="24"/>
        </w:rPr>
      </w:pPr>
    </w:p>
    <w:p w14:paraId="671B2897" w14:textId="77777777" w:rsidR="00DF1875" w:rsidRDefault="00DF1875">
      <w:pPr>
        <w:pStyle w:val="a0"/>
        <w:rPr>
          <w:rFonts w:eastAsia="Times New Roman"/>
          <w:sz w:val="24"/>
          <w:szCs w:val="24"/>
        </w:rPr>
      </w:pPr>
    </w:p>
    <w:p w14:paraId="17F121DE" w14:textId="77777777" w:rsidR="00DF1875" w:rsidRDefault="00DF1875">
      <w:pPr>
        <w:pStyle w:val="a0"/>
        <w:rPr>
          <w:rFonts w:eastAsia="Times New Roman"/>
          <w:sz w:val="24"/>
          <w:szCs w:val="24"/>
        </w:rPr>
      </w:pPr>
    </w:p>
    <w:p w14:paraId="18AD028A" w14:textId="77777777" w:rsidR="00DF1875" w:rsidRDefault="00DF1875">
      <w:pPr>
        <w:pStyle w:val="a0"/>
        <w:rPr>
          <w:rFonts w:eastAsia="Times New Roman"/>
          <w:sz w:val="24"/>
          <w:szCs w:val="24"/>
        </w:rPr>
      </w:pPr>
    </w:p>
    <w:p w14:paraId="40472726" w14:textId="77777777" w:rsidR="00DF1875" w:rsidRDefault="00DF1875">
      <w:pPr>
        <w:spacing w:line="360" w:lineRule="auto"/>
        <w:jc w:val="center"/>
        <w:rPr>
          <w:rFonts w:ascii="宋体" w:hAnsi="宋体"/>
          <w:b/>
          <w:bCs/>
          <w:sz w:val="24"/>
          <w:szCs w:val="24"/>
        </w:rPr>
      </w:pPr>
    </w:p>
    <w:p w14:paraId="04B5AD6E"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lastRenderedPageBreak/>
        <w:t>法定代表人授权委托书</w:t>
      </w:r>
    </w:p>
    <w:p w14:paraId="48CB1985" w14:textId="77777777" w:rsidR="00DF1875" w:rsidRDefault="00DF1875">
      <w:pPr>
        <w:spacing w:line="360" w:lineRule="auto"/>
        <w:jc w:val="center"/>
        <w:rPr>
          <w:rFonts w:eastAsia="Times New Roman" w:cs="Times New Roman"/>
          <w:sz w:val="24"/>
          <w:szCs w:val="24"/>
        </w:rPr>
      </w:pPr>
    </w:p>
    <w:p w14:paraId="329EE4E0" w14:textId="77777777" w:rsidR="00DF1875" w:rsidRDefault="009C35B7">
      <w:pPr>
        <w:spacing w:line="360" w:lineRule="auto"/>
        <w:ind w:firstLineChars="210" w:firstLine="420"/>
        <w:rPr>
          <w:rFonts w:eastAsia="Times New Roman" w:cs="Times New Roman"/>
          <w:sz w:val="20"/>
          <w:szCs w:val="20"/>
        </w:rPr>
      </w:pPr>
      <w:r>
        <w:rPr>
          <w:rFonts w:ascii="宋体" w:hAnsi="宋体" w:hint="eastAsia"/>
          <w:sz w:val="20"/>
          <w:szCs w:val="20"/>
        </w:rPr>
        <w:t>本授权委托书声明：我（姓名）系（投标人名称）的法定代表人，现授权委托（姓名）为我方代理人。代理人根据授权，以我方名义签署、澄清、说明、补正、递交、撤回、修改（项目名称）投标文件、签订合同和处理有关事宜，其法律后果由我方承担。</w:t>
      </w:r>
    </w:p>
    <w:p w14:paraId="14BF2BE3" w14:textId="77777777" w:rsidR="00DF1875" w:rsidRDefault="009C35B7">
      <w:pPr>
        <w:spacing w:line="360" w:lineRule="auto"/>
        <w:ind w:firstLineChars="210" w:firstLine="420"/>
        <w:rPr>
          <w:rFonts w:ascii="宋体" w:hAnsi="宋体"/>
          <w:sz w:val="20"/>
          <w:szCs w:val="20"/>
          <w:u w:val="single"/>
        </w:rPr>
      </w:pPr>
      <w:r>
        <w:rPr>
          <w:rFonts w:ascii="宋体" w:hAnsi="宋体" w:hint="eastAsia"/>
          <w:sz w:val="20"/>
          <w:szCs w:val="20"/>
        </w:rPr>
        <w:t>委托期限：</w:t>
      </w:r>
    </w:p>
    <w:p w14:paraId="05035406" w14:textId="77777777" w:rsidR="00DF1875" w:rsidRDefault="009C35B7">
      <w:pPr>
        <w:spacing w:line="360" w:lineRule="auto"/>
        <w:ind w:firstLineChars="225" w:firstLine="450"/>
        <w:jc w:val="left"/>
        <w:rPr>
          <w:rFonts w:eastAsia="Times New Roman" w:cs="Times New Roman"/>
          <w:sz w:val="20"/>
          <w:szCs w:val="20"/>
        </w:rPr>
      </w:pPr>
      <w:r>
        <w:rPr>
          <w:rFonts w:ascii="宋体" w:hAnsi="宋体" w:hint="eastAsia"/>
          <w:sz w:val="20"/>
          <w:szCs w:val="20"/>
        </w:rPr>
        <w:t>代理人无转委托权。</w:t>
      </w:r>
    </w:p>
    <w:p w14:paraId="6BBB1244" w14:textId="77777777" w:rsidR="00DF1875" w:rsidRDefault="009C35B7">
      <w:pPr>
        <w:spacing w:line="360" w:lineRule="auto"/>
        <w:ind w:firstLineChars="250" w:firstLine="500"/>
        <w:jc w:val="left"/>
        <w:rPr>
          <w:rFonts w:eastAsia="Times New Roman" w:cs="Times New Roman"/>
          <w:sz w:val="20"/>
          <w:szCs w:val="20"/>
        </w:rPr>
      </w:pPr>
      <w:r>
        <w:rPr>
          <w:rFonts w:ascii="宋体" w:hAnsi="宋体" w:hint="eastAsia"/>
          <w:sz w:val="20"/>
          <w:szCs w:val="20"/>
        </w:rPr>
        <w:t>附：法定代表人及授权委托人身份证明</w:t>
      </w:r>
    </w:p>
    <w:p w14:paraId="02B89B5D" w14:textId="77777777" w:rsidR="00DF1875" w:rsidRDefault="00DF1875">
      <w:pPr>
        <w:spacing w:line="360" w:lineRule="auto"/>
        <w:ind w:firstLineChars="225" w:firstLine="450"/>
        <w:jc w:val="left"/>
        <w:rPr>
          <w:rFonts w:eastAsia="Times New Roman" w:cs="Times New Roman"/>
          <w:sz w:val="20"/>
          <w:szCs w:val="20"/>
        </w:rPr>
      </w:pPr>
    </w:p>
    <w:p w14:paraId="7F2CFE8C"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投标人：（</w:t>
      </w:r>
      <w:r>
        <w:rPr>
          <w:rFonts w:ascii="宋体" w:hAnsi="宋体" w:hint="eastAsia"/>
        </w:rPr>
        <w:t>企业电子印章</w:t>
      </w:r>
      <w:r>
        <w:rPr>
          <w:rFonts w:ascii="宋体" w:hAnsi="宋体" w:cs="仿宋_GB2312" w:hint="eastAsia"/>
          <w:kern w:val="0"/>
        </w:rPr>
        <w:t>）</w:t>
      </w:r>
    </w:p>
    <w:p w14:paraId="7C2E30CD"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法定代表人：（</w:t>
      </w:r>
      <w:r>
        <w:rPr>
          <w:rFonts w:ascii="宋体" w:hAnsi="宋体" w:hint="eastAsia"/>
        </w:rPr>
        <w:t>个人电子印章</w:t>
      </w:r>
      <w:r>
        <w:rPr>
          <w:rFonts w:ascii="宋体" w:hAnsi="宋体" w:cs="仿宋_GB2312" w:hint="eastAsia"/>
          <w:kern w:val="0"/>
        </w:rPr>
        <w:t>）</w:t>
      </w:r>
    </w:p>
    <w:p w14:paraId="131327A1" w14:textId="77777777" w:rsidR="00DF1875" w:rsidRDefault="009C35B7">
      <w:pPr>
        <w:autoSpaceDE w:val="0"/>
        <w:autoSpaceDN w:val="0"/>
        <w:adjustRightInd w:val="0"/>
        <w:spacing w:line="360" w:lineRule="auto"/>
        <w:ind w:firstLineChars="1940" w:firstLine="4074"/>
        <w:jc w:val="left"/>
        <w:rPr>
          <w:rFonts w:ascii="宋体" w:hAnsi="宋体" w:cs="仿宋_GB2312"/>
          <w:kern w:val="0"/>
        </w:rPr>
      </w:pPr>
      <w:r>
        <w:rPr>
          <w:rFonts w:ascii="宋体" w:hAnsi="宋体" w:cs="仿宋_GB2312" w:hint="eastAsia"/>
          <w:kern w:val="0"/>
        </w:rPr>
        <w:t>年月 日</w:t>
      </w:r>
    </w:p>
    <w:p w14:paraId="60E40867" w14:textId="77777777" w:rsidR="00DF1875" w:rsidRDefault="00DF1875">
      <w:pPr>
        <w:spacing w:line="360" w:lineRule="auto"/>
        <w:ind w:firstLineChars="225" w:firstLine="450"/>
        <w:jc w:val="left"/>
        <w:rPr>
          <w:rFonts w:eastAsia="Times New Roman" w:cs="Times New Roman"/>
          <w:sz w:val="20"/>
          <w:szCs w:val="20"/>
        </w:rPr>
      </w:pPr>
    </w:p>
    <w:p w14:paraId="27234B1C" w14:textId="77777777" w:rsidR="00DF1875" w:rsidRDefault="00DF1875">
      <w:pPr>
        <w:spacing w:line="360" w:lineRule="auto"/>
        <w:rPr>
          <w:rFonts w:eastAsia="Times New Roman" w:cs="Times New Roman"/>
          <w:b/>
          <w:bCs/>
          <w:sz w:val="20"/>
          <w:szCs w:val="20"/>
        </w:rPr>
      </w:pPr>
    </w:p>
    <w:p w14:paraId="10053609" w14:textId="77777777" w:rsidR="00DF1875" w:rsidRDefault="00DF1875">
      <w:pPr>
        <w:spacing w:line="360" w:lineRule="auto"/>
        <w:rPr>
          <w:rFonts w:eastAsia="Times New Roman" w:cs="Times New Roman"/>
          <w:b/>
          <w:bCs/>
          <w:sz w:val="20"/>
          <w:szCs w:val="20"/>
        </w:rPr>
      </w:pPr>
    </w:p>
    <w:p w14:paraId="32F6A7F9" w14:textId="77777777" w:rsidR="00DF1875" w:rsidRDefault="00DF1875">
      <w:pPr>
        <w:spacing w:line="360" w:lineRule="auto"/>
        <w:rPr>
          <w:rFonts w:eastAsia="Times New Roman" w:cs="Times New Roman"/>
          <w:sz w:val="20"/>
          <w:szCs w:val="20"/>
        </w:rPr>
      </w:pPr>
    </w:p>
    <w:p w14:paraId="3B96D7D8" w14:textId="77777777" w:rsidR="00DF1875" w:rsidRDefault="00DF1875">
      <w:pPr>
        <w:spacing w:line="360" w:lineRule="auto"/>
        <w:ind w:firstLineChars="225" w:firstLine="450"/>
        <w:jc w:val="left"/>
        <w:rPr>
          <w:rFonts w:eastAsia="Times New Roman" w:cs="Times New Roman"/>
          <w:sz w:val="20"/>
          <w:szCs w:val="20"/>
        </w:rPr>
      </w:pPr>
    </w:p>
    <w:p w14:paraId="24E351E3" w14:textId="77777777" w:rsidR="00DF1875" w:rsidRDefault="00DF1875">
      <w:pPr>
        <w:spacing w:line="360" w:lineRule="auto"/>
        <w:ind w:firstLineChars="225" w:firstLine="450"/>
        <w:jc w:val="left"/>
        <w:rPr>
          <w:rFonts w:eastAsia="Times New Roman" w:cs="Times New Roman"/>
          <w:sz w:val="20"/>
          <w:szCs w:val="20"/>
        </w:rPr>
      </w:pPr>
    </w:p>
    <w:p w14:paraId="3FC931D4" w14:textId="77777777" w:rsidR="00DF1875" w:rsidRDefault="00DF1875">
      <w:pPr>
        <w:spacing w:line="360" w:lineRule="auto"/>
        <w:ind w:firstLineChars="225" w:firstLine="540"/>
        <w:jc w:val="left"/>
        <w:rPr>
          <w:rFonts w:eastAsia="Times New Roman" w:cs="Times New Roman"/>
          <w:sz w:val="24"/>
          <w:szCs w:val="24"/>
        </w:rPr>
      </w:pPr>
    </w:p>
    <w:p w14:paraId="24896CFB" w14:textId="77777777" w:rsidR="00DF1875" w:rsidRDefault="00DF1875">
      <w:pPr>
        <w:spacing w:line="360" w:lineRule="auto"/>
        <w:ind w:firstLineChars="225" w:firstLine="540"/>
        <w:jc w:val="left"/>
        <w:rPr>
          <w:rFonts w:eastAsia="Times New Roman" w:cs="Times New Roman"/>
          <w:sz w:val="24"/>
          <w:szCs w:val="24"/>
        </w:rPr>
      </w:pPr>
    </w:p>
    <w:p w14:paraId="4726A04A" w14:textId="77777777" w:rsidR="00DF1875" w:rsidRDefault="00DF1875">
      <w:pPr>
        <w:spacing w:line="360" w:lineRule="auto"/>
        <w:rPr>
          <w:rFonts w:eastAsia="Times New Roman" w:cs="Times New Roman"/>
          <w:sz w:val="24"/>
          <w:szCs w:val="24"/>
        </w:rPr>
      </w:pPr>
    </w:p>
    <w:p w14:paraId="2FE01F2F" w14:textId="77777777" w:rsidR="00DF1875" w:rsidRDefault="00DF1875">
      <w:pPr>
        <w:spacing w:line="360" w:lineRule="auto"/>
        <w:rPr>
          <w:rFonts w:eastAsia="Times New Roman" w:cs="Times New Roman"/>
          <w:sz w:val="24"/>
          <w:szCs w:val="24"/>
        </w:rPr>
      </w:pPr>
    </w:p>
    <w:p w14:paraId="441921EB" w14:textId="77777777" w:rsidR="00DF1875" w:rsidRDefault="00DF1875">
      <w:pPr>
        <w:spacing w:line="360" w:lineRule="auto"/>
        <w:rPr>
          <w:rFonts w:eastAsia="Times New Roman" w:cs="Times New Roman"/>
          <w:sz w:val="24"/>
          <w:szCs w:val="24"/>
        </w:rPr>
      </w:pPr>
    </w:p>
    <w:p w14:paraId="13371807" w14:textId="77777777" w:rsidR="00DF1875" w:rsidRDefault="00DF1875">
      <w:pPr>
        <w:spacing w:line="360" w:lineRule="auto"/>
        <w:rPr>
          <w:rFonts w:eastAsia="Times New Roman" w:cs="Times New Roman"/>
          <w:sz w:val="24"/>
          <w:szCs w:val="24"/>
        </w:rPr>
      </w:pPr>
    </w:p>
    <w:p w14:paraId="43A18E59" w14:textId="77777777" w:rsidR="00DF1875" w:rsidRDefault="009C35B7">
      <w:pPr>
        <w:spacing w:line="360" w:lineRule="auto"/>
        <w:jc w:val="center"/>
        <w:rPr>
          <w:rFonts w:ascii="宋体" w:hAnsi="宋体"/>
          <w:b/>
          <w:bCs/>
          <w:sz w:val="24"/>
          <w:szCs w:val="24"/>
        </w:rPr>
      </w:pPr>
      <w:bookmarkStart w:id="77" w:name="_Toc286647865"/>
      <w:r>
        <w:rPr>
          <w:rFonts w:ascii="宋体" w:hAnsi="宋体"/>
          <w:b/>
          <w:bCs/>
          <w:sz w:val="24"/>
          <w:szCs w:val="24"/>
        </w:rPr>
        <w:br w:type="page"/>
      </w:r>
      <w:r>
        <w:rPr>
          <w:rFonts w:ascii="宋体" w:hAnsi="宋体" w:hint="eastAsia"/>
          <w:b/>
          <w:bCs/>
          <w:sz w:val="24"/>
          <w:szCs w:val="24"/>
        </w:rPr>
        <w:lastRenderedPageBreak/>
        <w:t>三、</w:t>
      </w:r>
      <w:bookmarkEnd w:id="77"/>
      <w:r>
        <w:rPr>
          <w:rFonts w:ascii="宋体" w:hAnsi="宋体" w:hint="eastAsia"/>
          <w:b/>
          <w:bCs/>
          <w:sz w:val="24"/>
          <w:szCs w:val="24"/>
        </w:rPr>
        <w:t>无重大违法记录的书面声明</w:t>
      </w:r>
    </w:p>
    <w:p w14:paraId="27DEC2F3" w14:textId="77777777" w:rsidR="00DF1875" w:rsidRDefault="00DF1875">
      <w:pPr>
        <w:spacing w:line="360" w:lineRule="auto"/>
        <w:rPr>
          <w:rFonts w:eastAsia="Times New Roman" w:cs="Times New Roman"/>
          <w:sz w:val="22"/>
          <w:szCs w:val="22"/>
        </w:rPr>
      </w:pPr>
    </w:p>
    <w:p w14:paraId="27E9BD38" w14:textId="77777777" w:rsidR="00DF1875" w:rsidRDefault="009C35B7">
      <w:pPr>
        <w:spacing w:line="360" w:lineRule="auto"/>
        <w:rPr>
          <w:rFonts w:ascii="宋体" w:hAnsi="宋体" w:cs="Times New Roman"/>
          <w:sz w:val="24"/>
          <w:szCs w:val="20"/>
        </w:rPr>
      </w:pPr>
      <w:r>
        <w:rPr>
          <w:rFonts w:ascii="宋体" w:hAnsi="宋体" w:cs="Times New Roman" w:hint="eastAsia"/>
          <w:sz w:val="24"/>
          <w:szCs w:val="20"/>
        </w:rPr>
        <w:t>尉氏县农业技术推广中心：</w:t>
      </w:r>
    </w:p>
    <w:p w14:paraId="4D0CD81F" w14:textId="77777777" w:rsidR="00DF1875" w:rsidRDefault="009C35B7">
      <w:pPr>
        <w:pStyle w:val="a0"/>
        <w:rPr>
          <w:rFonts w:eastAsia="宋体" w:hAnsi="宋体" w:cs="Times New Roman"/>
          <w:sz w:val="24"/>
          <w:szCs w:val="20"/>
        </w:rPr>
      </w:pPr>
      <w:r>
        <w:rPr>
          <w:rFonts w:eastAsia="宋体" w:hAnsi="宋体" w:cs="Times New Roman" w:hint="eastAsia"/>
          <w:sz w:val="24"/>
          <w:szCs w:val="20"/>
        </w:rPr>
        <w:t>我公司参与编号为项目投标，我公司郑重声明：我方参加本次招标活动近三年内，在经营活动中无重大违法活动记录；所投产品制造商及其法定代表人近三年内未在政府或其他采购活动中因失信行为被列入黑名单。符合《政府采购法》规定的供应商资格条件。</w:t>
      </w:r>
    </w:p>
    <w:p w14:paraId="00CC01BF" w14:textId="77777777" w:rsidR="00DF1875" w:rsidRDefault="009C35B7">
      <w:pPr>
        <w:spacing w:line="360" w:lineRule="auto"/>
        <w:rPr>
          <w:rFonts w:eastAsiaTheme="minorEastAsia" w:cs="Times New Roman"/>
          <w:sz w:val="20"/>
          <w:szCs w:val="20"/>
        </w:rPr>
      </w:pPr>
      <w:r>
        <w:rPr>
          <w:rFonts w:ascii="宋体" w:hAnsi="宋体" w:cs="Times New Roman" w:hint="eastAsia"/>
          <w:sz w:val="24"/>
          <w:szCs w:val="20"/>
        </w:rPr>
        <w:t>若招标人在本次采购活动中发现我单位近三年内</w:t>
      </w:r>
      <w:r>
        <w:rPr>
          <w:rFonts w:hAnsi="宋体" w:cs="Times New Roman" w:hint="eastAsia"/>
          <w:sz w:val="24"/>
          <w:szCs w:val="20"/>
        </w:rPr>
        <w:t>在经营活动中存在重大违法活动记录，所投产品制造商及其法定代表人近三年内出现在政府或其他采购活动中因失信行为被列入黑名单的情形，我单位将无条件退出本项目的招标采购活动，并承担因此引起的一切后果。</w:t>
      </w:r>
    </w:p>
    <w:p w14:paraId="2D6B9FC1" w14:textId="77777777" w:rsidR="00DF1875" w:rsidRDefault="00DF1875">
      <w:pPr>
        <w:spacing w:line="360" w:lineRule="auto"/>
        <w:rPr>
          <w:rFonts w:eastAsia="Times New Roman" w:cs="Times New Roman"/>
          <w:sz w:val="20"/>
          <w:szCs w:val="20"/>
        </w:rPr>
      </w:pPr>
    </w:p>
    <w:p w14:paraId="14DC7EC4"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投标人：（</w:t>
      </w:r>
      <w:r>
        <w:rPr>
          <w:rFonts w:ascii="宋体" w:hAnsi="宋体" w:hint="eastAsia"/>
        </w:rPr>
        <w:t>企业电子印章</w:t>
      </w:r>
      <w:r>
        <w:rPr>
          <w:rFonts w:ascii="宋体" w:hAnsi="宋体" w:cs="仿宋_GB2312" w:hint="eastAsia"/>
          <w:kern w:val="0"/>
        </w:rPr>
        <w:t>）</w:t>
      </w:r>
    </w:p>
    <w:p w14:paraId="69F7E766"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法定代表人：（</w:t>
      </w:r>
      <w:r>
        <w:rPr>
          <w:rFonts w:ascii="宋体" w:hAnsi="宋体" w:hint="eastAsia"/>
        </w:rPr>
        <w:t>个人电子印章</w:t>
      </w:r>
      <w:r>
        <w:rPr>
          <w:rFonts w:ascii="宋体" w:hAnsi="宋体" w:cs="仿宋_GB2312" w:hint="eastAsia"/>
          <w:kern w:val="0"/>
        </w:rPr>
        <w:t>）</w:t>
      </w:r>
    </w:p>
    <w:p w14:paraId="66753378" w14:textId="77777777" w:rsidR="00DF1875" w:rsidRDefault="009C35B7">
      <w:pPr>
        <w:spacing w:line="360" w:lineRule="auto"/>
        <w:ind w:firstLineChars="2100" w:firstLine="4410"/>
        <w:rPr>
          <w:rFonts w:eastAsia="Times New Roman" w:cs="Times New Roman"/>
          <w:sz w:val="20"/>
          <w:szCs w:val="20"/>
        </w:rPr>
      </w:pPr>
      <w:r>
        <w:rPr>
          <w:rFonts w:ascii="宋体" w:hAnsi="宋体" w:cs="仿宋_GB2312" w:hint="eastAsia"/>
          <w:kern w:val="0"/>
        </w:rPr>
        <w:t>年月 日</w:t>
      </w:r>
    </w:p>
    <w:p w14:paraId="39446B0B" w14:textId="77777777" w:rsidR="00DF1875" w:rsidRDefault="00DF1875">
      <w:pPr>
        <w:spacing w:line="360" w:lineRule="auto"/>
        <w:rPr>
          <w:rFonts w:eastAsia="Times New Roman" w:cs="Times New Roman"/>
          <w:sz w:val="20"/>
          <w:szCs w:val="20"/>
        </w:rPr>
      </w:pPr>
    </w:p>
    <w:p w14:paraId="10CB66C8" w14:textId="77777777" w:rsidR="00DF1875" w:rsidRDefault="00DF1875">
      <w:pPr>
        <w:spacing w:line="360" w:lineRule="auto"/>
        <w:rPr>
          <w:rFonts w:eastAsia="Times New Roman" w:cs="Times New Roman"/>
          <w:sz w:val="20"/>
          <w:szCs w:val="20"/>
        </w:rPr>
      </w:pPr>
    </w:p>
    <w:p w14:paraId="6632BBB4" w14:textId="77777777" w:rsidR="00DF1875" w:rsidRDefault="00DF1875">
      <w:pPr>
        <w:spacing w:line="360" w:lineRule="auto"/>
        <w:rPr>
          <w:rFonts w:eastAsia="Times New Roman" w:cs="Times New Roman"/>
          <w:sz w:val="20"/>
          <w:szCs w:val="20"/>
        </w:rPr>
      </w:pPr>
    </w:p>
    <w:p w14:paraId="4357D94F" w14:textId="77777777" w:rsidR="00DF1875" w:rsidRDefault="00DF1875">
      <w:pPr>
        <w:spacing w:line="360" w:lineRule="auto"/>
        <w:rPr>
          <w:rFonts w:eastAsia="Times New Roman" w:cs="Times New Roman"/>
          <w:sz w:val="20"/>
          <w:szCs w:val="20"/>
        </w:rPr>
      </w:pPr>
    </w:p>
    <w:p w14:paraId="1C387B47" w14:textId="77777777" w:rsidR="00DF1875" w:rsidRDefault="00DF1875">
      <w:pPr>
        <w:spacing w:line="360" w:lineRule="auto"/>
        <w:rPr>
          <w:rFonts w:eastAsia="Times New Roman" w:cs="Times New Roman"/>
          <w:sz w:val="20"/>
          <w:szCs w:val="20"/>
        </w:rPr>
      </w:pPr>
    </w:p>
    <w:p w14:paraId="3DDE0286" w14:textId="77777777" w:rsidR="00DF1875" w:rsidRDefault="00DF1875">
      <w:pPr>
        <w:spacing w:line="360" w:lineRule="auto"/>
        <w:rPr>
          <w:rFonts w:eastAsia="Times New Roman" w:cs="Times New Roman"/>
          <w:sz w:val="20"/>
          <w:szCs w:val="20"/>
        </w:rPr>
      </w:pPr>
    </w:p>
    <w:p w14:paraId="09139D35" w14:textId="77777777" w:rsidR="00DF1875" w:rsidRDefault="00DF1875">
      <w:pPr>
        <w:spacing w:line="360" w:lineRule="auto"/>
        <w:rPr>
          <w:rFonts w:eastAsia="Times New Roman" w:cs="Times New Roman"/>
          <w:sz w:val="20"/>
          <w:szCs w:val="20"/>
        </w:rPr>
      </w:pPr>
    </w:p>
    <w:p w14:paraId="5082BB84" w14:textId="77777777" w:rsidR="00DF1875" w:rsidRDefault="00DF1875">
      <w:pPr>
        <w:spacing w:line="360" w:lineRule="auto"/>
        <w:rPr>
          <w:rFonts w:eastAsia="Times New Roman" w:cs="Times New Roman"/>
          <w:sz w:val="20"/>
          <w:szCs w:val="20"/>
        </w:rPr>
      </w:pPr>
    </w:p>
    <w:p w14:paraId="426098CF" w14:textId="77777777" w:rsidR="00DF1875" w:rsidRDefault="00DF1875">
      <w:pPr>
        <w:spacing w:line="360" w:lineRule="auto"/>
        <w:rPr>
          <w:rFonts w:eastAsia="Times New Roman" w:cs="Times New Roman"/>
          <w:sz w:val="20"/>
          <w:szCs w:val="20"/>
        </w:rPr>
      </w:pPr>
    </w:p>
    <w:p w14:paraId="0ED31F95" w14:textId="77777777" w:rsidR="00DF1875" w:rsidRDefault="00DF1875">
      <w:pPr>
        <w:spacing w:line="360" w:lineRule="auto"/>
        <w:rPr>
          <w:rFonts w:eastAsia="Times New Roman" w:cs="Times New Roman"/>
          <w:sz w:val="24"/>
          <w:szCs w:val="24"/>
        </w:rPr>
      </w:pPr>
    </w:p>
    <w:p w14:paraId="546F5D90" w14:textId="77777777" w:rsidR="00DF1875" w:rsidRDefault="00DF1875">
      <w:pPr>
        <w:spacing w:line="360" w:lineRule="auto"/>
        <w:rPr>
          <w:rFonts w:eastAsia="Times New Roman" w:cs="Times New Roman"/>
          <w:sz w:val="24"/>
          <w:szCs w:val="24"/>
        </w:rPr>
      </w:pPr>
    </w:p>
    <w:p w14:paraId="4F652D43" w14:textId="77777777" w:rsidR="00DF1875" w:rsidRDefault="00DF1875">
      <w:pPr>
        <w:spacing w:line="360" w:lineRule="auto"/>
        <w:rPr>
          <w:rFonts w:eastAsia="Times New Roman" w:cs="Times New Roman"/>
          <w:sz w:val="24"/>
          <w:szCs w:val="24"/>
        </w:rPr>
      </w:pPr>
    </w:p>
    <w:p w14:paraId="778635E8" w14:textId="77777777" w:rsidR="00DF1875" w:rsidRDefault="00DF1875">
      <w:pPr>
        <w:spacing w:line="360" w:lineRule="auto"/>
        <w:rPr>
          <w:rFonts w:eastAsia="Times New Roman" w:cs="Times New Roman"/>
          <w:sz w:val="24"/>
          <w:szCs w:val="24"/>
        </w:rPr>
      </w:pPr>
    </w:p>
    <w:p w14:paraId="72CF0BED" w14:textId="77777777" w:rsidR="00DF1875" w:rsidRDefault="00DF1875">
      <w:pPr>
        <w:spacing w:line="360" w:lineRule="auto"/>
        <w:rPr>
          <w:rFonts w:eastAsia="Times New Roman" w:cs="Times New Roman"/>
          <w:sz w:val="24"/>
          <w:szCs w:val="24"/>
        </w:rPr>
      </w:pPr>
    </w:p>
    <w:p w14:paraId="0C096CAD" w14:textId="77777777" w:rsidR="00DF1875" w:rsidRDefault="00DF1875">
      <w:pPr>
        <w:spacing w:line="480" w:lineRule="auto"/>
        <w:jc w:val="center"/>
        <w:rPr>
          <w:rFonts w:eastAsiaTheme="minorEastAsia" w:cs="Times New Roman"/>
          <w:b/>
          <w:bCs/>
          <w:sz w:val="22"/>
          <w:szCs w:val="22"/>
        </w:rPr>
      </w:pPr>
      <w:bookmarkStart w:id="78" w:name="_Toc286647866"/>
    </w:p>
    <w:p w14:paraId="609AD9C6"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lastRenderedPageBreak/>
        <w:t>四、售后服务承诺</w:t>
      </w:r>
      <w:bookmarkEnd w:id="78"/>
    </w:p>
    <w:p w14:paraId="2FA17239" w14:textId="77777777" w:rsidR="00DF1875" w:rsidRDefault="00DF1875">
      <w:pPr>
        <w:spacing w:line="480" w:lineRule="auto"/>
        <w:jc w:val="center"/>
        <w:rPr>
          <w:rFonts w:eastAsia="Times New Roman" w:cs="Times New Roman"/>
          <w:b/>
          <w:bCs/>
          <w:sz w:val="22"/>
          <w:szCs w:val="22"/>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987"/>
      </w:tblGrid>
      <w:tr w:rsidR="00DF1875" w14:paraId="67EAF8E9" w14:textId="77777777">
        <w:trPr>
          <w:cantSplit/>
          <w:trHeight w:val="713"/>
          <w:jc w:val="center"/>
        </w:trPr>
        <w:tc>
          <w:tcPr>
            <w:tcW w:w="1908" w:type="dxa"/>
            <w:vAlign w:val="center"/>
          </w:tcPr>
          <w:p w14:paraId="5FA7C0C2" w14:textId="77777777" w:rsidR="00DF1875" w:rsidRDefault="009C35B7">
            <w:pPr>
              <w:spacing w:line="360" w:lineRule="auto"/>
              <w:jc w:val="center"/>
              <w:rPr>
                <w:rFonts w:eastAsia="Times New Roman" w:cs="Times New Roman"/>
                <w:sz w:val="20"/>
                <w:szCs w:val="20"/>
              </w:rPr>
            </w:pPr>
            <w:r>
              <w:rPr>
                <w:rFonts w:ascii="宋体" w:hAnsi="宋体" w:hint="eastAsia"/>
                <w:sz w:val="20"/>
                <w:szCs w:val="20"/>
              </w:rPr>
              <w:t>投标人</w:t>
            </w:r>
          </w:p>
        </w:tc>
        <w:tc>
          <w:tcPr>
            <w:tcW w:w="6987" w:type="dxa"/>
          </w:tcPr>
          <w:p w14:paraId="419ABA54" w14:textId="77777777" w:rsidR="00DF1875" w:rsidRDefault="00DF1875">
            <w:pPr>
              <w:spacing w:line="360" w:lineRule="auto"/>
              <w:jc w:val="center"/>
              <w:rPr>
                <w:rFonts w:eastAsia="Times New Roman" w:cs="Times New Roman"/>
                <w:b/>
                <w:bCs/>
                <w:spacing w:val="40"/>
                <w:sz w:val="20"/>
                <w:szCs w:val="20"/>
              </w:rPr>
            </w:pPr>
          </w:p>
        </w:tc>
      </w:tr>
      <w:tr w:rsidR="00DF1875" w14:paraId="40C89CB7" w14:textId="77777777">
        <w:trPr>
          <w:cantSplit/>
          <w:jc w:val="center"/>
        </w:trPr>
        <w:tc>
          <w:tcPr>
            <w:tcW w:w="8895" w:type="dxa"/>
            <w:gridSpan w:val="2"/>
            <w:vAlign w:val="center"/>
          </w:tcPr>
          <w:p w14:paraId="3C5BFF07" w14:textId="77777777" w:rsidR="00DF1875" w:rsidRDefault="00DF1875">
            <w:pPr>
              <w:spacing w:line="360" w:lineRule="auto"/>
              <w:ind w:leftChars="285" w:left="1602" w:hangingChars="500" w:hanging="1004"/>
              <w:rPr>
                <w:rFonts w:ascii="宋体" w:hAnsi="宋体"/>
                <w:b/>
                <w:bCs/>
                <w:sz w:val="20"/>
                <w:szCs w:val="20"/>
              </w:rPr>
            </w:pPr>
          </w:p>
          <w:p w14:paraId="3053771A" w14:textId="77777777" w:rsidR="00DF1875" w:rsidRDefault="00DF1875">
            <w:pPr>
              <w:pStyle w:val="Default"/>
              <w:rPr>
                <w:sz w:val="20"/>
                <w:szCs w:val="20"/>
              </w:rPr>
            </w:pPr>
          </w:p>
          <w:p w14:paraId="0D0CE5D5" w14:textId="77777777" w:rsidR="00DF1875" w:rsidRDefault="00DF1875">
            <w:pPr>
              <w:pStyle w:val="Default"/>
              <w:rPr>
                <w:sz w:val="20"/>
                <w:szCs w:val="20"/>
              </w:rPr>
            </w:pPr>
          </w:p>
          <w:p w14:paraId="42D9D77F" w14:textId="77777777" w:rsidR="00DF1875" w:rsidRDefault="00DF1875">
            <w:pPr>
              <w:pStyle w:val="Default"/>
              <w:rPr>
                <w:sz w:val="20"/>
                <w:szCs w:val="20"/>
              </w:rPr>
            </w:pPr>
          </w:p>
          <w:p w14:paraId="3A2D090A" w14:textId="77777777" w:rsidR="00DF1875" w:rsidRDefault="00DF1875">
            <w:pPr>
              <w:pStyle w:val="Default"/>
              <w:rPr>
                <w:sz w:val="20"/>
                <w:szCs w:val="20"/>
              </w:rPr>
            </w:pPr>
          </w:p>
          <w:p w14:paraId="6CC09FAB" w14:textId="77777777" w:rsidR="00DF1875" w:rsidRDefault="00DF1875">
            <w:pPr>
              <w:pStyle w:val="Default"/>
              <w:rPr>
                <w:sz w:val="20"/>
                <w:szCs w:val="20"/>
              </w:rPr>
            </w:pPr>
          </w:p>
          <w:p w14:paraId="34BA5790" w14:textId="77777777" w:rsidR="00DF1875" w:rsidRDefault="00DF1875">
            <w:pPr>
              <w:pStyle w:val="Default"/>
              <w:rPr>
                <w:sz w:val="20"/>
                <w:szCs w:val="20"/>
              </w:rPr>
            </w:pPr>
          </w:p>
          <w:p w14:paraId="6BBDED47" w14:textId="77777777" w:rsidR="00DF1875" w:rsidRDefault="00DF1875">
            <w:pPr>
              <w:pStyle w:val="Default"/>
              <w:rPr>
                <w:sz w:val="20"/>
                <w:szCs w:val="20"/>
              </w:rPr>
            </w:pPr>
          </w:p>
          <w:p w14:paraId="70449EF2" w14:textId="77777777" w:rsidR="00DF1875" w:rsidRDefault="00DF1875">
            <w:pPr>
              <w:pStyle w:val="Default"/>
              <w:rPr>
                <w:sz w:val="20"/>
                <w:szCs w:val="20"/>
              </w:rPr>
            </w:pPr>
          </w:p>
          <w:p w14:paraId="1392A852" w14:textId="77777777" w:rsidR="00DF1875" w:rsidRDefault="00DF1875">
            <w:pPr>
              <w:pStyle w:val="Default"/>
              <w:rPr>
                <w:sz w:val="20"/>
                <w:szCs w:val="20"/>
              </w:rPr>
            </w:pPr>
          </w:p>
          <w:p w14:paraId="7C5015BF" w14:textId="77777777" w:rsidR="00DF1875" w:rsidRDefault="00DF1875">
            <w:pPr>
              <w:pStyle w:val="Default"/>
              <w:rPr>
                <w:sz w:val="20"/>
                <w:szCs w:val="20"/>
              </w:rPr>
            </w:pPr>
          </w:p>
          <w:p w14:paraId="275F36ED" w14:textId="77777777" w:rsidR="00DF1875" w:rsidRDefault="00DF1875">
            <w:pPr>
              <w:pStyle w:val="Default"/>
              <w:rPr>
                <w:sz w:val="20"/>
                <w:szCs w:val="20"/>
              </w:rPr>
            </w:pPr>
          </w:p>
          <w:p w14:paraId="0ACAE35D" w14:textId="77777777" w:rsidR="00DF1875" w:rsidRDefault="00DF1875">
            <w:pPr>
              <w:pStyle w:val="Default"/>
              <w:rPr>
                <w:sz w:val="20"/>
                <w:szCs w:val="20"/>
              </w:rPr>
            </w:pPr>
          </w:p>
          <w:p w14:paraId="24812248" w14:textId="77777777" w:rsidR="00DF1875" w:rsidRDefault="00DF1875">
            <w:pPr>
              <w:pStyle w:val="Default"/>
              <w:rPr>
                <w:sz w:val="20"/>
                <w:szCs w:val="20"/>
              </w:rPr>
            </w:pPr>
          </w:p>
          <w:p w14:paraId="090CE02D" w14:textId="77777777" w:rsidR="00DF1875" w:rsidRDefault="00DF1875">
            <w:pPr>
              <w:pStyle w:val="Default"/>
              <w:rPr>
                <w:sz w:val="20"/>
                <w:szCs w:val="20"/>
              </w:rPr>
            </w:pPr>
          </w:p>
          <w:p w14:paraId="4E00E4C8" w14:textId="77777777" w:rsidR="00DF1875" w:rsidRDefault="00DF1875">
            <w:pPr>
              <w:pStyle w:val="Default"/>
              <w:rPr>
                <w:sz w:val="20"/>
                <w:szCs w:val="20"/>
              </w:rPr>
            </w:pPr>
          </w:p>
          <w:p w14:paraId="13559C9C" w14:textId="77777777" w:rsidR="00DF1875" w:rsidRDefault="00DF1875">
            <w:pPr>
              <w:pStyle w:val="Default"/>
              <w:rPr>
                <w:sz w:val="20"/>
                <w:szCs w:val="20"/>
              </w:rPr>
            </w:pPr>
          </w:p>
          <w:p w14:paraId="5665B8E1" w14:textId="77777777" w:rsidR="00DF1875" w:rsidRDefault="00DF1875">
            <w:pPr>
              <w:pStyle w:val="Default"/>
              <w:rPr>
                <w:sz w:val="20"/>
                <w:szCs w:val="20"/>
              </w:rPr>
            </w:pPr>
          </w:p>
          <w:p w14:paraId="17727006" w14:textId="77777777" w:rsidR="00DF1875" w:rsidRDefault="00DF1875">
            <w:pPr>
              <w:pStyle w:val="Default"/>
              <w:rPr>
                <w:sz w:val="20"/>
                <w:szCs w:val="20"/>
              </w:rPr>
            </w:pPr>
          </w:p>
          <w:p w14:paraId="1C405951" w14:textId="77777777" w:rsidR="00DF1875" w:rsidRDefault="00DF1875">
            <w:pPr>
              <w:pStyle w:val="Default"/>
              <w:rPr>
                <w:sz w:val="20"/>
                <w:szCs w:val="20"/>
              </w:rPr>
            </w:pPr>
          </w:p>
          <w:p w14:paraId="6BAF48AC" w14:textId="77777777" w:rsidR="00DF1875" w:rsidRDefault="00DF1875">
            <w:pPr>
              <w:pStyle w:val="Default"/>
              <w:rPr>
                <w:sz w:val="20"/>
                <w:szCs w:val="20"/>
              </w:rPr>
            </w:pPr>
          </w:p>
          <w:p w14:paraId="3E83DCEE" w14:textId="77777777" w:rsidR="00DF1875" w:rsidRDefault="00DF1875">
            <w:pPr>
              <w:pStyle w:val="Default"/>
              <w:rPr>
                <w:sz w:val="20"/>
                <w:szCs w:val="20"/>
              </w:rPr>
            </w:pPr>
          </w:p>
          <w:p w14:paraId="63BF6668" w14:textId="77777777" w:rsidR="00DF1875" w:rsidRDefault="00DF1875">
            <w:pPr>
              <w:pStyle w:val="Default"/>
              <w:rPr>
                <w:sz w:val="20"/>
                <w:szCs w:val="20"/>
              </w:rPr>
            </w:pPr>
          </w:p>
        </w:tc>
      </w:tr>
    </w:tbl>
    <w:p w14:paraId="6B30F8C3" w14:textId="77777777" w:rsidR="00DF1875" w:rsidRDefault="00DF1875">
      <w:pPr>
        <w:spacing w:line="360" w:lineRule="auto"/>
        <w:rPr>
          <w:rFonts w:eastAsia="Times New Roman" w:cs="Times New Roman"/>
          <w:sz w:val="22"/>
          <w:szCs w:val="22"/>
        </w:rPr>
      </w:pPr>
    </w:p>
    <w:p w14:paraId="50C43A57"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投标人：（</w:t>
      </w:r>
      <w:r>
        <w:rPr>
          <w:rFonts w:ascii="宋体" w:hAnsi="宋体" w:hint="eastAsia"/>
        </w:rPr>
        <w:t>企业电子印章</w:t>
      </w:r>
      <w:r>
        <w:rPr>
          <w:rFonts w:ascii="宋体" w:hAnsi="宋体" w:cs="仿宋_GB2312" w:hint="eastAsia"/>
          <w:kern w:val="0"/>
        </w:rPr>
        <w:t>）</w:t>
      </w:r>
    </w:p>
    <w:p w14:paraId="12FEEBDB" w14:textId="77777777" w:rsidR="00DF1875" w:rsidRDefault="009C35B7">
      <w:pPr>
        <w:autoSpaceDE w:val="0"/>
        <w:autoSpaceDN w:val="0"/>
        <w:adjustRightInd w:val="0"/>
        <w:spacing w:line="360" w:lineRule="auto"/>
        <w:ind w:firstLineChars="1740" w:firstLine="3654"/>
        <w:jc w:val="left"/>
        <w:rPr>
          <w:rFonts w:ascii="宋体" w:hAnsi="宋体" w:cs="仿宋_GB2312"/>
          <w:kern w:val="0"/>
        </w:rPr>
      </w:pPr>
      <w:r>
        <w:rPr>
          <w:rFonts w:ascii="宋体" w:hAnsi="宋体" w:cs="仿宋_GB2312" w:hint="eastAsia"/>
          <w:kern w:val="0"/>
        </w:rPr>
        <w:t>法定代表人：（</w:t>
      </w:r>
      <w:r>
        <w:rPr>
          <w:rFonts w:ascii="宋体" w:hAnsi="宋体" w:hint="eastAsia"/>
        </w:rPr>
        <w:t>个人电子印章</w:t>
      </w:r>
      <w:r>
        <w:rPr>
          <w:rFonts w:ascii="宋体" w:hAnsi="宋体" w:cs="仿宋_GB2312" w:hint="eastAsia"/>
          <w:kern w:val="0"/>
        </w:rPr>
        <w:t>）</w:t>
      </w:r>
    </w:p>
    <w:p w14:paraId="58AAF8A3" w14:textId="77777777" w:rsidR="00DF1875" w:rsidRDefault="009C35B7">
      <w:pPr>
        <w:autoSpaceDE w:val="0"/>
        <w:autoSpaceDN w:val="0"/>
        <w:adjustRightInd w:val="0"/>
        <w:spacing w:line="360" w:lineRule="auto"/>
        <w:ind w:firstLineChars="2140" w:firstLine="4494"/>
        <w:jc w:val="left"/>
        <w:rPr>
          <w:rFonts w:ascii="宋体" w:hAnsi="宋体" w:cs="仿宋_GB2312"/>
          <w:kern w:val="0"/>
        </w:rPr>
      </w:pPr>
      <w:r>
        <w:rPr>
          <w:rFonts w:ascii="宋体" w:hAnsi="宋体" w:cs="仿宋_GB2312" w:hint="eastAsia"/>
          <w:kern w:val="0"/>
        </w:rPr>
        <w:t>年月 日</w:t>
      </w:r>
    </w:p>
    <w:p w14:paraId="32117B61" w14:textId="77777777" w:rsidR="00DF1875" w:rsidRDefault="00DF1875">
      <w:pPr>
        <w:spacing w:line="360" w:lineRule="auto"/>
        <w:jc w:val="right"/>
        <w:rPr>
          <w:rFonts w:eastAsia="Times New Roman" w:cs="Times New Roman"/>
          <w:sz w:val="20"/>
          <w:szCs w:val="20"/>
        </w:rPr>
      </w:pPr>
    </w:p>
    <w:p w14:paraId="63B6FCDF" w14:textId="77777777" w:rsidR="00DF1875" w:rsidRDefault="00DF1875">
      <w:pPr>
        <w:spacing w:line="360" w:lineRule="auto"/>
        <w:rPr>
          <w:rFonts w:eastAsia="Times New Roman" w:cs="Times New Roman"/>
          <w:sz w:val="20"/>
          <w:szCs w:val="20"/>
        </w:rPr>
      </w:pPr>
    </w:p>
    <w:p w14:paraId="7E0FDF89" w14:textId="77777777" w:rsidR="00DF1875" w:rsidRDefault="00DF1875">
      <w:pPr>
        <w:tabs>
          <w:tab w:val="center" w:pos="4499"/>
        </w:tabs>
        <w:spacing w:line="360" w:lineRule="auto"/>
        <w:ind w:left="420"/>
        <w:jc w:val="center"/>
        <w:rPr>
          <w:rFonts w:eastAsia="Times New Roman" w:cs="Times New Roman"/>
          <w:sz w:val="24"/>
          <w:szCs w:val="24"/>
        </w:rPr>
      </w:pPr>
    </w:p>
    <w:p w14:paraId="41FF7385" w14:textId="77777777" w:rsidR="00DF1875" w:rsidRDefault="00DF1875">
      <w:pPr>
        <w:tabs>
          <w:tab w:val="center" w:pos="4499"/>
        </w:tabs>
        <w:spacing w:line="360" w:lineRule="auto"/>
        <w:ind w:left="420"/>
        <w:jc w:val="center"/>
        <w:rPr>
          <w:rFonts w:eastAsia="Times New Roman" w:cs="Times New Roman"/>
          <w:sz w:val="24"/>
          <w:szCs w:val="24"/>
        </w:rPr>
      </w:pPr>
    </w:p>
    <w:p w14:paraId="7FFF8CC1" w14:textId="77777777" w:rsidR="00DF1875" w:rsidRDefault="00DF1875">
      <w:pPr>
        <w:pStyle w:val="a0"/>
      </w:pPr>
    </w:p>
    <w:p w14:paraId="09C7C758" w14:textId="77777777" w:rsidR="00DF1875" w:rsidRDefault="00DF1875">
      <w:pPr>
        <w:tabs>
          <w:tab w:val="center" w:pos="4499"/>
        </w:tabs>
        <w:spacing w:line="360" w:lineRule="auto"/>
        <w:ind w:left="420"/>
        <w:jc w:val="center"/>
        <w:rPr>
          <w:rFonts w:eastAsia="Times New Roman" w:cs="Times New Roman"/>
          <w:sz w:val="24"/>
          <w:szCs w:val="24"/>
        </w:rPr>
      </w:pPr>
    </w:p>
    <w:p w14:paraId="50373EEE" w14:textId="77777777" w:rsidR="00DF1875" w:rsidRDefault="00DF1875">
      <w:pPr>
        <w:spacing w:line="360" w:lineRule="auto"/>
        <w:rPr>
          <w:rFonts w:ascii="宋体" w:hAnsi="宋体"/>
          <w:b/>
          <w:bCs/>
          <w:sz w:val="24"/>
          <w:szCs w:val="24"/>
        </w:rPr>
      </w:pPr>
      <w:bookmarkStart w:id="79" w:name="_Toc286647867"/>
    </w:p>
    <w:p w14:paraId="727600A2"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lastRenderedPageBreak/>
        <w:t>五、所投产品报价明细表</w:t>
      </w:r>
      <w:bookmarkEnd w:id="79"/>
    </w:p>
    <w:p w14:paraId="34032E54" w14:textId="77777777" w:rsidR="00DF1875" w:rsidRDefault="009C35B7">
      <w:pPr>
        <w:tabs>
          <w:tab w:val="center" w:pos="4499"/>
        </w:tabs>
        <w:spacing w:line="360" w:lineRule="auto"/>
        <w:ind w:left="420"/>
        <w:jc w:val="center"/>
        <w:rPr>
          <w:rFonts w:eastAsia="Times New Roman" w:cs="Times New Roman"/>
          <w:sz w:val="20"/>
          <w:szCs w:val="20"/>
        </w:rPr>
      </w:pPr>
      <w:r>
        <w:rPr>
          <w:rFonts w:ascii="宋体" w:hAnsi="宋体" w:hint="eastAsia"/>
          <w:sz w:val="20"/>
          <w:szCs w:val="20"/>
        </w:rPr>
        <w:t>（此格式仅供参考）</w:t>
      </w:r>
    </w:p>
    <w:p w14:paraId="79152082" w14:textId="77777777" w:rsidR="00DF1875" w:rsidRDefault="009C35B7">
      <w:pPr>
        <w:tabs>
          <w:tab w:val="center" w:pos="4499"/>
        </w:tabs>
        <w:spacing w:line="360" w:lineRule="auto"/>
        <w:rPr>
          <w:rFonts w:ascii="宋体" w:hAnsi="宋体"/>
          <w:sz w:val="20"/>
          <w:szCs w:val="20"/>
          <w:u w:val="single"/>
        </w:rPr>
      </w:pPr>
      <w:r>
        <w:rPr>
          <w:rFonts w:ascii="宋体" w:hAnsi="宋体" w:hint="eastAsia"/>
          <w:sz w:val="20"/>
          <w:szCs w:val="20"/>
        </w:rPr>
        <w:t>投标人名称：</w:t>
      </w:r>
    </w:p>
    <w:p w14:paraId="3A8D0CD2" w14:textId="77777777" w:rsidR="00DF1875" w:rsidRDefault="009C35B7">
      <w:pPr>
        <w:tabs>
          <w:tab w:val="center" w:pos="4499"/>
        </w:tabs>
        <w:spacing w:line="360" w:lineRule="auto"/>
        <w:rPr>
          <w:rFonts w:ascii="宋体" w:hAnsi="宋体"/>
          <w:sz w:val="20"/>
          <w:szCs w:val="20"/>
          <w:u w:val="single"/>
        </w:rPr>
      </w:pPr>
      <w:r>
        <w:rPr>
          <w:rFonts w:ascii="宋体" w:hAnsi="宋体" w:hint="eastAsia"/>
          <w:sz w:val="20"/>
          <w:szCs w:val="20"/>
        </w:rPr>
        <w:t>招标编号：</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345"/>
        <w:gridCol w:w="1813"/>
        <w:gridCol w:w="688"/>
        <w:gridCol w:w="723"/>
        <w:gridCol w:w="1399"/>
        <w:gridCol w:w="1209"/>
        <w:gridCol w:w="1149"/>
        <w:gridCol w:w="706"/>
      </w:tblGrid>
      <w:tr w:rsidR="00DF1875" w14:paraId="7B1B48AE" w14:textId="77777777">
        <w:trPr>
          <w:trHeight w:val="1259"/>
          <w:jc w:val="center"/>
        </w:trPr>
        <w:tc>
          <w:tcPr>
            <w:tcW w:w="634" w:type="dxa"/>
            <w:vAlign w:val="center"/>
          </w:tcPr>
          <w:p w14:paraId="503195DA" w14:textId="77777777" w:rsidR="00DF1875" w:rsidRDefault="009C35B7">
            <w:pPr>
              <w:spacing w:line="240" w:lineRule="exact"/>
              <w:jc w:val="center"/>
              <w:rPr>
                <w:rFonts w:eastAsia="Times New Roman" w:cs="Times New Roman"/>
                <w:sz w:val="20"/>
                <w:szCs w:val="20"/>
              </w:rPr>
            </w:pPr>
            <w:r>
              <w:rPr>
                <w:rFonts w:ascii="宋体" w:hAnsi="宋体" w:hint="eastAsia"/>
                <w:sz w:val="20"/>
                <w:szCs w:val="20"/>
              </w:rPr>
              <w:t>序号</w:t>
            </w:r>
          </w:p>
        </w:tc>
        <w:tc>
          <w:tcPr>
            <w:tcW w:w="1345" w:type="dxa"/>
            <w:vAlign w:val="center"/>
          </w:tcPr>
          <w:p w14:paraId="194EA390" w14:textId="77777777" w:rsidR="00DF1875" w:rsidRDefault="009C35B7">
            <w:pPr>
              <w:jc w:val="center"/>
              <w:rPr>
                <w:rFonts w:eastAsia="Times New Roman" w:cs="Times New Roman"/>
                <w:sz w:val="20"/>
                <w:szCs w:val="20"/>
              </w:rPr>
            </w:pPr>
            <w:r>
              <w:rPr>
                <w:rFonts w:ascii="宋体" w:hAnsi="宋体" w:hint="eastAsia"/>
                <w:sz w:val="20"/>
                <w:szCs w:val="20"/>
              </w:rPr>
              <w:t>名称</w:t>
            </w:r>
          </w:p>
        </w:tc>
        <w:tc>
          <w:tcPr>
            <w:tcW w:w="1813" w:type="dxa"/>
            <w:vAlign w:val="center"/>
          </w:tcPr>
          <w:p w14:paraId="78E59D35" w14:textId="77777777" w:rsidR="00DF1875" w:rsidRDefault="009C35B7">
            <w:pPr>
              <w:jc w:val="center"/>
              <w:rPr>
                <w:rFonts w:eastAsia="Times New Roman" w:cs="Times New Roman"/>
                <w:sz w:val="20"/>
                <w:szCs w:val="20"/>
              </w:rPr>
            </w:pPr>
            <w:r>
              <w:rPr>
                <w:rFonts w:ascii="宋体" w:hAnsi="宋体" w:hint="eastAsia"/>
                <w:sz w:val="20"/>
                <w:szCs w:val="20"/>
              </w:rPr>
              <w:t>产地</w:t>
            </w:r>
          </w:p>
        </w:tc>
        <w:tc>
          <w:tcPr>
            <w:tcW w:w="1411" w:type="dxa"/>
            <w:gridSpan w:val="2"/>
            <w:vAlign w:val="center"/>
          </w:tcPr>
          <w:p w14:paraId="1BCCE88D" w14:textId="77777777" w:rsidR="00DF1875" w:rsidRDefault="009C35B7">
            <w:pPr>
              <w:jc w:val="center"/>
              <w:rPr>
                <w:rFonts w:ascii="宋体" w:hAnsi="宋体"/>
                <w:sz w:val="20"/>
                <w:szCs w:val="20"/>
              </w:rPr>
            </w:pPr>
            <w:r>
              <w:rPr>
                <w:rFonts w:ascii="宋体" w:hAnsi="宋体" w:hint="eastAsia"/>
                <w:sz w:val="20"/>
                <w:szCs w:val="20"/>
              </w:rPr>
              <w:t>品牌</w:t>
            </w:r>
          </w:p>
        </w:tc>
        <w:tc>
          <w:tcPr>
            <w:tcW w:w="1399" w:type="dxa"/>
            <w:vAlign w:val="center"/>
          </w:tcPr>
          <w:p w14:paraId="1F022B16" w14:textId="77777777" w:rsidR="00DF1875" w:rsidRDefault="009C35B7">
            <w:pPr>
              <w:jc w:val="center"/>
              <w:rPr>
                <w:rFonts w:eastAsia="Times New Roman" w:cs="Times New Roman"/>
                <w:sz w:val="20"/>
                <w:szCs w:val="20"/>
              </w:rPr>
            </w:pPr>
            <w:r>
              <w:rPr>
                <w:rFonts w:ascii="宋体" w:hAnsi="宋体" w:hint="eastAsia"/>
                <w:sz w:val="20"/>
                <w:szCs w:val="20"/>
              </w:rPr>
              <w:t>规格/型号</w:t>
            </w:r>
          </w:p>
        </w:tc>
        <w:tc>
          <w:tcPr>
            <w:tcW w:w="1209" w:type="dxa"/>
            <w:vAlign w:val="center"/>
          </w:tcPr>
          <w:p w14:paraId="313BB7DF" w14:textId="77777777" w:rsidR="00DF1875" w:rsidRDefault="009C35B7">
            <w:pPr>
              <w:spacing w:line="300" w:lineRule="exact"/>
              <w:jc w:val="center"/>
              <w:rPr>
                <w:rFonts w:eastAsia="Times New Roman" w:cs="Times New Roman"/>
                <w:sz w:val="20"/>
                <w:szCs w:val="20"/>
              </w:rPr>
            </w:pPr>
            <w:r>
              <w:rPr>
                <w:rFonts w:ascii="宋体" w:hAnsi="宋体" w:hint="eastAsia"/>
                <w:sz w:val="20"/>
                <w:szCs w:val="20"/>
              </w:rPr>
              <w:t>单价</w:t>
            </w:r>
          </w:p>
        </w:tc>
        <w:tc>
          <w:tcPr>
            <w:tcW w:w="1149" w:type="dxa"/>
            <w:vAlign w:val="center"/>
          </w:tcPr>
          <w:p w14:paraId="5B09A76C" w14:textId="77777777" w:rsidR="00DF1875" w:rsidRDefault="009C35B7">
            <w:pPr>
              <w:jc w:val="center"/>
              <w:rPr>
                <w:rFonts w:eastAsia="Times New Roman" w:cs="Times New Roman"/>
                <w:sz w:val="20"/>
                <w:szCs w:val="20"/>
              </w:rPr>
            </w:pPr>
            <w:r>
              <w:rPr>
                <w:rFonts w:ascii="宋体" w:hAnsi="宋体" w:hint="eastAsia"/>
                <w:sz w:val="20"/>
                <w:szCs w:val="20"/>
              </w:rPr>
              <w:t>数量</w:t>
            </w:r>
          </w:p>
        </w:tc>
        <w:tc>
          <w:tcPr>
            <w:tcW w:w="706" w:type="dxa"/>
            <w:vAlign w:val="center"/>
          </w:tcPr>
          <w:p w14:paraId="1C68CA08" w14:textId="77777777" w:rsidR="00DF1875" w:rsidRDefault="009C35B7">
            <w:pPr>
              <w:jc w:val="center"/>
              <w:rPr>
                <w:rFonts w:eastAsia="Times New Roman" w:cs="Times New Roman"/>
                <w:sz w:val="20"/>
                <w:szCs w:val="20"/>
              </w:rPr>
            </w:pPr>
            <w:r>
              <w:rPr>
                <w:rFonts w:ascii="宋体" w:hAnsi="宋体" w:hint="eastAsia"/>
                <w:sz w:val="20"/>
                <w:szCs w:val="20"/>
              </w:rPr>
              <w:t>总价</w:t>
            </w:r>
          </w:p>
        </w:tc>
      </w:tr>
      <w:tr w:rsidR="00DF1875" w14:paraId="40BEB073" w14:textId="77777777">
        <w:trPr>
          <w:trHeight w:val="675"/>
          <w:jc w:val="center"/>
        </w:trPr>
        <w:tc>
          <w:tcPr>
            <w:tcW w:w="634" w:type="dxa"/>
            <w:vAlign w:val="center"/>
          </w:tcPr>
          <w:p w14:paraId="60C028C1" w14:textId="77777777" w:rsidR="00DF1875" w:rsidRDefault="009C35B7">
            <w:pPr>
              <w:jc w:val="center"/>
              <w:rPr>
                <w:rFonts w:ascii="宋体" w:hAnsi="宋体"/>
                <w:sz w:val="20"/>
                <w:szCs w:val="20"/>
              </w:rPr>
            </w:pPr>
            <w:r>
              <w:rPr>
                <w:rFonts w:ascii="宋体" w:hAnsi="宋体"/>
                <w:sz w:val="20"/>
                <w:szCs w:val="20"/>
              </w:rPr>
              <w:t>1</w:t>
            </w:r>
          </w:p>
        </w:tc>
        <w:tc>
          <w:tcPr>
            <w:tcW w:w="1345" w:type="dxa"/>
            <w:vAlign w:val="center"/>
          </w:tcPr>
          <w:p w14:paraId="46E86388" w14:textId="77777777" w:rsidR="00DF1875" w:rsidRDefault="00DF1875">
            <w:pPr>
              <w:spacing w:line="360" w:lineRule="auto"/>
              <w:jc w:val="center"/>
              <w:rPr>
                <w:rFonts w:eastAsia="Times New Roman" w:cs="Times New Roman"/>
                <w:sz w:val="20"/>
                <w:szCs w:val="20"/>
              </w:rPr>
            </w:pPr>
          </w:p>
        </w:tc>
        <w:tc>
          <w:tcPr>
            <w:tcW w:w="1813" w:type="dxa"/>
            <w:vAlign w:val="center"/>
          </w:tcPr>
          <w:p w14:paraId="5C3F3611"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000A05F8" w14:textId="77777777" w:rsidR="00DF1875" w:rsidRDefault="00DF1875">
            <w:pPr>
              <w:spacing w:line="360" w:lineRule="auto"/>
              <w:jc w:val="center"/>
              <w:rPr>
                <w:rFonts w:eastAsia="Times New Roman" w:cs="Times New Roman"/>
                <w:sz w:val="20"/>
                <w:szCs w:val="20"/>
              </w:rPr>
            </w:pPr>
          </w:p>
        </w:tc>
        <w:tc>
          <w:tcPr>
            <w:tcW w:w="1399" w:type="dxa"/>
            <w:vAlign w:val="center"/>
          </w:tcPr>
          <w:p w14:paraId="1B939BC4" w14:textId="77777777" w:rsidR="00DF1875" w:rsidRDefault="00DF1875">
            <w:pPr>
              <w:spacing w:line="360" w:lineRule="auto"/>
              <w:jc w:val="center"/>
              <w:rPr>
                <w:rFonts w:eastAsia="Times New Roman" w:cs="Times New Roman"/>
                <w:sz w:val="20"/>
                <w:szCs w:val="20"/>
              </w:rPr>
            </w:pPr>
          </w:p>
        </w:tc>
        <w:tc>
          <w:tcPr>
            <w:tcW w:w="1209" w:type="dxa"/>
            <w:vAlign w:val="center"/>
          </w:tcPr>
          <w:p w14:paraId="08CB692D" w14:textId="77777777" w:rsidR="00DF1875" w:rsidRDefault="00DF1875">
            <w:pPr>
              <w:spacing w:line="360" w:lineRule="auto"/>
              <w:jc w:val="center"/>
              <w:rPr>
                <w:rFonts w:eastAsia="Times New Roman" w:cs="Times New Roman"/>
                <w:sz w:val="20"/>
                <w:szCs w:val="20"/>
              </w:rPr>
            </w:pPr>
          </w:p>
        </w:tc>
        <w:tc>
          <w:tcPr>
            <w:tcW w:w="1149" w:type="dxa"/>
            <w:vAlign w:val="center"/>
          </w:tcPr>
          <w:p w14:paraId="7E8EA295" w14:textId="77777777" w:rsidR="00DF1875" w:rsidRDefault="00DF1875">
            <w:pPr>
              <w:spacing w:line="360" w:lineRule="auto"/>
              <w:jc w:val="center"/>
              <w:rPr>
                <w:rFonts w:eastAsia="Times New Roman" w:cs="Times New Roman"/>
                <w:sz w:val="20"/>
                <w:szCs w:val="20"/>
              </w:rPr>
            </w:pPr>
          </w:p>
        </w:tc>
        <w:tc>
          <w:tcPr>
            <w:tcW w:w="706" w:type="dxa"/>
            <w:vAlign w:val="center"/>
          </w:tcPr>
          <w:p w14:paraId="41003A05" w14:textId="77777777" w:rsidR="00DF1875" w:rsidRDefault="00DF1875">
            <w:pPr>
              <w:spacing w:line="360" w:lineRule="auto"/>
              <w:jc w:val="center"/>
              <w:rPr>
                <w:rFonts w:eastAsia="Times New Roman" w:cs="Times New Roman"/>
                <w:sz w:val="20"/>
                <w:szCs w:val="20"/>
              </w:rPr>
            </w:pPr>
          </w:p>
        </w:tc>
      </w:tr>
      <w:tr w:rsidR="00DF1875" w14:paraId="7963C449" w14:textId="77777777">
        <w:trPr>
          <w:trHeight w:val="675"/>
          <w:jc w:val="center"/>
        </w:trPr>
        <w:tc>
          <w:tcPr>
            <w:tcW w:w="634" w:type="dxa"/>
            <w:vAlign w:val="center"/>
          </w:tcPr>
          <w:p w14:paraId="6E84156C" w14:textId="77777777" w:rsidR="00DF1875" w:rsidRDefault="009C35B7">
            <w:pPr>
              <w:jc w:val="center"/>
              <w:rPr>
                <w:rFonts w:ascii="宋体" w:hAnsi="宋体"/>
                <w:sz w:val="20"/>
                <w:szCs w:val="20"/>
              </w:rPr>
            </w:pPr>
            <w:r>
              <w:rPr>
                <w:rFonts w:ascii="宋体" w:hAnsi="宋体"/>
                <w:sz w:val="20"/>
                <w:szCs w:val="20"/>
              </w:rPr>
              <w:t>2</w:t>
            </w:r>
          </w:p>
        </w:tc>
        <w:tc>
          <w:tcPr>
            <w:tcW w:w="1345" w:type="dxa"/>
            <w:vAlign w:val="center"/>
          </w:tcPr>
          <w:p w14:paraId="5C36D4C8" w14:textId="77777777" w:rsidR="00DF1875" w:rsidRDefault="00DF1875">
            <w:pPr>
              <w:spacing w:line="360" w:lineRule="auto"/>
              <w:jc w:val="center"/>
              <w:rPr>
                <w:rFonts w:eastAsia="Times New Roman" w:cs="Times New Roman"/>
                <w:sz w:val="20"/>
                <w:szCs w:val="20"/>
              </w:rPr>
            </w:pPr>
          </w:p>
        </w:tc>
        <w:tc>
          <w:tcPr>
            <w:tcW w:w="1813" w:type="dxa"/>
            <w:vAlign w:val="center"/>
          </w:tcPr>
          <w:p w14:paraId="3E8DE2EF"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6447C257" w14:textId="77777777" w:rsidR="00DF1875" w:rsidRDefault="00DF1875">
            <w:pPr>
              <w:spacing w:line="360" w:lineRule="auto"/>
              <w:jc w:val="center"/>
              <w:rPr>
                <w:rFonts w:eastAsia="Times New Roman" w:cs="Times New Roman"/>
                <w:sz w:val="20"/>
                <w:szCs w:val="20"/>
              </w:rPr>
            </w:pPr>
          </w:p>
        </w:tc>
        <w:tc>
          <w:tcPr>
            <w:tcW w:w="1399" w:type="dxa"/>
            <w:vAlign w:val="center"/>
          </w:tcPr>
          <w:p w14:paraId="2FF76371" w14:textId="77777777" w:rsidR="00DF1875" w:rsidRDefault="00DF1875">
            <w:pPr>
              <w:spacing w:line="360" w:lineRule="auto"/>
              <w:jc w:val="center"/>
              <w:rPr>
                <w:rFonts w:eastAsia="Times New Roman" w:cs="Times New Roman"/>
                <w:sz w:val="20"/>
                <w:szCs w:val="20"/>
              </w:rPr>
            </w:pPr>
          </w:p>
        </w:tc>
        <w:tc>
          <w:tcPr>
            <w:tcW w:w="1209" w:type="dxa"/>
            <w:vAlign w:val="center"/>
          </w:tcPr>
          <w:p w14:paraId="40AEA5BD" w14:textId="77777777" w:rsidR="00DF1875" w:rsidRDefault="00DF1875">
            <w:pPr>
              <w:spacing w:line="360" w:lineRule="auto"/>
              <w:jc w:val="center"/>
              <w:rPr>
                <w:rFonts w:eastAsia="Times New Roman" w:cs="Times New Roman"/>
                <w:sz w:val="20"/>
                <w:szCs w:val="20"/>
              </w:rPr>
            </w:pPr>
          </w:p>
        </w:tc>
        <w:tc>
          <w:tcPr>
            <w:tcW w:w="1149" w:type="dxa"/>
            <w:vAlign w:val="center"/>
          </w:tcPr>
          <w:p w14:paraId="07192CA3" w14:textId="77777777" w:rsidR="00DF1875" w:rsidRDefault="00DF1875">
            <w:pPr>
              <w:spacing w:line="360" w:lineRule="auto"/>
              <w:jc w:val="center"/>
              <w:rPr>
                <w:rFonts w:eastAsia="Times New Roman" w:cs="Times New Roman"/>
                <w:sz w:val="20"/>
                <w:szCs w:val="20"/>
              </w:rPr>
            </w:pPr>
          </w:p>
        </w:tc>
        <w:tc>
          <w:tcPr>
            <w:tcW w:w="706" w:type="dxa"/>
            <w:vAlign w:val="center"/>
          </w:tcPr>
          <w:p w14:paraId="6BD22F0C" w14:textId="77777777" w:rsidR="00DF1875" w:rsidRDefault="00DF1875">
            <w:pPr>
              <w:spacing w:line="360" w:lineRule="auto"/>
              <w:jc w:val="center"/>
              <w:rPr>
                <w:rFonts w:eastAsia="Times New Roman" w:cs="Times New Roman"/>
                <w:sz w:val="20"/>
                <w:szCs w:val="20"/>
              </w:rPr>
            </w:pPr>
          </w:p>
        </w:tc>
      </w:tr>
      <w:tr w:rsidR="00DF1875" w14:paraId="0556AB2F" w14:textId="77777777">
        <w:trPr>
          <w:trHeight w:val="675"/>
          <w:jc w:val="center"/>
        </w:trPr>
        <w:tc>
          <w:tcPr>
            <w:tcW w:w="634" w:type="dxa"/>
            <w:vAlign w:val="center"/>
          </w:tcPr>
          <w:p w14:paraId="036E1823" w14:textId="77777777" w:rsidR="00DF1875" w:rsidRDefault="009C35B7">
            <w:pPr>
              <w:jc w:val="center"/>
              <w:rPr>
                <w:rFonts w:ascii="宋体" w:hAnsi="宋体"/>
                <w:sz w:val="20"/>
                <w:szCs w:val="20"/>
              </w:rPr>
            </w:pPr>
            <w:r>
              <w:rPr>
                <w:rFonts w:ascii="宋体" w:hAnsi="宋体"/>
                <w:sz w:val="20"/>
                <w:szCs w:val="20"/>
              </w:rPr>
              <w:t>3</w:t>
            </w:r>
          </w:p>
        </w:tc>
        <w:tc>
          <w:tcPr>
            <w:tcW w:w="1345" w:type="dxa"/>
            <w:vAlign w:val="center"/>
          </w:tcPr>
          <w:p w14:paraId="31A0B4AF" w14:textId="77777777" w:rsidR="00DF1875" w:rsidRDefault="00DF1875">
            <w:pPr>
              <w:spacing w:line="360" w:lineRule="auto"/>
              <w:jc w:val="center"/>
              <w:rPr>
                <w:rFonts w:eastAsia="Times New Roman" w:cs="Times New Roman"/>
                <w:sz w:val="20"/>
                <w:szCs w:val="20"/>
              </w:rPr>
            </w:pPr>
          </w:p>
        </w:tc>
        <w:tc>
          <w:tcPr>
            <w:tcW w:w="1813" w:type="dxa"/>
            <w:vAlign w:val="center"/>
          </w:tcPr>
          <w:p w14:paraId="7D40595D"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28B1430B" w14:textId="77777777" w:rsidR="00DF1875" w:rsidRDefault="00DF1875">
            <w:pPr>
              <w:spacing w:line="360" w:lineRule="auto"/>
              <w:jc w:val="center"/>
              <w:rPr>
                <w:rFonts w:eastAsia="Times New Roman" w:cs="Times New Roman"/>
                <w:sz w:val="20"/>
                <w:szCs w:val="20"/>
              </w:rPr>
            </w:pPr>
          </w:p>
        </w:tc>
        <w:tc>
          <w:tcPr>
            <w:tcW w:w="1399" w:type="dxa"/>
            <w:vAlign w:val="center"/>
          </w:tcPr>
          <w:p w14:paraId="3365B305" w14:textId="77777777" w:rsidR="00DF1875" w:rsidRDefault="00DF1875">
            <w:pPr>
              <w:spacing w:line="360" w:lineRule="auto"/>
              <w:jc w:val="center"/>
              <w:rPr>
                <w:rFonts w:eastAsia="Times New Roman" w:cs="Times New Roman"/>
                <w:sz w:val="20"/>
                <w:szCs w:val="20"/>
              </w:rPr>
            </w:pPr>
          </w:p>
        </w:tc>
        <w:tc>
          <w:tcPr>
            <w:tcW w:w="1209" w:type="dxa"/>
            <w:vAlign w:val="center"/>
          </w:tcPr>
          <w:p w14:paraId="5F919F3B" w14:textId="77777777" w:rsidR="00DF1875" w:rsidRDefault="00DF1875">
            <w:pPr>
              <w:spacing w:line="360" w:lineRule="auto"/>
              <w:jc w:val="center"/>
              <w:rPr>
                <w:rFonts w:eastAsia="Times New Roman" w:cs="Times New Roman"/>
                <w:sz w:val="20"/>
                <w:szCs w:val="20"/>
              </w:rPr>
            </w:pPr>
          </w:p>
        </w:tc>
        <w:tc>
          <w:tcPr>
            <w:tcW w:w="1149" w:type="dxa"/>
            <w:vAlign w:val="center"/>
          </w:tcPr>
          <w:p w14:paraId="70968128" w14:textId="77777777" w:rsidR="00DF1875" w:rsidRDefault="00DF1875">
            <w:pPr>
              <w:spacing w:line="360" w:lineRule="auto"/>
              <w:jc w:val="center"/>
              <w:rPr>
                <w:rFonts w:eastAsia="Times New Roman" w:cs="Times New Roman"/>
                <w:sz w:val="20"/>
                <w:szCs w:val="20"/>
              </w:rPr>
            </w:pPr>
          </w:p>
        </w:tc>
        <w:tc>
          <w:tcPr>
            <w:tcW w:w="706" w:type="dxa"/>
            <w:vAlign w:val="center"/>
          </w:tcPr>
          <w:p w14:paraId="58E5DCDB" w14:textId="77777777" w:rsidR="00DF1875" w:rsidRDefault="00DF1875">
            <w:pPr>
              <w:spacing w:line="360" w:lineRule="auto"/>
              <w:jc w:val="center"/>
              <w:rPr>
                <w:rFonts w:eastAsia="Times New Roman" w:cs="Times New Roman"/>
                <w:sz w:val="20"/>
                <w:szCs w:val="20"/>
              </w:rPr>
            </w:pPr>
          </w:p>
        </w:tc>
      </w:tr>
      <w:tr w:rsidR="00DF1875" w14:paraId="71D7AF10" w14:textId="77777777">
        <w:trPr>
          <w:trHeight w:val="675"/>
          <w:jc w:val="center"/>
        </w:trPr>
        <w:tc>
          <w:tcPr>
            <w:tcW w:w="634" w:type="dxa"/>
            <w:vAlign w:val="center"/>
          </w:tcPr>
          <w:p w14:paraId="68F1D395" w14:textId="77777777" w:rsidR="00DF1875" w:rsidRDefault="009C35B7">
            <w:pPr>
              <w:jc w:val="center"/>
              <w:rPr>
                <w:rFonts w:ascii="宋体" w:hAnsi="宋体"/>
                <w:sz w:val="20"/>
                <w:szCs w:val="20"/>
              </w:rPr>
            </w:pPr>
            <w:r>
              <w:rPr>
                <w:rFonts w:ascii="宋体" w:hAnsi="宋体"/>
                <w:sz w:val="20"/>
                <w:szCs w:val="20"/>
              </w:rPr>
              <w:t>4</w:t>
            </w:r>
          </w:p>
        </w:tc>
        <w:tc>
          <w:tcPr>
            <w:tcW w:w="1345" w:type="dxa"/>
            <w:vAlign w:val="center"/>
          </w:tcPr>
          <w:p w14:paraId="204EED19" w14:textId="77777777" w:rsidR="00DF1875" w:rsidRDefault="00DF1875">
            <w:pPr>
              <w:spacing w:line="360" w:lineRule="auto"/>
              <w:jc w:val="center"/>
              <w:rPr>
                <w:rFonts w:eastAsia="Times New Roman" w:cs="Times New Roman"/>
                <w:sz w:val="20"/>
                <w:szCs w:val="20"/>
              </w:rPr>
            </w:pPr>
          </w:p>
        </w:tc>
        <w:tc>
          <w:tcPr>
            <w:tcW w:w="1813" w:type="dxa"/>
            <w:vAlign w:val="center"/>
          </w:tcPr>
          <w:p w14:paraId="0EEA9620"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588E0C63" w14:textId="77777777" w:rsidR="00DF1875" w:rsidRDefault="00DF1875">
            <w:pPr>
              <w:spacing w:line="360" w:lineRule="auto"/>
              <w:jc w:val="center"/>
              <w:rPr>
                <w:rFonts w:eastAsia="Times New Roman" w:cs="Times New Roman"/>
                <w:sz w:val="20"/>
                <w:szCs w:val="20"/>
              </w:rPr>
            </w:pPr>
          </w:p>
        </w:tc>
        <w:tc>
          <w:tcPr>
            <w:tcW w:w="1399" w:type="dxa"/>
            <w:vAlign w:val="center"/>
          </w:tcPr>
          <w:p w14:paraId="5C7E05BC" w14:textId="77777777" w:rsidR="00DF1875" w:rsidRDefault="00DF1875">
            <w:pPr>
              <w:spacing w:line="360" w:lineRule="auto"/>
              <w:jc w:val="center"/>
              <w:rPr>
                <w:rFonts w:eastAsia="Times New Roman" w:cs="Times New Roman"/>
                <w:sz w:val="20"/>
                <w:szCs w:val="20"/>
              </w:rPr>
            </w:pPr>
          </w:p>
        </w:tc>
        <w:tc>
          <w:tcPr>
            <w:tcW w:w="1209" w:type="dxa"/>
            <w:vAlign w:val="center"/>
          </w:tcPr>
          <w:p w14:paraId="69AED9FB" w14:textId="77777777" w:rsidR="00DF1875" w:rsidRDefault="00DF1875">
            <w:pPr>
              <w:spacing w:line="360" w:lineRule="auto"/>
              <w:jc w:val="center"/>
              <w:rPr>
                <w:rFonts w:eastAsia="Times New Roman" w:cs="Times New Roman"/>
                <w:sz w:val="20"/>
                <w:szCs w:val="20"/>
              </w:rPr>
            </w:pPr>
          </w:p>
        </w:tc>
        <w:tc>
          <w:tcPr>
            <w:tcW w:w="1149" w:type="dxa"/>
            <w:vAlign w:val="center"/>
          </w:tcPr>
          <w:p w14:paraId="73ED6678" w14:textId="77777777" w:rsidR="00DF1875" w:rsidRDefault="00DF1875">
            <w:pPr>
              <w:spacing w:line="360" w:lineRule="auto"/>
              <w:jc w:val="center"/>
              <w:rPr>
                <w:rFonts w:eastAsia="Times New Roman" w:cs="Times New Roman"/>
                <w:sz w:val="20"/>
                <w:szCs w:val="20"/>
              </w:rPr>
            </w:pPr>
          </w:p>
        </w:tc>
        <w:tc>
          <w:tcPr>
            <w:tcW w:w="706" w:type="dxa"/>
            <w:vAlign w:val="center"/>
          </w:tcPr>
          <w:p w14:paraId="75810632" w14:textId="77777777" w:rsidR="00DF1875" w:rsidRDefault="00DF1875">
            <w:pPr>
              <w:spacing w:line="360" w:lineRule="auto"/>
              <w:jc w:val="center"/>
              <w:rPr>
                <w:rFonts w:eastAsia="Times New Roman" w:cs="Times New Roman"/>
                <w:sz w:val="20"/>
                <w:szCs w:val="20"/>
              </w:rPr>
            </w:pPr>
          </w:p>
        </w:tc>
      </w:tr>
      <w:tr w:rsidR="00DF1875" w14:paraId="65FB114D" w14:textId="77777777">
        <w:trPr>
          <w:trHeight w:val="675"/>
          <w:jc w:val="center"/>
        </w:trPr>
        <w:tc>
          <w:tcPr>
            <w:tcW w:w="634" w:type="dxa"/>
            <w:vAlign w:val="center"/>
          </w:tcPr>
          <w:p w14:paraId="7A63DF3C" w14:textId="77777777" w:rsidR="00DF1875" w:rsidRDefault="009C35B7">
            <w:pPr>
              <w:jc w:val="center"/>
              <w:rPr>
                <w:rFonts w:ascii="宋体" w:hAnsi="宋体"/>
                <w:sz w:val="20"/>
                <w:szCs w:val="20"/>
              </w:rPr>
            </w:pPr>
            <w:r>
              <w:rPr>
                <w:rFonts w:ascii="宋体" w:hAnsi="宋体"/>
                <w:sz w:val="20"/>
                <w:szCs w:val="20"/>
              </w:rPr>
              <w:t>5</w:t>
            </w:r>
          </w:p>
        </w:tc>
        <w:tc>
          <w:tcPr>
            <w:tcW w:w="1345" w:type="dxa"/>
            <w:vAlign w:val="center"/>
          </w:tcPr>
          <w:p w14:paraId="64780CB0" w14:textId="77777777" w:rsidR="00DF1875" w:rsidRDefault="00DF1875">
            <w:pPr>
              <w:spacing w:line="360" w:lineRule="auto"/>
              <w:jc w:val="center"/>
              <w:rPr>
                <w:rFonts w:eastAsia="Times New Roman" w:cs="Times New Roman"/>
                <w:sz w:val="20"/>
                <w:szCs w:val="20"/>
              </w:rPr>
            </w:pPr>
          </w:p>
        </w:tc>
        <w:tc>
          <w:tcPr>
            <w:tcW w:w="1813" w:type="dxa"/>
            <w:vAlign w:val="center"/>
          </w:tcPr>
          <w:p w14:paraId="6C8B9A92"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42B5BCB0" w14:textId="77777777" w:rsidR="00DF1875" w:rsidRDefault="00DF1875">
            <w:pPr>
              <w:spacing w:line="360" w:lineRule="auto"/>
              <w:jc w:val="center"/>
              <w:rPr>
                <w:rFonts w:eastAsia="Times New Roman" w:cs="Times New Roman"/>
                <w:sz w:val="20"/>
                <w:szCs w:val="20"/>
              </w:rPr>
            </w:pPr>
          </w:p>
        </w:tc>
        <w:tc>
          <w:tcPr>
            <w:tcW w:w="1399" w:type="dxa"/>
            <w:vAlign w:val="center"/>
          </w:tcPr>
          <w:p w14:paraId="51148A46" w14:textId="77777777" w:rsidR="00DF1875" w:rsidRDefault="00DF1875">
            <w:pPr>
              <w:spacing w:line="360" w:lineRule="auto"/>
              <w:jc w:val="center"/>
              <w:rPr>
                <w:rFonts w:eastAsia="Times New Roman" w:cs="Times New Roman"/>
                <w:sz w:val="20"/>
                <w:szCs w:val="20"/>
              </w:rPr>
            </w:pPr>
          </w:p>
        </w:tc>
        <w:tc>
          <w:tcPr>
            <w:tcW w:w="1209" w:type="dxa"/>
            <w:vAlign w:val="center"/>
          </w:tcPr>
          <w:p w14:paraId="1C096D35" w14:textId="77777777" w:rsidR="00DF1875" w:rsidRDefault="00DF1875">
            <w:pPr>
              <w:spacing w:line="360" w:lineRule="auto"/>
              <w:jc w:val="center"/>
              <w:rPr>
                <w:rFonts w:eastAsia="Times New Roman" w:cs="Times New Roman"/>
                <w:sz w:val="20"/>
                <w:szCs w:val="20"/>
              </w:rPr>
            </w:pPr>
          </w:p>
        </w:tc>
        <w:tc>
          <w:tcPr>
            <w:tcW w:w="1149" w:type="dxa"/>
            <w:vAlign w:val="center"/>
          </w:tcPr>
          <w:p w14:paraId="30AF5290" w14:textId="77777777" w:rsidR="00DF1875" w:rsidRDefault="00DF1875">
            <w:pPr>
              <w:spacing w:line="360" w:lineRule="auto"/>
              <w:jc w:val="center"/>
              <w:rPr>
                <w:rFonts w:eastAsia="Times New Roman" w:cs="Times New Roman"/>
                <w:sz w:val="20"/>
                <w:szCs w:val="20"/>
              </w:rPr>
            </w:pPr>
          </w:p>
        </w:tc>
        <w:tc>
          <w:tcPr>
            <w:tcW w:w="706" w:type="dxa"/>
            <w:vAlign w:val="center"/>
          </w:tcPr>
          <w:p w14:paraId="50FF1CA7" w14:textId="77777777" w:rsidR="00DF1875" w:rsidRDefault="00DF1875">
            <w:pPr>
              <w:spacing w:line="360" w:lineRule="auto"/>
              <w:jc w:val="center"/>
              <w:rPr>
                <w:rFonts w:eastAsia="Times New Roman" w:cs="Times New Roman"/>
                <w:sz w:val="20"/>
                <w:szCs w:val="20"/>
              </w:rPr>
            </w:pPr>
          </w:p>
        </w:tc>
      </w:tr>
      <w:tr w:rsidR="00DF1875" w14:paraId="58415E9A" w14:textId="77777777">
        <w:trPr>
          <w:trHeight w:val="675"/>
          <w:jc w:val="center"/>
        </w:trPr>
        <w:tc>
          <w:tcPr>
            <w:tcW w:w="634" w:type="dxa"/>
            <w:vAlign w:val="center"/>
          </w:tcPr>
          <w:p w14:paraId="6BD3A09F" w14:textId="77777777" w:rsidR="00DF1875" w:rsidRDefault="009C35B7">
            <w:pPr>
              <w:jc w:val="center"/>
              <w:rPr>
                <w:rFonts w:ascii="宋体" w:hAnsi="宋体"/>
                <w:sz w:val="20"/>
                <w:szCs w:val="20"/>
              </w:rPr>
            </w:pPr>
            <w:r>
              <w:rPr>
                <w:rFonts w:ascii="宋体" w:hAnsi="宋体"/>
                <w:sz w:val="20"/>
                <w:szCs w:val="20"/>
              </w:rPr>
              <w:t>6</w:t>
            </w:r>
          </w:p>
        </w:tc>
        <w:tc>
          <w:tcPr>
            <w:tcW w:w="1345" w:type="dxa"/>
            <w:vAlign w:val="center"/>
          </w:tcPr>
          <w:p w14:paraId="30C5D1F3" w14:textId="77777777" w:rsidR="00DF1875" w:rsidRDefault="00DF1875">
            <w:pPr>
              <w:spacing w:line="360" w:lineRule="auto"/>
              <w:jc w:val="center"/>
              <w:rPr>
                <w:rFonts w:eastAsia="Times New Roman" w:cs="Times New Roman"/>
                <w:sz w:val="20"/>
                <w:szCs w:val="20"/>
              </w:rPr>
            </w:pPr>
          </w:p>
        </w:tc>
        <w:tc>
          <w:tcPr>
            <w:tcW w:w="1813" w:type="dxa"/>
            <w:vAlign w:val="center"/>
          </w:tcPr>
          <w:p w14:paraId="30141731"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0DCA8A52" w14:textId="77777777" w:rsidR="00DF1875" w:rsidRDefault="00DF1875">
            <w:pPr>
              <w:spacing w:line="360" w:lineRule="auto"/>
              <w:jc w:val="center"/>
              <w:rPr>
                <w:rFonts w:eastAsia="Times New Roman" w:cs="Times New Roman"/>
                <w:sz w:val="20"/>
                <w:szCs w:val="20"/>
              </w:rPr>
            </w:pPr>
          </w:p>
        </w:tc>
        <w:tc>
          <w:tcPr>
            <w:tcW w:w="1399" w:type="dxa"/>
            <w:vAlign w:val="center"/>
          </w:tcPr>
          <w:p w14:paraId="2E292543" w14:textId="77777777" w:rsidR="00DF1875" w:rsidRDefault="00DF1875">
            <w:pPr>
              <w:spacing w:line="360" w:lineRule="auto"/>
              <w:jc w:val="center"/>
              <w:rPr>
                <w:rFonts w:eastAsia="Times New Roman" w:cs="Times New Roman"/>
                <w:sz w:val="20"/>
                <w:szCs w:val="20"/>
              </w:rPr>
            </w:pPr>
          </w:p>
        </w:tc>
        <w:tc>
          <w:tcPr>
            <w:tcW w:w="1209" w:type="dxa"/>
            <w:vAlign w:val="center"/>
          </w:tcPr>
          <w:p w14:paraId="7B873B07" w14:textId="77777777" w:rsidR="00DF1875" w:rsidRDefault="00DF1875">
            <w:pPr>
              <w:spacing w:line="360" w:lineRule="auto"/>
              <w:jc w:val="center"/>
              <w:rPr>
                <w:rFonts w:eastAsia="Times New Roman" w:cs="Times New Roman"/>
                <w:sz w:val="20"/>
                <w:szCs w:val="20"/>
              </w:rPr>
            </w:pPr>
          </w:p>
        </w:tc>
        <w:tc>
          <w:tcPr>
            <w:tcW w:w="1149" w:type="dxa"/>
            <w:vAlign w:val="center"/>
          </w:tcPr>
          <w:p w14:paraId="0DF06485" w14:textId="77777777" w:rsidR="00DF1875" w:rsidRDefault="00DF1875">
            <w:pPr>
              <w:spacing w:line="360" w:lineRule="auto"/>
              <w:jc w:val="center"/>
              <w:rPr>
                <w:rFonts w:eastAsia="Times New Roman" w:cs="Times New Roman"/>
                <w:sz w:val="20"/>
                <w:szCs w:val="20"/>
              </w:rPr>
            </w:pPr>
          </w:p>
        </w:tc>
        <w:tc>
          <w:tcPr>
            <w:tcW w:w="706" w:type="dxa"/>
            <w:vAlign w:val="center"/>
          </w:tcPr>
          <w:p w14:paraId="5A4D0839" w14:textId="77777777" w:rsidR="00DF1875" w:rsidRDefault="00DF1875">
            <w:pPr>
              <w:spacing w:line="360" w:lineRule="auto"/>
              <w:jc w:val="center"/>
              <w:rPr>
                <w:rFonts w:eastAsia="Times New Roman" w:cs="Times New Roman"/>
                <w:sz w:val="20"/>
                <w:szCs w:val="20"/>
              </w:rPr>
            </w:pPr>
          </w:p>
        </w:tc>
      </w:tr>
      <w:tr w:rsidR="00DF1875" w14:paraId="74CF5641" w14:textId="77777777">
        <w:trPr>
          <w:trHeight w:val="675"/>
          <w:jc w:val="center"/>
        </w:trPr>
        <w:tc>
          <w:tcPr>
            <w:tcW w:w="634" w:type="dxa"/>
            <w:vAlign w:val="center"/>
          </w:tcPr>
          <w:p w14:paraId="5ED7295D" w14:textId="77777777" w:rsidR="00DF1875" w:rsidRDefault="009C35B7">
            <w:pPr>
              <w:jc w:val="center"/>
              <w:rPr>
                <w:rFonts w:ascii="宋体" w:hAnsi="宋体"/>
                <w:sz w:val="20"/>
                <w:szCs w:val="20"/>
              </w:rPr>
            </w:pPr>
            <w:r>
              <w:rPr>
                <w:rFonts w:ascii="宋体" w:hAnsi="宋体"/>
                <w:sz w:val="20"/>
                <w:szCs w:val="20"/>
              </w:rPr>
              <w:t>7</w:t>
            </w:r>
          </w:p>
        </w:tc>
        <w:tc>
          <w:tcPr>
            <w:tcW w:w="1345" w:type="dxa"/>
            <w:vAlign w:val="center"/>
          </w:tcPr>
          <w:p w14:paraId="7F5AB271" w14:textId="77777777" w:rsidR="00DF1875" w:rsidRDefault="00DF1875">
            <w:pPr>
              <w:spacing w:line="360" w:lineRule="auto"/>
              <w:jc w:val="center"/>
              <w:rPr>
                <w:rFonts w:eastAsia="Times New Roman" w:cs="Times New Roman"/>
                <w:sz w:val="20"/>
                <w:szCs w:val="20"/>
              </w:rPr>
            </w:pPr>
          </w:p>
        </w:tc>
        <w:tc>
          <w:tcPr>
            <w:tcW w:w="1813" w:type="dxa"/>
            <w:vAlign w:val="center"/>
          </w:tcPr>
          <w:p w14:paraId="557C9B33"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285AE100" w14:textId="77777777" w:rsidR="00DF1875" w:rsidRDefault="00DF1875">
            <w:pPr>
              <w:spacing w:line="360" w:lineRule="auto"/>
              <w:jc w:val="center"/>
              <w:rPr>
                <w:rFonts w:eastAsia="Times New Roman" w:cs="Times New Roman"/>
                <w:sz w:val="20"/>
                <w:szCs w:val="20"/>
              </w:rPr>
            </w:pPr>
          </w:p>
        </w:tc>
        <w:tc>
          <w:tcPr>
            <w:tcW w:w="1399" w:type="dxa"/>
            <w:vAlign w:val="center"/>
          </w:tcPr>
          <w:p w14:paraId="41767EF0" w14:textId="77777777" w:rsidR="00DF1875" w:rsidRDefault="00DF1875">
            <w:pPr>
              <w:spacing w:line="360" w:lineRule="auto"/>
              <w:jc w:val="center"/>
              <w:rPr>
                <w:rFonts w:eastAsia="Times New Roman" w:cs="Times New Roman"/>
                <w:sz w:val="20"/>
                <w:szCs w:val="20"/>
              </w:rPr>
            </w:pPr>
          </w:p>
        </w:tc>
        <w:tc>
          <w:tcPr>
            <w:tcW w:w="1209" w:type="dxa"/>
            <w:vAlign w:val="center"/>
          </w:tcPr>
          <w:p w14:paraId="79F09107" w14:textId="77777777" w:rsidR="00DF1875" w:rsidRDefault="00DF1875">
            <w:pPr>
              <w:spacing w:line="360" w:lineRule="auto"/>
              <w:jc w:val="center"/>
              <w:rPr>
                <w:rFonts w:eastAsia="Times New Roman" w:cs="Times New Roman"/>
                <w:sz w:val="20"/>
                <w:szCs w:val="20"/>
              </w:rPr>
            </w:pPr>
          </w:p>
        </w:tc>
        <w:tc>
          <w:tcPr>
            <w:tcW w:w="1149" w:type="dxa"/>
            <w:vAlign w:val="center"/>
          </w:tcPr>
          <w:p w14:paraId="1CF8C390" w14:textId="77777777" w:rsidR="00DF1875" w:rsidRDefault="00DF1875">
            <w:pPr>
              <w:spacing w:line="360" w:lineRule="auto"/>
              <w:jc w:val="center"/>
              <w:rPr>
                <w:rFonts w:eastAsia="Times New Roman" w:cs="Times New Roman"/>
                <w:sz w:val="20"/>
                <w:szCs w:val="20"/>
              </w:rPr>
            </w:pPr>
          </w:p>
        </w:tc>
        <w:tc>
          <w:tcPr>
            <w:tcW w:w="706" w:type="dxa"/>
            <w:vAlign w:val="center"/>
          </w:tcPr>
          <w:p w14:paraId="0E733545" w14:textId="77777777" w:rsidR="00DF1875" w:rsidRDefault="00DF1875">
            <w:pPr>
              <w:spacing w:line="360" w:lineRule="auto"/>
              <w:jc w:val="center"/>
              <w:rPr>
                <w:rFonts w:eastAsia="Times New Roman" w:cs="Times New Roman"/>
                <w:sz w:val="20"/>
                <w:szCs w:val="20"/>
              </w:rPr>
            </w:pPr>
          </w:p>
        </w:tc>
      </w:tr>
      <w:tr w:rsidR="00DF1875" w14:paraId="7940A473" w14:textId="77777777">
        <w:trPr>
          <w:trHeight w:val="652"/>
          <w:jc w:val="center"/>
        </w:trPr>
        <w:tc>
          <w:tcPr>
            <w:tcW w:w="634" w:type="dxa"/>
            <w:vAlign w:val="center"/>
          </w:tcPr>
          <w:p w14:paraId="512CF2AC" w14:textId="77777777" w:rsidR="00DF1875" w:rsidRDefault="009C35B7">
            <w:pPr>
              <w:jc w:val="center"/>
              <w:rPr>
                <w:rFonts w:ascii="宋体" w:hAnsi="宋体"/>
                <w:sz w:val="20"/>
                <w:szCs w:val="20"/>
              </w:rPr>
            </w:pPr>
            <w:r>
              <w:rPr>
                <w:rFonts w:ascii="宋体" w:hAnsi="宋体"/>
                <w:sz w:val="20"/>
                <w:szCs w:val="20"/>
              </w:rPr>
              <w:t>8</w:t>
            </w:r>
          </w:p>
        </w:tc>
        <w:tc>
          <w:tcPr>
            <w:tcW w:w="1345" w:type="dxa"/>
            <w:vAlign w:val="center"/>
          </w:tcPr>
          <w:p w14:paraId="4466A273" w14:textId="77777777" w:rsidR="00DF1875" w:rsidRDefault="00DF1875">
            <w:pPr>
              <w:spacing w:line="360" w:lineRule="auto"/>
              <w:jc w:val="center"/>
              <w:rPr>
                <w:rFonts w:eastAsia="Times New Roman" w:cs="Times New Roman"/>
                <w:sz w:val="20"/>
                <w:szCs w:val="20"/>
              </w:rPr>
            </w:pPr>
          </w:p>
        </w:tc>
        <w:tc>
          <w:tcPr>
            <w:tcW w:w="1813" w:type="dxa"/>
            <w:vAlign w:val="center"/>
          </w:tcPr>
          <w:p w14:paraId="3072FA2F"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45F49FD6" w14:textId="77777777" w:rsidR="00DF1875" w:rsidRDefault="00DF1875">
            <w:pPr>
              <w:spacing w:line="360" w:lineRule="auto"/>
              <w:jc w:val="center"/>
              <w:rPr>
                <w:rFonts w:eastAsia="Times New Roman" w:cs="Times New Roman"/>
                <w:sz w:val="20"/>
                <w:szCs w:val="20"/>
              </w:rPr>
            </w:pPr>
          </w:p>
        </w:tc>
        <w:tc>
          <w:tcPr>
            <w:tcW w:w="1399" w:type="dxa"/>
            <w:vAlign w:val="center"/>
          </w:tcPr>
          <w:p w14:paraId="54A4A883" w14:textId="77777777" w:rsidR="00DF1875" w:rsidRDefault="00DF1875">
            <w:pPr>
              <w:spacing w:line="360" w:lineRule="auto"/>
              <w:jc w:val="center"/>
              <w:rPr>
                <w:rFonts w:eastAsia="Times New Roman" w:cs="Times New Roman"/>
                <w:sz w:val="20"/>
                <w:szCs w:val="20"/>
              </w:rPr>
            </w:pPr>
          </w:p>
        </w:tc>
        <w:tc>
          <w:tcPr>
            <w:tcW w:w="1209" w:type="dxa"/>
            <w:vAlign w:val="center"/>
          </w:tcPr>
          <w:p w14:paraId="4BE18647" w14:textId="77777777" w:rsidR="00DF1875" w:rsidRDefault="00DF1875">
            <w:pPr>
              <w:spacing w:line="360" w:lineRule="auto"/>
              <w:jc w:val="center"/>
              <w:rPr>
                <w:rFonts w:eastAsia="Times New Roman" w:cs="Times New Roman"/>
                <w:sz w:val="20"/>
                <w:szCs w:val="20"/>
              </w:rPr>
            </w:pPr>
          </w:p>
        </w:tc>
        <w:tc>
          <w:tcPr>
            <w:tcW w:w="1149" w:type="dxa"/>
            <w:vAlign w:val="center"/>
          </w:tcPr>
          <w:p w14:paraId="25E91FB8" w14:textId="77777777" w:rsidR="00DF1875" w:rsidRDefault="00DF1875">
            <w:pPr>
              <w:spacing w:line="360" w:lineRule="auto"/>
              <w:jc w:val="center"/>
              <w:rPr>
                <w:rFonts w:eastAsia="Times New Roman" w:cs="Times New Roman"/>
                <w:sz w:val="20"/>
                <w:szCs w:val="20"/>
              </w:rPr>
            </w:pPr>
          </w:p>
        </w:tc>
        <w:tc>
          <w:tcPr>
            <w:tcW w:w="706" w:type="dxa"/>
            <w:vAlign w:val="center"/>
          </w:tcPr>
          <w:p w14:paraId="7B72AC15" w14:textId="77777777" w:rsidR="00DF1875" w:rsidRDefault="00DF1875">
            <w:pPr>
              <w:spacing w:line="360" w:lineRule="auto"/>
              <w:jc w:val="center"/>
              <w:rPr>
                <w:rFonts w:eastAsia="Times New Roman" w:cs="Times New Roman"/>
                <w:sz w:val="20"/>
                <w:szCs w:val="20"/>
              </w:rPr>
            </w:pPr>
          </w:p>
        </w:tc>
      </w:tr>
      <w:tr w:rsidR="00DF1875" w14:paraId="66813ED6" w14:textId="77777777">
        <w:trPr>
          <w:trHeight w:val="675"/>
          <w:jc w:val="center"/>
        </w:trPr>
        <w:tc>
          <w:tcPr>
            <w:tcW w:w="634" w:type="dxa"/>
            <w:vAlign w:val="center"/>
          </w:tcPr>
          <w:p w14:paraId="3FF1D5AD" w14:textId="77777777" w:rsidR="00DF1875" w:rsidRDefault="009C35B7">
            <w:pPr>
              <w:jc w:val="center"/>
              <w:rPr>
                <w:rFonts w:eastAsia="Times New Roman" w:cs="Times New Roman"/>
                <w:sz w:val="20"/>
                <w:szCs w:val="20"/>
              </w:rPr>
            </w:pPr>
            <w:r>
              <w:rPr>
                <w:rFonts w:ascii="宋体" w:hAnsi="宋体" w:hint="eastAsia"/>
                <w:sz w:val="20"/>
                <w:szCs w:val="20"/>
              </w:rPr>
              <w:t>…</w:t>
            </w:r>
          </w:p>
        </w:tc>
        <w:tc>
          <w:tcPr>
            <w:tcW w:w="1345" w:type="dxa"/>
            <w:vAlign w:val="center"/>
          </w:tcPr>
          <w:p w14:paraId="3B9F181A" w14:textId="77777777" w:rsidR="00DF1875" w:rsidRDefault="00DF1875">
            <w:pPr>
              <w:spacing w:line="360" w:lineRule="auto"/>
              <w:jc w:val="center"/>
              <w:rPr>
                <w:rFonts w:eastAsia="Times New Roman" w:cs="Times New Roman"/>
                <w:sz w:val="20"/>
                <w:szCs w:val="20"/>
              </w:rPr>
            </w:pPr>
          </w:p>
        </w:tc>
        <w:tc>
          <w:tcPr>
            <w:tcW w:w="1813" w:type="dxa"/>
            <w:vAlign w:val="center"/>
          </w:tcPr>
          <w:p w14:paraId="616C7782" w14:textId="77777777" w:rsidR="00DF1875" w:rsidRDefault="00DF1875">
            <w:pPr>
              <w:spacing w:line="360" w:lineRule="auto"/>
              <w:jc w:val="center"/>
              <w:rPr>
                <w:rFonts w:eastAsia="Times New Roman" w:cs="Times New Roman"/>
                <w:sz w:val="20"/>
                <w:szCs w:val="20"/>
              </w:rPr>
            </w:pPr>
          </w:p>
        </w:tc>
        <w:tc>
          <w:tcPr>
            <w:tcW w:w="1411" w:type="dxa"/>
            <w:gridSpan w:val="2"/>
            <w:vAlign w:val="center"/>
          </w:tcPr>
          <w:p w14:paraId="19319CCE" w14:textId="77777777" w:rsidR="00DF1875" w:rsidRDefault="00DF1875">
            <w:pPr>
              <w:spacing w:line="360" w:lineRule="auto"/>
              <w:jc w:val="center"/>
              <w:rPr>
                <w:rFonts w:eastAsia="Times New Roman" w:cs="Times New Roman"/>
                <w:sz w:val="20"/>
                <w:szCs w:val="20"/>
              </w:rPr>
            </w:pPr>
          </w:p>
        </w:tc>
        <w:tc>
          <w:tcPr>
            <w:tcW w:w="1399" w:type="dxa"/>
            <w:vAlign w:val="center"/>
          </w:tcPr>
          <w:p w14:paraId="1F5957DD" w14:textId="77777777" w:rsidR="00DF1875" w:rsidRDefault="00DF1875">
            <w:pPr>
              <w:spacing w:line="360" w:lineRule="auto"/>
              <w:jc w:val="center"/>
              <w:rPr>
                <w:rFonts w:eastAsia="Times New Roman" w:cs="Times New Roman"/>
                <w:sz w:val="20"/>
                <w:szCs w:val="20"/>
              </w:rPr>
            </w:pPr>
          </w:p>
        </w:tc>
        <w:tc>
          <w:tcPr>
            <w:tcW w:w="1209" w:type="dxa"/>
            <w:vAlign w:val="center"/>
          </w:tcPr>
          <w:p w14:paraId="418C88A2" w14:textId="77777777" w:rsidR="00DF1875" w:rsidRDefault="00DF1875">
            <w:pPr>
              <w:spacing w:line="360" w:lineRule="auto"/>
              <w:jc w:val="center"/>
              <w:rPr>
                <w:rFonts w:eastAsia="Times New Roman" w:cs="Times New Roman"/>
                <w:sz w:val="20"/>
                <w:szCs w:val="20"/>
              </w:rPr>
            </w:pPr>
          </w:p>
        </w:tc>
        <w:tc>
          <w:tcPr>
            <w:tcW w:w="1149" w:type="dxa"/>
            <w:vAlign w:val="center"/>
          </w:tcPr>
          <w:p w14:paraId="47629667" w14:textId="77777777" w:rsidR="00DF1875" w:rsidRDefault="00DF1875">
            <w:pPr>
              <w:spacing w:line="360" w:lineRule="auto"/>
              <w:jc w:val="center"/>
              <w:rPr>
                <w:rFonts w:eastAsia="Times New Roman" w:cs="Times New Roman"/>
                <w:sz w:val="20"/>
                <w:szCs w:val="20"/>
              </w:rPr>
            </w:pPr>
          </w:p>
        </w:tc>
        <w:tc>
          <w:tcPr>
            <w:tcW w:w="706" w:type="dxa"/>
            <w:vAlign w:val="center"/>
          </w:tcPr>
          <w:p w14:paraId="2C30C84F" w14:textId="77777777" w:rsidR="00DF1875" w:rsidRDefault="00DF1875">
            <w:pPr>
              <w:spacing w:line="360" w:lineRule="auto"/>
              <w:jc w:val="center"/>
              <w:rPr>
                <w:rFonts w:eastAsia="Times New Roman" w:cs="Times New Roman"/>
                <w:sz w:val="20"/>
                <w:szCs w:val="20"/>
              </w:rPr>
            </w:pPr>
          </w:p>
        </w:tc>
      </w:tr>
      <w:tr w:rsidR="00DF1875" w14:paraId="3F4C8DCC" w14:textId="77777777">
        <w:trPr>
          <w:trHeight w:val="696"/>
          <w:jc w:val="center"/>
        </w:trPr>
        <w:tc>
          <w:tcPr>
            <w:tcW w:w="4480" w:type="dxa"/>
            <w:gridSpan w:val="4"/>
            <w:vAlign w:val="center"/>
          </w:tcPr>
          <w:p w14:paraId="0754842B" w14:textId="77777777" w:rsidR="00DF1875" w:rsidRDefault="00DF1875">
            <w:pPr>
              <w:spacing w:line="360" w:lineRule="auto"/>
              <w:jc w:val="center"/>
              <w:rPr>
                <w:rFonts w:ascii="宋体" w:hAnsi="宋体"/>
                <w:sz w:val="20"/>
                <w:szCs w:val="20"/>
              </w:rPr>
            </w:pPr>
          </w:p>
        </w:tc>
        <w:tc>
          <w:tcPr>
            <w:tcW w:w="4480" w:type="dxa"/>
            <w:gridSpan w:val="4"/>
            <w:vAlign w:val="center"/>
          </w:tcPr>
          <w:p w14:paraId="505F12BA" w14:textId="77777777" w:rsidR="00DF1875" w:rsidRDefault="009C35B7">
            <w:pPr>
              <w:spacing w:line="360" w:lineRule="auto"/>
              <w:jc w:val="center"/>
              <w:rPr>
                <w:rFonts w:eastAsia="Times New Roman" w:cs="Times New Roman"/>
                <w:sz w:val="20"/>
                <w:szCs w:val="20"/>
              </w:rPr>
            </w:pPr>
            <w:r>
              <w:rPr>
                <w:rFonts w:ascii="宋体" w:hAnsi="宋体" w:hint="eastAsia"/>
                <w:sz w:val="20"/>
                <w:szCs w:val="20"/>
              </w:rPr>
              <w:t>总计：</w:t>
            </w:r>
          </w:p>
        </w:tc>
        <w:tc>
          <w:tcPr>
            <w:tcW w:w="706" w:type="dxa"/>
            <w:vAlign w:val="center"/>
          </w:tcPr>
          <w:p w14:paraId="6A5E50BF" w14:textId="77777777" w:rsidR="00DF1875" w:rsidRDefault="00DF1875">
            <w:pPr>
              <w:spacing w:line="360" w:lineRule="auto"/>
              <w:jc w:val="center"/>
              <w:rPr>
                <w:rFonts w:eastAsia="Times New Roman" w:cs="Times New Roman"/>
                <w:sz w:val="20"/>
                <w:szCs w:val="20"/>
              </w:rPr>
            </w:pPr>
          </w:p>
        </w:tc>
      </w:tr>
    </w:tbl>
    <w:p w14:paraId="76E89FDA" w14:textId="77777777" w:rsidR="00DF1875" w:rsidRDefault="00DF1875">
      <w:pPr>
        <w:spacing w:line="360" w:lineRule="auto"/>
        <w:jc w:val="center"/>
        <w:rPr>
          <w:rFonts w:ascii="宋体" w:hAnsi="宋体"/>
          <w:sz w:val="20"/>
          <w:szCs w:val="20"/>
        </w:rPr>
      </w:pPr>
    </w:p>
    <w:p w14:paraId="554958BE" w14:textId="77777777" w:rsidR="00DF1875" w:rsidRDefault="00DF1875">
      <w:pPr>
        <w:spacing w:line="360" w:lineRule="auto"/>
        <w:jc w:val="center"/>
        <w:rPr>
          <w:rFonts w:ascii="宋体" w:hAnsi="宋体"/>
          <w:sz w:val="20"/>
          <w:szCs w:val="20"/>
        </w:rPr>
      </w:pPr>
    </w:p>
    <w:p w14:paraId="79DE5640"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投标人：（</w:t>
      </w:r>
      <w:r>
        <w:rPr>
          <w:rFonts w:ascii="宋体" w:hAnsi="宋体" w:hint="eastAsia"/>
        </w:rPr>
        <w:t>企业电子印章</w:t>
      </w:r>
      <w:r>
        <w:rPr>
          <w:rFonts w:ascii="宋体" w:hAnsi="宋体" w:cs="仿宋_GB2312" w:hint="eastAsia"/>
          <w:kern w:val="0"/>
        </w:rPr>
        <w:t>）</w:t>
      </w:r>
    </w:p>
    <w:p w14:paraId="619FBE4C"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法定代表人：（</w:t>
      </w:r>
      <w:r>
        <w:rPr>
          <w:rFonts w:ascii="宋体" w:hAnsi="宋体" w:hint="eastAsia"/>
        </w:rPr>
        <w:t>个人电子印章</w:t>
      </w:r>
      <w:r>
        <w:rPr>
          <w:rFonts w:ascii="宋体" w:hAnsi="宋体" w:cs="仿宋_GB2312" w:hint="eastAsia"/>
          <w:kern w:val="0"/>
        </w:rPr>
        <w:t>）</w:t>
      </w:r>
    </w:p>
    <w:p w14:paraId="48545CED" w14:textId="77777777" w:rsidR="00DF1875" w:rsidRDefault="009C35B7">
      <w:pPr>
        <w:autoSpaceDE w:val="0"/>
        <w:autoSpaceDN w:val="0"/>
        <w:adjustRightInd w:val="0"/>
        <w:spacing w:line="360" w:lineRule="auto"/>
        <w:ind w:firstLineChars="2140" w:firstLine="4494"/>
        <w:jc w:val="left"/>
        <w:rPr>
          <w:rFonts w:ascii="宋体" w:hAnsi="宋体" w:cs="仿宋_GB2312"/>
          <w:kern w:val="0"/>
        </w:rPr>
      </w:pPr>
      <w:r>
        <w:rPr>
          <w:rFonts w:ascii="宋体" w:hAnsi="宋体" w:cs="仿宋_GB2312" w:hint="eastAsia"/>
          <w:kern w:val="0"/>
        </w:rPr>
        <w:t>年月 日</w:t>
      </w:r>
    </w:p>
    <w:p w14:paraId="677DB87A" w14:textId="77777777" w:rsidR="00DF1875" w:rsidRDefault="00DF1875">
      <w:pPr>
        <w:spacing w:line="360" w:lineRule="auto"/>
        <w:rPr>
          <w:rFonts w:ascii="宋体" w:hAnsi="宋体"/>
          <w:sz w:val="20"/>
          <w:szCs w:val="20"/>
          <w:u w:val="single"/>
        </w:rPr>
      </w:pPr>
    </w:p>
    <w:p w14:paraId="5D1B0BFE" w14:textId="77777777" w:rsidR="00DF1875" w:rsidRDefault="00DF1875">
      <w:pPr>
        <w:spacing w:line="360" w:lineRule="auto"/>
        <w:rPr>
          <w:rFonts w:eastAsia="Times New Roman" w:cs="Times New Roman"/>
          <w:sz w:val="22"/>
          <w:szCs w:val="22"/>
        </w:rPr>
      </w:pPr>
    </w:p>
    <w:p w14:paraId="71A7E9C9" w14:textId="77777777" w:rsidR="00DF1875" w:rsidRDefault="00DF1875">
      <w:pPr>
        <w:spacing w:line="360" w:lineRule="auto"/>
        <w:rPr>
          <w:rFonts w:eastAsia="Times New Roman" w:cs="Times New Roman"/>
          <w:sz w:val="22"/>
          <w:szCs w:val="22"/>
        </w:rPr>
      </w:pPr>
    </w:p>
    <w:p w14:paraId="51C0AE0B" w14:textId="77777777" w:rsidR="00DF1875" w:rsidRDefault="00DF1875">
      <w:pPr>
        <w:spacing w:line="360" w:lineRule="auto"/>
        <w:rPr>
          <w:rFonts w:eastAsia="Times New Roman" w:cs="Times New Roman"/>
          <w:sz w:val="22"/>
          <w:szCs w:val="22"/>
        </w:rPr>
      </w:pPr>
    </w:p>
    <w:p w14:paraId="67E1B6BB" w14:textId="77777777" w:rsidR="00DF1875" w:rsidRDefault="00DF1875">
      <w:pPr>
        <w:pStyle w:val="a0"/>
      </w:pPr>
    </w:p>
    <w:p w14:paraId="592C22DC"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t>所投产品参数及偏离表</w:t>
      </w:r>
    </w:p>
    <w:tbl>
      <w:tblPr>
        <w:tblW w:w="8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19"/>
        <w:gridCol w:w="1499"/>
        <w:gridCol w:w="1816"/>
      </w:tblGrid>
      <w:tr w:rsidR="00DF1875" w14:paraId="7A2B7595" w14:textId="77777777">
        <w:trPr>
          <w:trHeight w:hRule="exact" w:val="945"/>
          <w:jc w:val="center"/>
        </w:trPr>
        <w:tc>
          <w:tcPr>
            <w:tcW w:w="3119" w:type="dxa"/>
            <w:vAlign w:val="center"/>
          </w:tcPr>
          <w:p w14:paraId="0D424697" w14:textId="77777777" w:rsidR="00DF1875" w:rsidRDefault="009C35B7">
            <w:pPr>
              <w:jc w:val="center"/>
              <w:rPr>
                <w:rFonts w:ascii="宋体" w:hAnsi="宋体"/>
                <w:sz w:val="22"/>
                <w:szCs w:val="20"/>
              </w:rPr>
            </w:pPr>
            <w:bookmarkStart w:id="80" w:name="_Toc286647877"/>
            <w:r>
              <w:rPr>
                <w:rFonts w:ascii="宋体" w:hAnsi="宋体" w:hint="eastAsia"/>
                <w:sz w:val="22"/>
                <w:szCs w:val="20"/>
              </w:rPr>
              <w:t>项目</w:t>
            </w:r>
          </w:p>
        </w:tc>
        <w:tc>
          <w:tcPr>
            <w:tcW w:w="1619" w:type="dxa"/>
            <w:vAlign w:val="center"/>
          </w:tcPr>
          <w:p w14:paraId="429ABB37" w14:textId="77777777" w:rsidR="00DF1875" w:rsidRDefault="009C35B7">
            <w:pPr>
              <w:spacing w:line="360" w:lineRule="exact"/>
              <w:jc w:val="center"/>
              <w:rPr>
                <w:rFonts w:ascii="宋体" w:hAnsi="宋体"/>
                <w:sz w:val="22"/>
                <w:szCs w:val="20"/>
              </w:rPr>
            </w:pPr>
            <w:r>
              <w:rPr>
                <w:rFonts w:ascii="宋体" w:hAnsi="宋体" w:hint="eastAsia"/>
                <w:sz w:val="22"/>
                <w:szCs w:val="20"/>
              </w:rPr>
              <w:t>招标文件</w:t>
            </w:r>
          </w:p>
          <w:p w14:paraId="450CF4D6" w14:textId="77777777" w:rsidR="00DF1875" w:rsidRDefault="009C35B7">
            <w:pPr>
              <w:spacing w:line="360" w:lineRule="exact"/>
              <w:jc w:val="center"/>
              <w:rPr>
                <w:rFonts w:ascii="宋体" w:hAnsi="宋体"/>
                <w:sz w:val="22"/>
                <w:szCs w:val="20"/>
              </w:rPr>
            </w:pPr>
            <w:r>
              <w:rPr>
                <w:rFonts w:ascii="宋体" w:hAnsi="宋体" w:hint="eastAsia"/>
                <w:sz w:val="22"/>
                <w:szCs w:val="20"/>
              </w:rPr>
              <w:t>要求</w:t>
            </w:r>
          </w:p>
        </w:tc>
        <w:tc>
          <w:tcPr>
            <w:tcW w:w="1499" w:type="dxa"/>
            <w:vAlign w:val="center"/>
          </w:tcPr>
          <w:p w14:paraId="1D199700" w14:textId="77777777" w:rsidR="00DF1875" w:rsidRDefault="009C35B7">
            <w:pPr>
              <w:spacing w:line="360" w:lineRule="exact"/>
              <w:jc w:val="center"/>
              <w:rPr>
                <w:rFonts w:ascii="宋体" w:hAnsi="宋体"/>
                <w:sz w:val="22"/>
                <w:szCs w:val="20"/>
              </w:rPr>
            </w:pPr>
            <w:r>
              <w:rPr>
                <w:rFonts w:ascii="宋体" w:hAnsi="宋体" w:hint="eastAsia"/>
                <w:sz w:val="22"/>
                <w:szCs w:val="20"/>
              </w:rPr>
              <w:t>投标文件</w:t>
            </w:r>
          </w:p>
          <w:p w14:paraId="79C2ABFF" w14:textId="77777777" w:rsidR="00DF1875" w:rsidRDefault="009C35B7">
            <w:pPr>
              <w:spacing w:line="360" w:lineRule="exact"/>
              <w:jc w:val="center"/>
              <w:rPr>
                <w:rFonts w:ascii="宋体" w:hAnsi="宋体"/>
                <w:sz w:val="22"/>
                <w:szCs w:val="20"/>
              </w:rPr>
            </w:pPr>
            <w:r>
              <w:rPr>
                <w:rFonts w:ascii="宋体" w:hAnsi="宋体" w:hint="eastAsia"/>
                <w:sz w:val="22"/>
                <w:szCs w:val="20"/>
              </w:rPr>
              <w:t>内容</w:t>
            </w:r>
          </w:p>
        </w:tc>
        <w:tc>
          <w:tcPr>
            <w:tcW w:w="1816" w:type="dxa"/>
            <w:vAlign w:val="center"/>
          </w:tcPr>
          <w:p w14:paraId="3C4D3D0A" w14:textId="77777777" w:rsidR="00DF1875" w:rsidRDefault="009C35B7">
            <w:pPr>
              <w:jc w:val="center"/>
              <w:rPr>
                <w:rFonts w:ascii="宋体" w:hAnsi="宋体"/>
                <w:sz w:val="22"/>
                <w:szCs w:val="20"/>
              </w:rPr>
            </w:pPr>
            <w:r>
              <w:rPr>
                <w:rFonts w:ascii="宋体" w:hAnsi="宋体" w:hint="eastAsia"/>
                <w:sz w:val="22"/>
                <w:szCs w:val="20"/>
              </w:rPr>
              <w:t>偏差说明</w:t>
            </w:r>
          </w:p>
        </w:tc>
      </w:tr>
      <w:tr w:rsidR="00DF1875" w14:paraId="22DF9149" w14:textId="77777777">
        <w:trPr>
          <w:trHeight w:hRule="exact" w:val="768"/>
          <w:jc w:val="center"/>
        </w:trPr>
        <w:tc>
          <w:tcPr>
            <w:tcW w:w="3119" w:type="dxa"/>
            <w:vAlign w:val="center"/>
          </w:tcPr>
          <w:p w14:paraId="704AC3DF" w14:textId="77777777" w:rsidR="00DF1875" w:rsidRDefault="00DF1875">
            <w:pPr>
              <w:jc w:val="center"/>
              <w:rPr>
                <w:rFonts w:ascii="宋体" w:hAnsi="宋体"/>
                <w:sz w:val="22"/>
                <w:szCs w:val="20"/>
              </w:rPr>
            </w:pPr>
          </w:p>
        </w:tc>
        <w:tc>
          <w:tcPr>
            <w:tcW w:w="1619" w:type="dxa"/>
            <w:vAlign w:val="center"/>
          </w:tcPr>
          <w:p w14:paraId="7F492DD4" w14:textId="77777777" w:rsidR="00DF1875" w:rsidRDefault="00DF1875">
            <w:pPr>
              <w:spacing w:line="240" w:lineRule="exact"/>
              <w:jc w:val="center"/>
              <w:rPr>
                <w:rFonts w:ascii="宋体" w:hAnsi="宋体"/>
                <w:sz w:val="22"/>
                <w:szCs w:val="20"/>
              </w:rPr>
            </w:pPr>
          </w:p>
        </w:tc>
        <w:tc>
          <w:tcPr>
            <w:tcW w:w="1499" w:type="dxa"/>
            <w:vAlign w:val="center"/>
          </w:tcPr>
          <w:p w14:paraId="35702CE8" w14:textId="77777777" w:rsidR="00DF1875" w:rsidRDefault="00DF1875">
            <w:pPr>
              <w:jc w:val="center"/>
              <w:rPr>
                <w:rFonts w:ascii="宋体" w:hAnsi="宋体"/>
                <w:sz w:val="22"/>
                <w:szCs w:val="20"/>
              </w:rPr>
            </w:pPr>
          </w:p>
        </w:tc>
        <w:tc>
          <w:tcPr>
            <w:tcW w:w="1816" w:type="dxa"/>
            <w:vAlign w:val="center"/>
          </w:tcPr>
          <w:p w14:paraId="2B7782BF" w14:textId="77777777" w:rsidR="00DF1875" w:rsidRDefault="00DF1875">
            <w:pPr>
              <w:jc w:val="center"/>
              <w:rPr>
                <w:rFonts w:ascii="宋体" w:hAnsi="宋体"/>
                <w:sz w:val="22"/>
                <w:szCs w:val="20"/>
              </w:rPr>
            </w:pPr>
          </w:p>
        </w:tc>
      </w:tr>
      <w:tr w:rsidR="00DF1875" w14:paraId="5C8B1515" w14:textId="77777777">
        <w:trPr>
          <w:trHeight w:hRule="exact" w:val="792"/>
          <w:jc w:val="center"/>
        </w:trPr>
        <w:tc>
          <w:tcPr>
            <w:tcW w:w="3119" w:type="dxa"/>
            <w:vAlign w:val="center"/>
          </w:tcPr>
          <w:p w14:paraId="75D56453" w14:textId="77777777" w:rsidR="00DF1875" w:rsidRDefault="00DF1875">
            <w:pPr>
              <w:jc w:val="center"/>
              <w:rPr>
                <w:rFonts w:ascii="宋体" w:hAnsi="宋体"/>
                <w:sz w:val="22"/>
                <w:szCs w:val="20"/>
              </w:rPr>
            </w:pPr>
          </w:p>
        </w:tc>
        <w:tc>
          <w:tcPr>
            <w:tcW w:w="1619" w:type="dxa"/>
            <w:vAlign w:val="center"/>
          </w:tcPr>
          <w:p w14:paraId="1676B6F2" w14:textId="77777777" w:rsidR="00DF1875" w:rsidRDefault="00DF1875">
            <w:pPr>
              <w:jc w:val="center"/>
              <w:rPr>
                <w:rFonts w:ascii="宋体" w:hAnsi="宋体"/>
                <w:sz w:val="22"/>
                <w:szCs w:val="20"/>
              </w:rPr>
            </w:pPr>
          </w:p>
        </w:tc>
        <w:tc>
          <w:tcPr>
            <w:tcW w:w="1499" w:type="dxa"/>
            <w:vAlign w:val="center"/>
          </w:tcPr>
          <w:p w14:paraId="63551FE1" w14:textId="77777777" w:rsidR="00DF1875" w:rsidRDefault="00DF1875">
            <w:pPr>
              <w:jc w:val="center"/>
              <w:rPr>
                <w:rFonts w:ascii="宋体" w:hAnsi="宋体"/>
                <w:sz w:val="22"/>
                <w:szCs w:val="20"/>
              </w:rPr>
            </w:pPr>
          </w:p>
        </w:tc>
        <w:tc>
          <w:tcPr>
            <w:tcW w:w="1816" w:type="dxa"/>
            <w:vAlign w:val="center"/>
          </w:tcPr>
          <w:p w14:paraId="53B4DCE5" w14:textId="77777777" w:rsidR="00DF1875" w:rsidRDefault="00DF1875">
            <w:pPr>
              <w:jc w:val="center"/>
              <w:rPr>
                <w:rFonts w:ascii="宋体" w:hAnsi="宋体"/>
                <w:sz w:val="22"/>
                <w:szCs w:val="20"/>
              </w:rPr>
            </w:pPr>
          </w:p>
        </w:tc>
      </w:tr>
      <w:tr w:rsidR="00DF1875" w14:paraId="04175BD9" w14:textId="77777777">
        <w:trPr>
          <w:trHeight w:hRule="exact" w:val="774"/>
          <w:jc w:val="center"/>
        </w:trPr>
        <w:tc>
          <w:tcPr>
            <w:tcW w:w="3119" w:type="dxa"/>
            <w:vAlign w:val="center"/>
          </w:tcPr>
          <w:p w14:paraId="5EB4A2F0" w14:textId="77777777" w:rsidR="00DF1875" w:rsidRDefault="00DF1875">
            <w:pPr>
              <w:jc w:val="center"/>
              <w:rPr>
                <w:rFonts w:ascii="宋体" w:hAnsi="宋体"/>
                <w:sz w:val="22"/>
                <w:szCs w:val="20"/>
              </w:rPr>
            </w:pPr>
          </w:p>
        </w:tc>
        <w:tc>
          <w:tcPr>
            <w:tcW w:w="1619" w:type="dxa"/>
            <w:vAlign w:val="center"/>
          </w:tcPr>
          <w:p w14:paraId="52DBC8FF" w14:textId="77777777" w:rsidR="00DF1875" w:rsidRDefault="00DF1875">
            <w:pPr>
              <w:jc w:val="center"/>
              <w:rPr>
                <w:rFonts w:ascii="宋体" w:hAnsi="宋体"/>
                <w:sz w:val="22"/>
                <w:szCs w:val="20"/>
              </w:rPr>
            </w:pPr>
          </w:p>
        </w:tc>
        <w:tc>
          <w:tcPr>
            <w:tcW w:w="1499" w:type="dxa"/>
            <w:vAlign w:val="center"/>
          </w:tcPr>
          <w:p w14:paraId="54BAC97C" w14:textId="77777777" w:rsidR="00DF1875" w:rsidRDefault="00DF1875">
            <w:pPr>
              <w:jc w:val="center"/>
              <w:rPr>
                <w:rFonts w:ascii="宋体" w:hAnsi="宋体"/>
                <w:sz w:val="22"/>
                <w:szCs w:val="20"/>
              </w:rPr>
            </w:pPr>
          </w:p>
        </w:tc>
        <w:tc>
          <w:tcPr>
            <w:tcW w:w="1816" w:type="dxa"/>
            <w:vAlign w:val="center"/>
          </w:tcPr>
          <w:p w14:paraId="1CD074A3" w14:textId="77777777" w:rsidR="00DF1875" w:rsidRDefault="00DF1875">
            <w:pPr>
              <w:jc w:val="center"/>
              <w:rPr>
                <w:rFonts w:ascii="宋体" w:hAnsi="宋体"/>
                <w:sz w:val="22"/>
                <w:szCs w:val="20"/>
              </w:rPr>
            </w:pPr>
          </w:p>
        </w:tc>
      </w:tr>
      <w:tr w:rsidR="00DF1875" w14:paraId="42154AF5" w14:textId="77777777">
        <w:trPr>
          <w:trHeight w:hRule="exact" w:val="770"/>
          <w:jc w:val="center"/>
        </w:trPr>
        <w:tc>
          <w:tcPr>
            <w:tcW w:w="3119" w:type="dxa"/>
            <w:vAlign w:val="center"/>
          </w:tcPr>
          <w:p w14:paraId="0F2B4404" w14:textId="77777777" w:rsidR="00DF1875" w:rsidRDefault="00DF1875">
            <w:pPr>
              <w:jc w:val="center"/>
              <w:rPr>
                <w:rFonts w:ascii="宋体" w:hAnsi="宋体"/>
                <w:sz w:val="22"/>
                <w:szCs w:val="20"/>
              </w:rPr>
            </w:pPr>
          </w:p>
        </w:tc>
        <w:tc>
          <w:tcPr>
            <w:tcW w:w="1619" w:type="dxa"/>
            <w:vAlign w:val="center"/>
          </w:tcPr>
          <w:p w14:paraId="09DCF911" w14:textId="77777777" w:rsidR="00DF1875" w:rsidRDefault="00DF1875">
            <w:pPr>
              <w:jc w:val="center"/>
              <w:rPr>
                <w:rFonts w:ascii="宋体" w:hAnsi="宋体"/>
                <w:sz w:val="22"/>
                <w:szCs w:val="20"/>
              </w:rPr>
            </w:pPr>
          </w:p>
        </w:tc>
        <w:tc>
          <w:tcPr>
            <w:tcW w:w="1499" w:type="dxa"/>
            <w:vAlign w:val="center"/>
          </w:tcPr>
          <w:p w14:paraId="7D4BA9B5" w14:textId="77777777" w:rsidR="00DF1875" w:rsidRDefault="00DF1875">
            <w:pPr>
              <w:jc w:val="center"/>
              <w:rPr>
                <w:rFonts w:ascii="宋体" w:hAnsi="宋体"/>
                <w:sz w:val="22"/>
                <w:szCs w:val="20"/>
              </w:rPr>
            </w:pPr>
          </w:p>
        </w:tc>
        <w:tc>
          <w:tcPr>
            <w:tcW w:w="1816" w:type="dxa"/>
            <w:vAlign w:val="center"/>
          </w:tcPr>
          <w:p w14:paraId="5ABA8F38" w14:textId="77777777" w:rsidR="00DF1875" w:rsidRDefault="00DF1875">
            <w:pPr>
              <w:jc w:val="center"/>
              <w:rPr>
                <w:rFonts w:ascii="宋体" w:hAnsi="宋体"/>
                <w:sz w:val="22"/>
                <w:szCs w:val="20"/>
              </w:rPr>
            </w:pPr>
          </w:p>
        </w:tc>
      </w:tr>
      <w:tr w:rsidR="00DF1875" w14:paraId="4174E955" w14:textId="77777777">
        <w:trPr>
          <w:trHeight w:hRule="exact" w:val="766"/>
          <w:jc w:val="center"/>
        </w:trPr>
        <w:tc>
          <w:tcPr>
            <w:tcW w:w="3119" w:type="dxa"/>
            <w:vAlign w:val="center"/>
          </w:tcPr>
          <w:p w14:paraId="45E97D42" w14:textId="77777777" w:rsidR="00DF1875" w:rsidRDefault="00DF1875">
            <w:pPr>
              <w:jc w:val="center"/>
              <w:rPr>
                <w:rFonts w:ascii="宋体" w:hAnsi="宋体"/>
                <w:sz w:val="22"/>
                <w:szCs w:val="20"/>
              </w:rPr>
            </w:pPr>
          </w:p>
        </w:tc>
        <w:tc>
          <w:tcPr>
            <w:tcW w:w="1619" w:type="dxa"/>
            <w:vAlign w:val="center"/>
          </w:tcPr>
          <w:p w14:paraId="2977282A" w14:textId="77777777" w:rsidR="00DF1875" w:rsidRDefault="00DF1875">
            <w:pPr>
              <w:jc w:val="center"/>
              <w:rPr>
                <w:rFonts w:ascii="宋体" w:hAnsi="宋体"/>
                <w:sz w:val="22"/>
                <w:szCs w:val="20"/>
              </w:rPr>
            </w:pPr>
          </w:p>
        </w:tc>
        <w:tc>
          <w:tcPr>
            <w:tcW w:w="1499" w:type="dxa"/>
            <w:vAlign w:val="center"/>
          </w:tcPr>
          <w:p w14:paraId="5B4CAF45" w14:textId="77777777" w:rsidR="00DF1875" w:rsidRDefault="00DF1875">
            <w:pPr>
              <w:jc w:val="center"/>
              <w:rPr>
                <w:rFonts w:ascii="宋体" w:hAnsi="宋体"/>
                <w:sz w:val="22"/>
                <w:szCs w:val="20"/>
              </w:rPr>
            </w:pPr>
          </w:p>
        </w:tc>
        <w:tc>
          <w:tcPr>
            <w:tcW w:w="1816" w:type="dxa"/>
            <w:vAlign w:val="center"/>
          </w:tcPr>
          <w:p w14:paraId="27ECC601" w14:textId="77777777" w:rsidR="00DF1875" w:rsidRDefault="00DF1875">
            <w:pPr>
              <w:jc w:val="center"/>
              <w:rPr>
                <w:rFonts w:ascii="宋体" w:hAnsi="宋体"/>
                <w:sz w:val="22"/>
                <w:szCs w:val="20"/>
              </w:rPr>
            </w:pPr>
          </w:p>
        </w:tc>
      </w:tr>
      <w:tr w:rsidR="00DF1875" w14:paraId="0EEBAE3B" w14:textId="77777777">
        <w:trPr>
          <w:trHeight w:hRule="exact" w:val="766"/>
          <w:jc w:val="center"/>
        </w:trPr>
        <w:tc>
          <w:tcPr>
            <w:tcW w:w="3119" w:type="dxa"/>
            <w:vAlign w:val="center"/>
          </w:tcPr>
          <w:p w14:paraId="3D283AF8" w14:textId="77777777" w:rsidR="00DF1875" w:rsidRDefault="00DF1875">
            <w:pPr>
              <w:jc w:val="center"/>
              <w:rPr>
                <w:rFonts w:ascii="宋体" w:hAnsi="宋体"/>
                <w:sz w:val="22"/>
                <w:szCs w:val="20"/>
              </w:rPr>
            </w:pPr>
          </w:p>
        </w:tc>
        <w:tc>
          <w:tcPr>
            <w:tcW w:w="1619" w:type="dxa"/>
            <w:vAlign w:val="center"/>
          </w:tcPr>
          <w:p w14:paraId="4B6B14CF" w14:textId="77777777" w:rsidR="00DF1875" w:rsidRDefault="00DF1875">
            <w:pPr>
              <w:jc w:val="center"/>
              <w:rPr>
                <w:rFonts w:ascii="宋体" w:hAnsi="宋体"/>
                <w:sz w:val="22"/>
                <w:szCs w:val="20"/>
              </w:rPr>
            </w:pPr>
          </w:p>
        </w:tc>
        <w:tc>
          <w:tcPr>
            <w:tcW w:w="1499" w:type="dxa"/>
            <w:vAlign w:val="center"/>
          </w:tcPr>
          <w:p w14:paraId="660A256F" w14:textId="77777777" w:rsidR="00DF1875" w:rsidRDefault="00DF1875">
            <w:pPr>
              <w:jc w:val="center"/>
              <w:rPr>
                <w:rFonts w:ascii="宋体" w:hAnsi="宋体"/>
                <w:sz w:val="22"/>
                <w:szCs w:val="20"/>
              </w:rPr>
            </w:pPr>
          </w:p>
        </w:tc>
        <w:tc>
          <w:tcPr>
            <w:tcW w:w="1816" w:type="dxa"/>
            <w:vAlign w:val="center"/>
          </w:tcPr>
          <w:p w14:paraId="2E4B042B" w14:textId="77777777" w:rsidR="00DF1875" w:rsidRDefault="00DF1875">
            <w:pPr>
              <w:jc w:val="center"/>
              <w:rPr>
                <w:rFonts w:ascii="宋体" w:hAnsi="宋体"/>
                <w:sz w:val="22"/>
                <w:szCs w:val="20"/>
              </w:rPr>
            </w:pPr>
          </w:p>
        </w:tc>
      </w:tr>
      <w:tr w:rsidR="00DF1875" w14:paraId="5DFD3910" w14:textId="77777777">
        <w:trPr>
          <w:trHeight w:hRule="exact" w:val="766"/>
          <w:jc w:val="center"/>
        </w:trPr>
        <w:tc>
          <w:tcPr>
            <w:tcW w:w="3119" w:type="dxa"/>
            <w:vAlign w:val="center"/>
          </w:tcPr>
          <w:p w14:paraId="0287C14A" w14:textId="77777777" w:rsidR="00DF1875" w:rsidRDefault="00DF1875">
            <w:pPr>
              <w:jc w:val="center"/>
              <w:rPr>
                <w:rFonts w:ascii="宋体" w:hAnsi="宋体"/>
                <w:sz w:val="22"/>
                <w:szCs w:val="20"/>
              </w:rPr>
            </w:pPr>
          </w:p>
        </w:tc>
        <w:tc>
          <w:tcPr>
            <w:tcW w:w="1619" w:type="dxa"/>
            <w:vAlign w:val="center"/>
          </w:tcPr>
          <w:p w14:paraId="2D0EDBAC" w14:textId="77777777" w:rsidR="00DF1875" w:rsidRDefault="00DF1875">
            <w:pPr>
              <w:jc w:val="center"/>
              <w:rPr>
                <w:rFonts w:ascii="宋体" w:hAnsi="宋体"/>
                <w:sz w:val="22"/>
                <w:szCs w:val="20"/>
              </w:rPr>
            </w:pPr>
          </w:p>
        </w:tc>
        <w:tc>
          <w:tcPr>
            <w:tcW w:w="1499" w:type="dxa"/>
            <w:vAlign w:val="center"/>
          </w:tcPr>
          <w:p w14:paraId="2E0E1A46" w14:textId="77777777" w:rsidR="00DF1875" w:rsidRDefault="00DF1875">
            <w:pPr>
              <w:jc w:val="center"/>
              <w:rPr>
                <w:rFonts w:ascii="宋体" w:hAnsi="宋体"/>
                <w:sz w:val="22"/>
                <w:szCs w:val="20"/>
              </w:rPr>
            </w:pPr>
          </w:p>
        </w:tc>
        <w:tc>
          <w:tcPr>
            <w:tcW w:w="1816" w:type="dxa"/>
            <w:vAlign w:val="center"/>
          </w:tcPr>
          <w:p w14:paraId="6E12B02A" w14:textId="77777777" w:rsidR="00DF1875" w:rsidRDefault="00DF1875">
            <w:pPr>
              <w:jc w:val="center"/>
              <w:rPr>
                <w:rFonts w:ascii="宋体" w:hAnsi="宋体"/>
                <w:sz w:val="22"/>
                <w:szCs w:val="20"/>
              </w:rPr>
            </w:pPr>
          </w:p>
        </w:tc>
      </w:tr>
    </w:tbl>
    <w:p w14:paraId="5682F3C0" w14:textId="77777777" w:rsidR="00DF1875" w:rsidRDefault="009C35B7">
      <w:pPr>
        <w:spacing w:line="520" w:lineRule="exact"/>
        <w:rPr>
          <w:rFonts w:ascii="宋体" w:hAnsi="宋体"/>
          <w:sz w:val="22"/>
          <w:szCs w:val="20"/>
        </w:rPr>
      </w:pPr>
      <w:r>
        <w:rPr>
          <w:rFonts w:ascii="宋体" w:hAnsi="宋体" w:hint="eastAsia"/>
          <w:sz w:val="22"/>
          <w:szCs w:val="20"/>
        </w:rPr>
        <w:t>注：</w:t>
      </w:r>
    </w:p>
    <w:p w14:paraId="78CDFDE3" w14:textId="77777777" w:rsidR="00DF1875" w:rsidRDefault="009C35B7">
      <w:pPr>
        <w:spacing w:line="520" w:lineRule="exact"/>
        <w:rPr>
          <w:rFonts w:ascii="宋体" w:hAnsi="宋体"/>
          <w:sz w:val="22"/>
          <w:szCs w:val="20"/>
        </w:rPr>
      </w:pPr>
      <w:r>
        <w:rPr>
          <w:rFonts w:ascii="宋体" w:hAnsi="宋体" w:hint="eastAsia"/>
          <w:sz w:val="22"/>
          <w:szCs w:val="20"/>
        </w:rPr>
        <w:t>1、投标文件内容与招标文件参数要求有偏差时，应在“偏差说明”栏内说明偏离情况（正偏差或负偏差）。</w:t>
      </w:r>
    </w:p>
    <w:p w14:paraId="1191F84F" w14:textId="77777777" w:rsidR="00DF1875" w:rsidRDefault="009C35B7">
      <w:pPr>
        <w:spacing w:line="520" w:lineRule="exact"/>
        <w:rPr>
          <w:rFonts w:ascii="宋体" w:hAnsi="宋体"/>
          <w:sz w:val="22"/>
          <w:szCs w:val="20"/>
        </w:rPr>
      </w:pPr>
      <w:r>
        <w:rPr>
          <w:rFonts w:ascii="宋体" w:hAnsi="宋体" w:hint="eastAsia"/>
          <w:sz w:val="22"/>
          <w:szCs w:val="20"/>
        </w:rPr>
        <w:t>2、无偏差时直接在“偏差说明”栏内注明“无偏差”。</w:t>
      </w:r>
    </w:p>
    <w:p w14:paraId="27EFB881" w14:textId="77777777" w:rsidR="00DF1875" w:rsidRDefault="009C35B7">
      <w:pPr>
        <w:spacing w:line="520" w:lineRule="exact"/>
        <w:rPr>
          <w:rFonts w:ascii="宋体" w:hAnsi="宋体"/>
          <w:sz w:val="22"/>
          <w:szCs w:val="20"/>
        </w:rPr>
      </w:pPr>
      <w:r>
        <w:rPr>
          <w:rFonts w:ascii="宋体" w:hAnsi="宋体" w:hint="eastAsia"/>
          <w:sz w:val="22"/>
          <w:szCs w:val="20"/>
        </w:rPr>
        <w:t>3、投标人可根据需求，自行增加、删减表格。</w:t>
      </w:r>
    </w:p>
    <w:p w14:paraId="3286037B" w14:textId="77777777" w:rsidR="00DF1875" w:rsidRDefault="009C35B7">
      <w:pPr>
        <w:spacing w:line="520" w:lineRule="exact"/>
        <w:rPr>
          <w:rFonts w:ascii="宋体" w:hAnsi="宋体"/>
          <w:sz w:val="22"/>
          <w:szCs w:val="20"/>
        </w:rPr>
      </w:pPr>
      <w:r>
        <w:rPr>
          <w:rFonts w:ascii="宋体" w:hAnsi="宋体" w:hint="eastAsia"/>
          <w:sz w:val="22"/>
          <w:szCs w:val="20"/>
        </w:rPr>
        <w:t>4、</w:t>
      </w:r>
      <w:r>
        <w:rPr>
          <w:rFonts w:ascii="宋体" w:hAnsi="宋体" w:hint="eastAsia"/>
          <w:b/>
          <w:sz w:val="22"/>
          <w:szCs w:val="20"/>
        </w:rPr>
        <w:t>后附评标办法中技术部分所要求的</w:t>
      </w:r>
      <w:proofErr w:type="gramStart"/>
      <w:r>
        <w:rPr>
          <w:rFonts w:ascii="宋体" w:hAnsi="宋体" w:hint="eastAsia"/>
          <w:b/>
          <w:sz w:val="22"/>
          <w:szCs w:val="20"/>
        </w:rPr>
        <w:t>的</w:t>
      </w:r>
      <w:proofErr w:type="gramEnd"/>
      <w:r>
        <w:rPr>
          <w:rFonts w:ascii="宋体" w:hAnsi="宋体" w:hint="eastAsia"/>
          <w:b/>
          <w:sz w:val="22"/>
          <w:szCs w:val="20"/>
        </w:rPr>
        <w:t>相关证明文件扫描件。</w:t>
      </w:r>
    </w:p>
    <w:p w14:paraId="5A405E9F" w14:textId="77777777" w:rsidR="00DF1875" w:rsidRDefault="00DF1875">
      <w:pPr>
        <w:spacing w:line="520" w:lineRule="exact"/>
        <w:rPr>
          <w:rFonts w:ascii="宋体" w:hAnsi="宋体"/>
          <w:sz w:val="22"/>
          <w:szCs w:val="20"/>
        </w:rPr>
      </w:pPr>
    </w:p>
    <w:p w14:paraId="727AEAE7" w14:textId="77777777" w:rsidR="00DF1875" w:rsidRDefault="009C35B7">
      <w:pPr>
        <w:autoSpaceDE w:val="0"/>
        <w:autoSpaceDN w:val="0"/>
        <w:adjustRightInd w:val="0"/>
        <w:spacing w:line="360" w:lineRule="auto"/>
        <w:ind w:firstLineChars="1542" w:firstLine="3238"/>
        <w:jc w:val="left"/>
        <w:rPr>
          <w:rFonts w:ascii="宋体" w:hAnsi="宋体" w:cs="仿宋_GB2312"/>
          <w:kern w:val="0"/>
        </w:rPr>
      </w:pPr>
      <w:r>
        <w:rPr>
          <w:rFonts w:ascii="宋体" w:hAnsi="宋体" w:cs="仿宋_GB2312" w:hint="eastAsia"/>
          <w:kern w:val="0"/>
        </w:rPr>
        <w:t>投标人：（</w:t>
      </w:r>
      <w:r>
        <w:rPr>
          <w:rFonts w:ascii="宋体" w:hAnsi="宋体" w:hint="eastAsia"/>
        </w:rPr>
        <w:t>企业电子印章</w:t>
      </w:r>
      <w:r>
        <w:rPr>
          <w:rFonts w:ascii="宋体" w:hAnsi="宋体" w:cs="仿宋_GB2312" w:hint="eastAsia"/>
          <w:kern w:val="0"/>
        </w:rPr>
        <w:t>）</w:t>
      </w:r>
    </w:p>
    <w:p w14:paraId="70928465" w14:textId="77777777" w:rsidR="00DF1875" w:rsidRDefault="009C35B7">
      <w:pPr>
        <w:autoSpaceDE w:val="0"/>
        <w:autoSpaceDN w:val="0"/>
        <w:adjustRightInd w:val="0"/>
        <w:spacing w:line="360" w:lineRule="auto"/>
        <w:ind w:firstLineChars="1641" w:firstLine="3446"/>
        <w:jc w:val="left"/>
        <w:rPr>
          <w:rFonts w:ascii="宋体" w:hAnsi="宋体" w:cs="仿宋_GB2312"/>
          <w:kern w:val="0"/>
        </w:rPr>
      </w:pPr>
      <w:r>
        <w:rPr>
          <w:rFonts w:ascii="宋体" w:hAnsi="宋体" w:cs="仿宋_GB2312" w:hint="eastAsia"/>
          <w:kern w:val="0"/>
        </w:rPr>
        <w:t>法定代表人：（</w:t>
      </w:r>
      <w:r>
        <w:rPr>
          <w:rFonts w:ascii="宋体" w:hAnsi="宋体" w:hint="eastAsia"/>
        </w:rPr>
        <w:t>个人电子印章</w:t>
      </w:r>
      <w:r>
        <w:rPr>
          <w:rFonts w:ascii="宋体" w:hAnsi="宋体" w:cs="仿宋_GB2312" w:hint="eastAsia"/>
          <w:kern w:val="0"/>
        </w:rPr>
        <w:t>）</w:t>
      </w:r>
    </w:p>
    <w:p w14:paraId="3FEE06DC" w14:textId="77777777" w:rsidR="00DF1875" w:rsidRDefault="009C35B7">
      <w:pPr>
        <w:autoSpaceDE w:val="0"/>
        <w:autoSpaceDN w:val="0"/>
        <w:adjustRightInd w:val="0"/>
        <w:spacing w:line="360" w:lineRule="auto"/>
        <w:ind w:firstLineChars="2140" w:firstLine="4494"/>
        <w:jc w:val="left"/>
        <w:rPr>
          <w:rFonts w:ascii="宋体" w:hAnsi="宋体" w:cs="仿宋_GB2312"/>
          <w:kern w:val="0"/>
        </w:rPr>
      </w:pPr>
      <w:r>
        <w:rPr>
          <w:rFonts w:ascii="宋体" w:hAnsi="宋体" w:cs="仿宋_GB2312" w:hint="eastAsia"/>
          <w:kern w:val="0"/>
        </w:rPr>
        <w:t>年月 日</w:t>
      </w:r>
    </w:p>
    <w:p w14:paraId="2989FC9E" w14:textId="77777777" w:rsidR="00DF1875" w:rsidRDefault="00DF1875">
      <w:pPr>
        <w:rPr>
          <w:rFonts w:ascii="宋体" w:hAnsi="宋体"/>
          <w:sz w:val="20"/>
          <w:szCs w:val="20"/>
        </w:rPr>
      </w:pPr>
    </w:p>
    <w:p w14:paraId="2DACF2F2" w14:textId="77777777" w:rsidR="00DF1875" w:rsidRDefault="00DF1875">
      <w:pPr>
        <w:spacing w:line="360" w:lineRule="auto"/>
        <w:jc w:val="center"/>
        <w:rPr>
          <w:rFonts w:ascii="宋体" w:hAnsi="宋体"/>
          <w:sz w:val="20"/>
          <w:szCs w:val="20"/>
        </w:rPr>
      </w:pPr>
    </w:p>
    <w:p w14:paraId="5EF0F492" w14:textId="77777777" w:rsidR="00DF1875" w:rsidRDefault="00DF1875">
      <w:pPr>
        <w:pStyle w:val="a0"/>
      </w:pPr>
    </w:p>
    <w:p w14:paraId="5CE369E4" w14:textId="77777777" w:rsidR="00DF1875" w:rsidRDefault="00DF1875">
      <w:pPr>
        <w:pStyle w:val="a0"/>
      </w:pPr>
    </w:p>
    <w:p w14:paraId="1B623C67"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t>六、产品综合技术性能</w:t>
      </w:r>
    </w:p>
    <w:p w14:paraId="22B3F677" w14:textId="77777777" w:rsidR="00DF1875" w:rsidRDefault="009C35B7">
      <w:pPr>
        <w:jc w:val="left"/>
        <w:rPr>
          <w:rFonts w:ascii="宋体" w:hAnsi="宋体"/>
          <w:b/>
          <w:bCs/>
          <w:sz w:val="24"/>
          <w:szCs w:val="24"/>
        </w:rPr>
      </w:pPr>
      <w:r>
        <w:rPr>
          <w:rFonts w:ascii="宋体" w:hAnsi="宋体"/>
          <w:b/>
          <w:bCs/>
          <w:sz w:val="24"/>
          <w:szCs w:val="24"/>
        </w:rPr>
        <w:br w:type="page"/>
      </w:r>
    </w:p>
    <w:p w14:paraId="6D02EBCD" w14:textId="77777777" w:rsidR="00DF1875" w:rsidRDefault="009C35B7">
      <w:pPr>
        <w:spacing w:line="360" w:lineRule="auto"/>
        <w:jc w:val="center"/>
        <w:rPr>
          <w:rFonts w:ascii="宋体" w:hAnsi="宋体"/>
          <w:b/>
          <w:bCs/>
          <w:sz w:val="24"/>
          <w:szCs w:val="24"/>
        </w:rPr>
      </w:pPr>
      <w:r>
        <w:rPr>
          <w:rFonts w:ascii="宋体" w:hAnsi="宋体" w:hint="eastAsia"/>
          <w:b/>
          <w:bCs/>
          <w:sz w:val="24"/>
          <w:szCs w:val="24"/>
        </w:rPr>
        <w:lastRenderedPageBreak/>
        <w:t>七、投标人资格审查资料</w:t>
      </w:r>
      <w:bookmarkEnd w:id="80"/>
    </w:p>
    <w:p w14:paraId="241CF6A2" w14:textId="77777777" w:rsidR="00DF1875" w:rsidRDefault="009C35B7">
      <w:pPr>
        <w:spacing w:line="420" w:lineRule="exact"/>
        <w:ind w:firstLineChars="200" w:firstLine="420"/>
        <w:rPr>
          <w:rFonts w:ascii="宋体" w:hAnsi="宋体"/>
        </w:rPr>
      </w:pPr>
      <w:r>
        <w:rPr>
          <w:rFonts w:ascii="宋体" w:hAnsi="宋体" w:hint="eastAsia"/>
        </w:rPr>
        <w:t>1、合法有效的营业执照、税务登记证、组织机构代码证或三证合一的营业执照；</w:t>
      </w:r>
    </w:p>
    <w:p w14:paraId="062E72B5" w14:textId="77777777" w:rsidR="00DF1875" w:rsidRDefault="009C35B7">
      <w:pPr>
        <w:spacing w:line="420" w:lineRule="exact"/>
        <w:ind w:firstLineChars="200" w:firstLine="420"/>
        <w:rPr>
          <w:rFonts w:ascii="宋体" w:hAnsi="宋体"/>
        </w:rPr>
      </w:pPr>
      <w:r>
        <w:rPr>
          <w:rFonts w:ascii="宋体" w:hAnsi="宋体" w:hint="eastAsia"/>
        </w:rPr>
        <w:t>2、健全的财务会计制度（2018年度经审计部门审计的财务状况报告）；</w:t>
      </w:r>
    </w:p>
    <w:p w14:paraId="3EF332AA" w14:textId="77777777" w:rsidR="00DF1875" w:rsidRDefault="009C35B7">
      <w:pPr>
        <w:spacing w:line="420" w:lineRule="exact"/>
        <w:ind w:firstLineChars="200" w:firstLine="420"/>
        <w:rPr>
          <w:rFonts w:ascii="宋体" w:hAnsi="宋体"/>
        </w:rPr>
      </w:pPr>
      <w:r>
        <w:rPr>
          <w:rFonts w:ascii="宋体" w:hAnsi="宋体" w:hint="eastAsia"/>
        </w:rPr>
        <w:t>3、依法缴纳税收的证明材料（提供2019年1月1日以来任意3个月企业纳税证明）；</w:t>
      </w:r>
    </w:p>
    <w:p w14:paraId="12EB8458" w14:textId="77777777" w:rsidR="00DF1875" w:rsidRDefault="009C35B7">
      <w:pPr>
        <w:spacing w:line="420" w:lineRule="exact"/>
        <w:ind w:leftChars="200" w:left="840" w:hangingChars="200" w:hanging="420"/>
        <w:rPr>
          <w:rFonts w:ascii="宋体" w:hAnsi="宋体"/>
        </w:rPr>
      </w:pPr>
      <w:r>
        <w:rPr>
          <w:rFonts w:ascii="宋体" w:hAnsi="宋体" w:hint="eastAsia"/>
        </w:rPr>
        <w:t>4、依法缴纳社会保障的证明材料（提供2019年1月1日以来任意3个月企业社会保障缴纳证明）；</w:t>
      </w:r>
    </w:p>
    <w:p w14:paraId="7040DC9D" w14:textId="77777777" w:rsidR="00DF1875" w:rsidRDefault="009C35B7">
      <w:pPr>
        <w:pStyle w:val="a0"/>
        <w:rPr>
          <w:rFonts w:eastAsia="宋体" w:hAnsi="宋体"/>
        </w:rPr>
      </w:pPr>
      <w:r>
        <w:rPr>
          <w:rFonts w:eastAsia="宋体" w:hAnsi="宋体" w:hint="eastAsia"/>
          <w:sz w:val="21"/>
        </w:rPr>
        <w:t>5、供应商开标前三年内无重大违法记录的书面声明</w:t>
      </w:r>
    </w:p>
    <w:p w14:paraId="035C592B" w14:textId="77777777" w:rsidR="00DF1875" w:rsidRDefault="009C35B7">
      <w:pPr>
        <w:spacing w:line="420" w:lineRule="exact"/>
        <w:ind w:firstLineChars="200" w:firstLine="420"/>
        <w:rPr>
          <w:rFonts w:ascii="宋体" w:hAnsi="宋体"/>
        </w:rPr>
      </w:pPr>
      <w:r>
        <w:rPr>
          <w:rFonts w:ascii="宋体" w:hAnsi="宋体" w:hint="eastAsia"/>
        </w:rPr>
        <w:t>6、投标人若是生产商的须具有农作物种子生产经营许可证、农作物品种审定书、种子检疫证、种子质量检验报告；投标人若是销售商的须具有生产单位的农作物种子生产经营许可证、农作物品种审定证书、种子检疫证、种子质量检验报告。；</w:t>
      </w:r>
    </w:p>
    <w:p w14:paraId="08D569EB" w14:textId="77777777" w:rsidR="00DF1875" w:rsidRDefault="009C35B7">
      <w:pPr>
        <w:spacing w:line="420" w:lineRule="exact"/>
        <w:ind w:firstLineChars="200" w:firstLine="420"/>
        <w:rPr>
          <w:rFonts w:ascii="宋体" w:hAnsi="宋体"/>
        </w:rPr>
      </w:pPr>
      <w:r>
        <w:rPr>
          <w:rFonts w:ascii="宋体" w:hAnsi="宋体" w:hint="eastAsia"/>
        </w:rPr>
        <w:t>7、投标人应通过“信用中国”网站(www.creditchina.gov.cn)查询“失信被执行人”和“重大税收违法案件当事人名单”、中国政府采购网(www.ccgp.gov.cn)查询“政府采购严重违法失信行为记录名单”渠道查询自身信用记录，并提供查询截图。</w:t>
      </w:r>
    </w:p>
    <w:p w14:paraId="7E4CFEAF" w14:textId="77777777" w:rsidR="00DF1875" w:rsidRDefault="009C35B7">
      <w:pPr>
        <w:spacing w:line="420" w:lineRule="exact"/>
        <w:ind w:firstLineChars="200" w:firstLine="420"/>
        <w:rPr>
          <w:rFonts w:ascii="宋体" w:hAnsi="宋体"/>
        </w:rPr>
      </w:pPr>
      <w:r>
        <w:rPr>
          <w:rFonts w:ascii="宋体" w:hAnsi="宋体" w:hint="eastAsia"/>
        </w:rPr>
        <w:t>8、投标人认为有必要提交的其它材料（包括但不限于评标办法中资格评审、商务部</w:t>
      </w:r>
      <w:proofErr w:type="gramStart"/>
      <w:r>
        <w:rPr>
          <w:rFonts w:ascii="宋体" w:hAnsi="宋体" w:hint="eastAsia"/>
        </w:rPr>
        <w:t>分所有</w:t>
      </w:r>
      <w:proofErr w:type="gramEnd"/>
      <w:r>
        <w:rPr>
          <w:rFonts w:ascii="宋体" w:hAnsi="宋体" w:hint="eastAsia"/>
        </w:rPr>
        <w:t>涉及到的资料等）。</w:t>
      </w:r>
    </w:p>
    <w:p w14:paraId="6AD3871E" w14:textId="77777777" w:rsidR="00DF1875" w:rsidRDefault="00DF1875">
      <w:pPr>
        <w:spacing w:line="360" w:lineRule="auto"/>
        <w:jc w:val="center"/>
        <w:rPr>
          <w:rFonts w:eastAsia="Times New Roman" w:cs="Times New Roman"/>
          <w:sz w:val="24"/>
          <w:szCs w:val="24"/>
        </w:rPr>
      </w:pPr>
    </w:p>
    <w:p w14:paraId="4FF37A5D" w14:textId="77777777" w:rsidR="00DF1875" w:rsidRDefault="00DF1875">
      <w:pPr>
        <w:spacing w:line="700" w:lineRule="exact"/>
        <w:ind w:firstLineChars="200" w:firstLine="440"/>
        <w:rPr>
          <w:rFonts w:ascii="宋体" w:hAnsi="宋体" w:cs="Times New Roman"/>
          <w:sz w:val="22"/>
          <w:szCs w:val="20"/>
        </w:rPr>
      </w:pPr>
    </w:p>
    <w:p w14:paraId="4AAA345A" w14:textId="77777777" w:rsidR="00DF1875" w:rsidRDefault="00DF1875"/>
    <w:p w14:paraId="7EA7301E" w14:textId="77777777" w:rsidR="00DF1875" w:rsidRDefault="00DF1875"/>
    <w:p w14:paraId="6EEDDD6A" w14:textId="77777777" w:rsidR="00DF1875" w:rsidRDefault="00DF1875"/>
    <w:sectPr w:rsidR="00DF1875">
      <w:pgSz w:w="11907" w:h="16840"/>
      <w:pgMar w:top="1134" w:right="1191" w:bottom="1222" w:left="1191" w:header="737" w:footer="680" w:gutter="0"/>
      <w:cols w:space="720"/>
      <w:titlePg/>
      <w:docGrid w:type="linesAndChars" w:linePitch="306"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CE1BA" w14:textId="77777777" w:rsidR="009C35B7" w:rsidRDefault="009C35B7">
      <w:r>
        <w:separator/>
      </w:r>
    </w:p>
  </w:endnote>
  <w:endnote w:type="continuationSeparator" w:id="0">
    <w:p w14:paraId="284569C0" w14:textId="77777777" w:rsidR="009C35B7" w:rsidRDefault="009C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falt">
    <w:altName w:val="Calibri"/>
    <w:charset w:val="00"/>
    <w:family w:val="swiss"/>
    <w:pitch w:val="default"/>
    <w:sig w:usb0="00000000" w:usb1="00000000" w:usb2="00000000" w:usb3="00000000" w:csb0="00000001" w:csb1="00000000"/>
  </w:font>
  <w:font w:name="??????">
    <w:altName w:val="Courier New"/>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H-SS9-PK74820000032-Identity-H">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96E5" w14:textId="77777777" w:rsidR="009C35B7" w:rsidRDefault="009C35B7">
    <w:pPr>
      <w:pStyle w:val="af2"/>
      <w:jc w:val="center"/>
      <w:rPr>
        <w:rFonts w:ascii="楷体_GB2312" w:eastAsia="楷体_GB2312" w:cs="楷体_GB2312"/>
      </w:rPr>
    </w:pPr>
    <w:r>
      <w:rPr>
        <w:rFonts w:ascii="楷体_GB2312" w:eastAsia="楷体_GB2312" w:cs="楷体_GB2312"/>
      </w:rPr>
      <w:fldChar w:fldCharType="begin"/>
    </w:r>
    <w:r>
      <w:rPr>
        <w:rFonts w:ascii="楷体_GB2312" w:eastAsia="楷体_GB2312" w:cs="楷体_GB2312"/>
      </w:rPr>
      <w:instrText xml:space="preserve"> PAGE   \* MERGEFORMAT </w:instrText>
    </w:r>
    <w:r>
      <w:rPr>
        <w:rFonts w:ascii="楷体_GB2312" w:eastAsia="楷体_GB2312" w:cs="楷体_GB2312"/>
      </w:rPr>
      <w:fldChar w:fldCharType="separate"/>
    </w:r>
    <w:r>
      <w:rPr>
        <w:rFonts w:ascii="楷体_GB2312" w:eastAsia="楷体_GB2312" w:cs="楷体_GB2312"/>
        <w:lang w:val="zh-CN"/>
      </w:rPr>
      <w:t>1</w:t>
    </w:r>
    <w:r>
      <w:rPr>
        <w:rFonts w:ascii="楷体_GB2312" w:eastAsia="楷体_GB2312" w:cs="楷体_GB23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19C9" w14:textId="77777777" w:rsidR="009C35B7" w:rsidRDefault="009C35B7">
    <w:pPr>
      <w:pStyle w:val="af2"/>
      <w:jc w:val="center"/>
    </w:pPr>
  </w:p>
  <w:p w14:paraId="4AC93139" w14:textId="77777777" w:rsidR="009C35B7" w:rsidRDefault="009C35B7">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428B7" w14:textId="77777777" w:rsidR="009C35B7" w:rsidRDefault="009C35B7">
      <w:r>
        <w:separator/>
      </w:r>
    </w:p>
  </w:footnote>
  <w:footnote w:type="continuationSeparator" w:id="0">
    <w:p w14:paraId="11FC9105" w14:textId="77777777" w:rsidR="009C35B7" w:rsidRDefault="009C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DEB8" w14:textId="77777777" w:rsidR="009C35B7" w:rsidRDefault="009C35B7">
    <w:pPr>
      <w:pStyle w:val="af4"/>
      <w:pBdr>
        <w:bottom w:val="none" w:sz="0" w:space="0" w:color="auto"/>
      </w:pBd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multilevel"/>
    <w:tmpl w:val="0000001A"/>
    <w:lvl w:ilvl="0">
      <w:start w:val="1"/>
      <w:numFmt w:val="chineseCountingThousand"/>
      <w:pStyle w:val="1"/>
      <w:lvlText w:val="%1."/>
      <w:lvlJc w:val="left"/>
      <w:pPr>
        <w:ind w:left="425" w:hanging="425"/>
      </w:pPr>
      <w:rPr>
        <w:rFonts w:ascii="Times New Roman" w:eastAsia="宋体" w:hAnsi="Times New Roman" w:cs="Times New Roman"/>
      </w:rPr>
    </w:lvl>
    <w:lvl w:ilvl="1">
      <w:start w:val="1"/>
      <w:numFmt w:val="decimal"/>
      <w:lvlText w:val="%2."/>
      <w:lvlJc w:val="left"/>
      <w:pPr>
        <w:ind w:left="851" w:hanging="425"/>
      </w:pPr>
      <w:rPr>
        <w:rFonts w:ascii="Times New Roman" w:eastAsia="宋体" w:hAnsi="Times New Roman" w:cs="Times New Roman"/>
      </w:rPr>
    </w:lvl>
    <w:lvl w:ilvl="2">
      <w:start w:val="1"/>
      <w:numFmt w:val="none"/>
      <w:suff w:val="nothing"/>
      <w:lvlText w:val="."/>
      <w:lvlJc w:val="left"/>
      <w:pPr>
        <w:ind w:left="851" w:hanging="425"/>
      </w:pPr>
      <w:rPr>
        <w:rFonts w:ascii="Times New Roman" w:eastAsia="宋体" w:hAnsi="Times New Roman" w:cs="Times New Roman"/>
      </w:rPr>
    </w:lvl>
    <w:lvl w:ilvl="3">
      <w:start w:val="1"/>
      <w:numFmt w:val="lowerLetter"/>
      <w:pStyle w:val="4"/>
      <w:lvlText w:val="%4)"/>
      <w:lvlJc w:val="left"/>
      <w:pPr>
        <w:ind w:left="1700" w:hanging="425"/>
      </w:pPr>
      <w:rPr>
        <w:rFonts w:ascii="Times New Roman" w:eastAsia="宋体" w:hAnsi="Times New Roman" w:cs="Times New Roman"/>
      </w:rPr>
    </w:lvl>
    <w:lvl w:ilvl="4">
      <w:start w:val="1"/>
      <w:numFmt w:val="decimal"/>
      <w:lvlText w:val="(%5)"/>
      <w:lvlJc w:val="left"/>
      <w:pPr>
        <w:ind w:left="2125" w:hanging="425"/>
      </w:pPr>
      <w:rPr>
        <w:rFonts w:ascii="Times New Roman" w:eastAsia="宋体" w:hAnsi="Times New Roman" w:cs="Times New Roman"/>
      </w:rPr>
    </w:lvl>
    <w:lvl w:ilvl="5">
      <w:start w:val="1"/>
      <w:numFmt w:val="lowerLetter"/>
      <w:lvlText w:val="(%6)"/>
      <w:lvlJc w:val="left"/>
      <w:pPr>
        <w:ind w:left="2550" w:hanging="425"/>
      </w:pPr>
      <w:rPr>
        <w:rFonts w:ascii="Times New Roman" w:eastAsia="宋体" w:hAnsi="Times New Roman" w:cs="Times New Roman"/>
      </w:rPr>
    </w:lvl>
    <w:lvl w:ilvl="6">
      <w:start w:val="1"/>
      <w:numFmt w:val="lowerRoman"/>
      <w:lvlText w:val="(%7)"/>
      <w:lvlJc w:val="left"/>
      <w:pPr>
        <w:ind w:left="2975" w:hanging="425"/>
      </w:pPr>
      <w:rPr>
        <w:rFonts w:ascii="Times New Roman" w:eastAsia="宋体" w:hAnsi="Times New Roman" w:cs="Times New Roman"/>
      </w:rPr>
    </w:lvl>
    <w:lvl w:ilvl="7">
      <w:start w:val="1"/>
      <w:numFmt w:val="lowerLetter"/>
      <w:lvlText w:val="(%8)"/>
      <w:lvlJc w:val="left"/>
      <w:pPr>
        <w:ind w:left="3400" w:hanging="425"/>
      </w:pPr>
      <w:rPr>
        <w:rFonts w:ascii="Times New Roman" w:eastAsia="宋体" w:hAnsi="Times New Roman" w:cs="Times New Roman"/>
      </w:rPr>
    </w:lvl>
    <w:lvl w:ilvl="8">
      <w:start w:val="1"/>
      <w:numFmt w:val="lowerRoman"/>
      <w:lvlText w:val="(%9)"/>
      <w:lvlJc w:val="left"/>
      <w:pPr>
        <w:ind w:left="3825" w:hanging="425"/>
      </w:pPr>
      <w:rPr>
        <w:rFonts w:ascii="Times New Roman" w:eastAsia="宋体"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E67E7"/>
    <w:rsid w:val="00011009"/>
    <w:rsid w:val="0001309D"/>
    <w:rsid w:val="00023530"/>
    <w:rsid w:val="00041550"/>
    <w:rsid w:val="00066401"/>
    <w:rsid w:val="00071BD2"/>
    <w:rsid w:val="00095F75"/>
    <w:rsid w:val="000A0557"/>
    <w:rsid w:val="000A2F3E"/>
    <w:rsid w:val="000A4715"/>
    <w:rsid w:val="000A5717"/>
    <w:rsid w:val="000A7810"/>
    <w:rsid w:val="000B0891"/>
    <w:rsid w:val="000B5A6A"/>
    <w:rsid w:val="000B795F"/>
    <w:rsid w:val="000E43A2"/>
    <w:rsid w:val="000E67E7"/>
    <w:rsid w:val="000F2622"/>
    <w:rsid w:val="001037BF"/>
    <w:rsid w:val="001219A4"/>
    <w:rsid w:val="00123AA1"/>
    <w:rsid w:val="001340C2"/>
    <w:rsid w:val="00135C2B"/>
    <w:rsid w:val="001525CC"/>
    <w:rsid w:val="0017463A"/>
    <w:rsid w:val="00184B5F"/>
    <w:rsid w:val="001858D9"/>
    <w:rsid w:val="001967AF"/>
    <w:rsid w:val="001D1745"/>
    <w:rsid w:val="001E390B"/>
    <w:rsid w:val="00201B7B"/>
    <w:rsid w:val="0022409C"/>
    <w:rsid w:val="0024090E"/>
    <w:rsid w:val="00256FDB"/>
    <w:rsid w:val="002673D5"/>
    <w:rsid w:val="00274331"/>
    <w:rsid w:val="002750C1"/>
    <w:rsid w:val="002904F1"/>
    <w:rsid w:val="002B09F4"/>
    <w:rsid w:val="002B0C97"/>
    <w:rsid w:val="002F1B57"/>
    <w:rsid w:val="002F4C1B"/>
    <w:rsid w:val="003063F8"/>
    <w:rsid w:val="0031766B"/>
    <w:rsid w:val="00344011"/>
    <w:rsid w:val="003462B2"/>
    <w:rsid w:val="0034682A"/>
    <w:rsid w:val="003B36C2"/>
    <w:rsid w:val="003C20B5"/>
    <w:rsid w:val="00414CE5"/>
    <w:rsid w:val="00416DB8"/>
    <w:rsid w:val="00431594"/>
    <w:rsid w:val="00440767"/>
    <w:rsid w:val="00455ECF"/>
    <w:rsid w:val="004675A0"/>
    <w:rsid w:val="004828CA"/>
    <w:rsid w:val="004B012D"/>
    <w:rsid w:val="004B68FE"/>
    <w:rsid w:val="004C01BF"/>
    <w:rsid w:val="004C25AC"/>
    <w:rsid w:val="004C2F6E"/>
    <w:rsid w:val="004D2489"/>
    <w:rsid w:val="004F54CB"/>
    <w:rsid w:val="00533676"/>
    <w:rsid w:val="00546962"/>
    <w:rsid w:val="00554373"/>
    <w:rsid w:val="00556995"/>
    <w:rsid w:val="005612E7"/>
    <w:rsid w:val="005A0309"/>
    <w:rsid w:val="005A2CBE"/>
    <w:rsid w:val="005A2CE1"/>
    <w:rsid w:val="005A4FD8"/>
    <w:rsid w:val="005B057F"/>
    <w:rsid w:val="005E2815"/>
    <w:rsid w:val="005F5C8C"/>
    <w:rsid w:val="00614566"/>
    <w:rsid w:val="006223B1"/>
    <w:rsid w:val="006223C8"/>
    <w:rsid w:val="00635201"/>
    <w:rsid w:val="006364E7"/>
    <w:rsid w:val="0064493F"/>
    <w:rsid w:val="006506B9"/>
    <w:rsid w:val="006523BE"/>
    <w:rsid w:val="00672B7E"/>
    <w:rsid w:val="006B05B5"/>
    <w:rsid w:val="006B28CD"/>
    <w:rsid w:val="006B7E59"/>
    <w:rsid w:val="00716D08"/>
    <w:rsid w:val="00726C51"/>
    <w:rsid w:val="00732AD8"/>
    <w:rsid w:val="00736449"/>
    <w:rsid w:val="0075446C"/>
    <w:rsid w:val="00761870"/>
    <w:rsid w:val="00762897"/>
    <w:rsid w:val="00764697"/>
    <w:rsid w:val="0077200A"/>
    <w:rsid w:val="007B6FCC"/>
    <w:rsid w:val="007C0AFA"/>
    <w:rsid w:val="007F5AEB"/>
    <w:rsid w:val="00804148"/>
    <w:rsid w:val="00820733"/>
    <w:rsid w:val="0083734C"/>
    <w:rsid w:val="008575BC"/>
    <w:rsid w:val="00862968"/>
    <w:rsid w:val="008904BA"/>
    <w:rsid w:val="008911EE"/>
    <w:rsid w:val="00894255"/>
    <w:rsid w:val="00897D0F"/>
    <w:rsid w:val="008A136A"/>
    <w:rsid w:val="008A3EEB"/>
    <w:rsid w:val="008A49C7"/>
    <w:rsid w:val="008B169F"/>
    <w:rsid w:val="008B61F7"/>
    <w:rsid w:val="008C545A"/>
    <w:rsid w:val="008D6D84"/>
    <w:rsid w:val="008E3A51"/>
    <w:rsid w:val="008F30FC"/>
    <w:rsid w:val="008F7E38"/>
    <w:rsid w:val="009044E4"/>
    <w:rsid w:val="00905972"/>
    <w:rsid w:val="00917DBA"/>
    <w:rsid w:val="009474C1"/>
    <w:rsid w:val="0095260A"/>
    <w:rsid w:val="00961FC1"/>
    <w:rsid w:val="00967780"/>
    <w:rsid w:val="009854E1"/>
    <w:rsid w:val="0099252B"/>
    <w:rsid w:val="009A4EF9"/>
    <w:rsid w:val="009C35B7"/>
    <w:rsid w:val="009D5FEB"/>
    <w:rsid w:val="009E38DF"/>
    <w:rsid w:val="00A0016A"/>
    <w:rsid w:val="00A0629B"/>
    <w:rsid w:val="00A064C4"/>
    <w:rsid w:val="00A16C5E"/>
    <w:rsid w:val="00A266DC"/>
    <w:rsid w:val="00A30E39"/>
    <w:rsid w:val="00A3473C"/>
    <w:rsid w:val="00A50E41"/>
    <w:rsid w:val="00A7363F"/>
    <w:rsid w:val="00A92EDA"/>
    <w:rsid w:val="00AA183C"/>
    <w:rsid w:val="00AA764C"/>
    <w:rsid w:val="00AE75B1"/>
    <w:rsid w:val="00B71226"/>
    <w:rsid w:val="00B81E64"/>
    <w:rsid w:val="00B8475A"/>
    <w:rsid w:val="00B85D10"/>
    <w:rsid w:val="00BE1437"/>
    <w:rsid w:val="00C04206"/>
    <w:rsid w:val="00C04417"/>
    <w:rsid w:val="00C27769"/>
    <w:rsid w:val="00C320EC"/>
    <w:rsid w:val="00C3477E"/>
    <w:rsid w:val="00C44A8F"/>
    <w:rsid w:val="00C47687"/>
    <w:rsid w:val="00C558C7"/>
    <w:rsid w:val="00C56244"/>
    <w:rsid w:val="00C66500"/>
    <w:rsid w:val="00CA0FE5"/>
    <w:rsid w:val="00CC1F6A"/>
    <w:rsid w:val="00CE566D"/>
    <w:rsid w:val="00CF3728"/>
    <w:rsid w:val="00CF7564"/>
    <w:rsid w:val="00D00361"/>
    <w:rsid w:val="00D20F81"/>
    <w:rsid w:val="00D23FB2"/>
    <w:rsid w:val="00D26FC0"/>
    <w:rsid w:val="00D3056F"/>
    <w:rsid w:val="00D43CB9"/>
    <w:rsid w:val="00D44B07"/>
    <w:rsid w:val="00D50D19"/>
    <w:rsid w:val="00D82BD9"/>
    <w:rsid w:val="00D969E5"/>
    <w:rsid w:val="00DA7A60"/>
    <w:rsid w:val="00DB2175"/>
    <w:rsid w:val="00DB5E13"/>
    <w:rsid w:val="00DE35A2"/>
    <w:rsid w:val="00DF12C5"/>
    <w:rsid w:val="00DF1875"/>
    <w:rsid w:val="00E001C2"/>
    <w:rsid w:val="00E07631"/>
    <w:rsid w:val="00E1297E"/>
    <w:rsid w:val="00E132A8"/>
    <w:rsid w:val="00E21724"/>
    <w:rsid w:val="00E4789E"/>
    <w:rsid w:val="00E504E6"/>
    <w:rsid w:val="00E60D2F"/>
    <w:rsid w:val="00E85CBA"/>
    <w:rsid w:val="00E90668"/>
    <w:rsid w:val="00EA396E"/>
    <w:rsid w:val="00EA50CB"/>
    <w:rsid w:val="00EB1B77"/>
    <w:rsid w:val="00EC0A4D"/>
    <w:rsid w:val="00EC1F8C"/>
    <w:rsid w:val="00ED0000"/>
    <w:rsid w:val="00EE00B1"/>
    <w:rsid w:val="00EF43AC"/>
    <w:rsid w:val="00F01718"/>
    <w:rsid w:val="00F04257"/>
    <w:rsid w:val="00F06D2C"/>
    <w:rsid w:val="00F10BA7"/>
    <w:rsid w:val="00F23A9B"/>
    <w:rsid w:val="00F26CB9"/>
    <w:rsid w:val="00F32D54"/>
    <w:rsid w:val="00F37E8F"/>
    <w:rsid w:val="00F479DD"/>
    <w:rsid w:val="00F5638A"/>
    <w:rsid w:val="00F7102B"/>
    <w:rsid w:val="00F75733"/>
    <w:rsid w:val="00F95617"/>
    <w:rsid w:val="00FA1C45"/>
    <w:rsid w:val="00FA5E57"/>
    <w:rsid w:val="00FB0C04"/>
    <w:rsid w:val="00FB0C39"/>
    <w:rsid w:val="00FB0E8E"/>
    <w:rsid w:val="00FB540B"/>
    <w:rsid w:val="00FC18A2"/>
    <w:rsid w:val="00FC659C"/>
    <w:rsid w:val="00FD7A72"/>
    <w:rsid w:val="00FE21B6"/>
    <w:rsid w:val="00FF0F76"/>
    <w:rsid w:val="02E65E8B"/>
    <w:rsid w:val="08A33EEA"/>
    <w:rsid w:val="0D5E1F87"/>
    <w:rsid w:val="0EBC5A2D"/>
    <w:rsid w:val="125C0AF7"/>
    <w:rsid w:val="141503D0"/>
    <w:rsid w:val="1C2B6EE0"/>
    <w:rsid w:val="2AF445ED"/>
    <w:rsid w:val="2EF5555B"/>
    <w:rsid w:val="3DAD3981"/>
    <w:rsid w:val="61D11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89C1"/>
  <w15:docId w15:val="{55F26561-8DE3-49C2-B4C3-7921ED8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nhideWhenUsed="1" w:qFormat="1"/>
    <w:lsdException w:name="toc 3"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nhideWhenUsed="1" w:qFormat="1"/>
    <w:lsdException w:name="List 5"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nhideWhenUsed="1" w:qFormat="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uiPriority w:val="99"/>
    <w:qFormat/>
    <w:pPr>
      <w:jc w:val="both"/>
    </w:pPr>
    <w:rPr>
      <w:rFonts w:ascii="Times New Roman" w:eastAsia="宋体" w:hAnsi="Times New Roman" w:cs="宋体"/>
      <w:kern w:val="2"/>
      <w:sz w:val="21"/>
      <w:szCs w:val="21"/>
    </w:rPr>
  </w:style>
  <w:style w:type="paragraph" w:styleId="1">
    <w:name w:val="heading 1"/>
    <w:basedOn w:val="a"/>
    <w:next w:val="a"/>
    <w:link w:val="10"/>
    <w:uiPriority w:val="99"/>
    <w:qFormat/>
    <w:pPr>
      <w:keepNext/>
      <w:keepLines/>
      <w:numPr>
        <w:numId w:val="1"/>
      </w:numPr>
      <w:spacing w:before="160" w:after="160" w:line="160" w:lineRule="atLeast"/>
      <w:textAlignment w:val="baseline"/>
      <w:outlineLvl w:val="0"/>
    </w:pPr>
    <w:rPr>
      <w:rFonts w:ascii="Calibri" w:hAnsi="Calibri" w:cs="Times New Roman"/>
      <w:b/>
      <w:bCs/>
      <w:kern w:val="44"/>
      <w:sz w:val="44"/>
      <w:szCs w:val="44"/>
    </w:rPr>
  </w:style>
  <w:style w:type="paragraph" w:styleId="2">
    <w:name w:val="heading 2"/>
    <w:basedOn w:val="a"/>
    <w:next w:val="a"/>
    <w:link w:val="20"/>
    <w:uiPriority w:val="9"/>
    <w:qFormat/>
    <w:pPr>
      <w:keepNext/>
      <w:keepLines/>
      <w:widowControl w:val="0"/>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0"/>
    <w:uiPriority w:val="9"/>
    <w:qFormat/>
    <w:pPr>
      <w:keepNext/>
      <w:keepLines/>
      <w:spacing w:before="260" w:after="260" w:line="415" w:lineRule="auto"/>
      <w:outlineLvl w:val="2"/>
    </w:pPr>
    <w:rPr>
      <w:rFonts w:ascii="Calibri" w:hAnsi="Calibri" w:cs="Times New Roman"/>
      <w:b/>
      <w:bCs/>
      <w:kern w:val="0"/>
      <w:sz w:val="32"/>
      <w:szCs w:val="32"/>
    </w:rPr>
  </w:style>
  <w:style w:type="paragraph" w:styleId="4">
    <w:name w:val="heading 4"/>
    <w:basedOn w:val="a"/>
    <w:next w:val="a"/>
    <w:link w:val="40"/>
    <w:uiPriority w:val="99"/>
    <w:qFormat/>
    <w:pPr>
      <w:keepNext/>
      <w:keepLines/>
      <w:numPr>
        <w:ilvl w:val="3"/>
        <w:numId w:val="1"/>
      </w:numPr>
      <w:spacing w:before="280" w:after="290" w:line="376" w:lineRule="atLeast"/>
      <w:textAlignment w:val="baseline"/>
      <w:outlineLvl w:val="3"/>
    </w:pPr>
    <w:rPr>
      <w:rFonts w:ascii="Calibri Light" w:hAnsi="Calibri"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qFormat/>
    <w:pPr>
      <w:ind w:firstLine="420"/>
    </w:pPr>
    <w:rPr>
      <w:sz w:val="32"/>
    </w:rPr>
  </w:style>
  <w:style w:type="paragraph" w:styleId="a4">
    <w:name w:val="Body Text"/>
    <w:basedOn w:val="a"/>
    <w:link w:val="a6"/>
    <w:uiPriority w:val="99"/>
    <w:unhideWhenUsed/>
    <w:qFormat/>
    <w:rPr>
      <w:rFonts w:ascii="宋体" w:eastAsiaTheme="minorEastAsia" w:hAnsiTheme="minorHAnsi"/>
    </w:rPr>
  </w:style>
  <w:style w:type="paragraph" w:styleId="TOC7">
    <w:name w:val="toc 7"/>
    <w:basedOn w:val="a"/>
    <w:next w:val="a"/>
    <w:qFormat/>
    <w:pPr>
      <w:ind w:left="1260"/>
      <w:jc w:val="left"/>
    </w:pPr>
    <w:rPr>
      <w:sz w:val="18"/>
      <w:szCs w:val="18"/>
    </w:rPr>
  </w:style>
  <w:style w:type="paragraph" w:styleId="a7">
    <w:name w:val="Normal Indent"/>
    <w:basedOn w:val="a"/>
    <w:uiPriority w:val="99"/>
    <w:unhideWhenUsed/>
    <w:qFormat/>
    <w:pPr>
      <w:tabs>
        <w:tab w:val="left" w:pos="720"/>
      </w:tabs>
      <w:spacing w:before="60" w:after="60" w:line="360" w:lineRule="auto"/>
      <w:ind w:firstLine="480"/>
    </w:pPr>
    <w:rPr>
      <w:sz w:val="24"/>
      <w:szCs w:val="24"/>
    </w:rPr>
  </w:style>
  <w:style w:type="paragraph" w:styleId="a8">
    <w:name w:val="annotation text"/>
    <w:basedOn w:val="a"/>
    <w:link w:val="a9"/>
    <w:uiPriority w:val="99"/>
    <w:unhideWhenUsed/>
    <w:qFormat/>
    <w:pPr>
      <w:jc w:val="left"/>
    </w:pPr>
    <w:rPr>
      <w:rFonts w:asciiTheme="minorHAnsi" w:eastAsiaTheme="minorEastAsia" w:hAnsiTheme="minorHAnsi"/>
    </w:rPr>
  </w:style>
  <w:style w:type="paragraph" w:styleId="31">
    <w:name w:val="Body Text 3"/>
    <w:basedOn w:val="a"/>
    <w:link w:val="32"/>
    <w:uiPriority w:val="99"/>
    <w:unhideWhenUsed/>
    <w:qFormat/>
    <w:rPr>
      <w:rFonts w:asciiTheme="minorHAnsi" w:eastAsiaTheme="minorEastAsia" w:hAnsiTheme="minorHAnsi"/>
      <w:sz w:val="16"/>
      <w:szCs w:val="16"/>
    </w:rPr>
  </w:style>
  <w:style w:type="paragraph" w:styleId="aa">
    <w:name w:val="Body Text Indent"/>
    <w:basedOn w:val="a"/>
    <w:link w:val="ab"/>
    <w:uiPriority w:val="99"/>
    <w:unhideWhenUsed/>
    <w:pPr>
      <w:tabs>
        <w:tab w:val="left" w:pos="945"/>
        <w:tab w:val="left" w:pos="1155"/>
      </w:tabs>
      <w:ind w:firstLine="435"/>
    </w:pPr>
    <w:rPr>
      <w:rFonts w:ascii="宋体" w:eastAsiaTheme="minorEastAsia" w:hAnsiTheme="minorHAnsi"/>
    </w:rPr>
  </w:style>
  <w:style w:type="paragraph" w:styleId="TOC5">
    <w:name w:val="toc 5"/>
    <w:basedOn w:val="a"/>
    <w:next w:val="a"/>
    <w:qFormat/>
    <w:pPr>
      <w:ind w:left="840"/>
      <w:jc w:val="left"/>
    </w:pPr>
    <w:rPr>
      <w:sz w:val="18"/>
      <w:szCs w:val="18"/>
    </w:rPr>
  </w:style>
  <w:style w:type="paragraph" w:styleId="TOC3">
    <w:name w:val="toc 3"/>
    <w:basedOn w:val="a"/>
    <w:next w:val="a"/>
    <w:uiPriority w:val="99"/>
    <w:unhideWhenUsed/>
    <w:qFormat/>
    <w:pPr>
      <w:ind w:left="420"/>
      <w:jc w:val="left"/>
    </w:pPr>
    <w:rPr>
      <w:i/>
      <w:iCs/>
      <w:sz w:val="20"/>
      <w:szCs w:val="20"/>
    </w:rPr>
  </w:style>
  <w:style w:type="paragraph" w:styleId="ac">
    <w:name w:val="Plain Text"/>
    <w:basedOn w:val="a"/>
    <w:link w:val="ad"/>
    <w:uiPriority w:val="99"/>
    <w:unhideWhenUsed/>
    <w:qFormat/>
    <w:rPr>
      <w:rFonts w:ascii="宋体" w:eastAsiaTheme="minorEastAsia" w:hAnsi="Courier New" w:cs="Courier New"/>
    </w:rPr>
  </w:style>
  <w:style w:type="paragraph" w:styleId="TOC8">
    <w:name w:val="toc 8"/>
    <w:basedOn w:val="a"/>
    <w:next w:val="a"/>
    <w:qFormat/>
    <w:pPr>
      <w:ind w:left="1470"/>
      <w:jc w:val="left"/>
    </w:pPr>
    <w:rPr>
      <w:sz w:val="18"/>
      <w:szCs w:val="18"/>
    </w:rPr>
  </w:style>
  <w:style w:type="paragraph" w:styleId="ae">
    <w:name w:val="Date"/>
    <w:basedOn w:val="a"/>
    <w:next w:val="a"/>
    <w:link w:val="af"/>
    <w:uiPriority w:val="99"/>
    <w:unhideWhenUsed/>
    <w:qFormat/>
    <w:rPr>
      <w:rFonts w:ascii="宋体" w:eastAsiaTheme="minorEastAsia" w:hAnsiTheme="minorHAnsi"/>
    </w:rPr>
  </w:style>
  <w:style w:type="paragraph" w:styleId="21">
    <w:name w:val="Body Text Indent 2"/>
    <w:basedOn w:val="a"/>
    <w:link w:val="22"/>
    <w:uiPriority w:val="99"/>
    <w:unhideWhenUsed/>
    <w:qFormat/>
    <w:pPr>
      <w:ind w:firstLine="630"/>
    </w:pPr>
    <w:rPr>
      <w:rFonts w:ascii="宋体" w:eastAsiaTheme="minorEastAsia" w:hAnsiTheme="minorHAnsi"/>
    </w:rPr>
  </w:style>
  <w:style w:type="paragraph" w:styleId="af0">
    <w:name w:val="Balloon Text"/>
    <w:basedOn w:val="a"/>
    <w:link w:val="af1"/>
    <w:qFormat/>
    <w:rPr>
      <w:rFonts w:asciiTheme="minorHAnsi" w:eastAsiaTheme="minorEastAsia" w:hAnsiTheme="minorHAnsi"/>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TOC6">
    <w:name w:val="toc 6"/>
    <w:basedOn w:val="a"/>
    <w:next w:val="a"/>
    <w:qFormat/>
    <w:pPr>
      <w:ind w:left="1050"/>
      <w:jc w:val="left"/>
    </w:pPr>
    <w:rPr>
      <w:sz w:val="18"/>
      <w:szCs w:val="18"/>
    </w:rPr>
  </w:style>
  <w:style w:type="paragraph" w:styleId="5">
    <w:name w:val="List 5"/>
    <w:basedOn w:val="a"/>
    <w:uiPriority w:val="99"/>
    <w:unhideWhenUsed/>
    <w:qFormat/>
    <w:pPr>
      <w:ind w:left="2100" w:hanging="420"/>
    </w:pPr>
    <w:rPr>
      <w:rFonts w:eastAsia="楷体_GB2312" w:cs="楷体_GB2312"/>
      <w:sz w:val="32"/>
      <w:szCs w:val="32"/>
    </w:rPr>
  </w:style>
  <w:style w:type="paragraph" w:styleId="TOC2">
    <w:name w:val="toc 2"/>
    <w:basedOn w:val="a"/>
    <w:next w:val="a"/>
    <w:uiPriority w:val="99"/>
    <w:unhideWhenUsed/>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41">
    <w:name w:val="List 4"/>
    <w:basedOn w:val="a"/>
    <w:uiPriority w:val="99"/>
    <w:unhideWhenUsed/>
    <w:qFormat/>
    <w:pPr>
      <w:ind w:left="1680" w:hanging="420"/>
    </w:pPr>
    <w:rPr>
      <w:rFonts w:eastAsia="楷体_GB2312" w:cs="楷体_GB2312"/>
      <w:sz w:val="32"/>
      <w:szCs w:val="32"/>
    </w:rPr>
  </w:style>
  <w:style w:type="paragraph" w:styleId="af6">
    <w:name w:val="Normal (Web)"/>
    <w:basedOn w:val="a"/>
    <w:uiPriority w:val="99"/>
    <w:unhideWhenUsed/>
    <w:qFormat/>
    <w:pPr>
      <w:spacing w:before="100" w:beforeAutospacing="1" w:after="100" w:afterAutospacing="1"/>
      <w:jc w:val="left"/>
    </w:pPr>
    <w:rPr>
      <w:sz w:val="24"/>
      <w:szCs w:val="24"/>
    </w:rPr>
  </w:style>
  <w:style w:type="character" w:styleId="af7">
    <w:name w:val="page number"/>
    <w:basedOn w:val="a1"/>
    <w:uiPriority w:val="99"/>
    <w:unhideWhenUsed/>
    <w:qFormat/>
  </w:style>
  <w:style w:type="character" w:styleId="af8">
    <w:name w:val="FollowedHyperlink"/>
    <w:basedOn w:val="a1"/>
    <w:uiPriority w:val="99"/>
    <w:unhideWhenUsed/>
    <w:qFormat/>
  </w:style>
  <w:style w:type="character" w:styleId="af9">
    <w:name w:val="Emphasis"/>
    <w:basedOn w:val="a1"/>
    <w:uiPriority w:val="99"/>
    <w:qFormat/>
  </w:style>
  <w:style w:type="character" w:styleId="afa">
    <w:name w:val="Hyperlink"/>
    <w:uiPriority w:val="99"/>
    <w:unhideWhenUsed/>
    <w:qFormat/>
    <w:rPr>
      <w:color w:val="555555"/>
    </w:rPr>
  </w:style>
  <w:style w:type="character" w:styleId="HTML">
    <w:name w:val="HTML Code"/>
    <w:uiPriority w:val="99"/>
    <w:unhideWhenUsed/>
    <w:qFormat/>
    <w:rPr>
      <w:rFonts w:ascii="Courier New" w:cs="Courier New"/>
      <w:sz w:val="20"/>
      <w:szCs w:val="20"/>
    </w:rPr>
  </w:style>
  <w:style w:type="character" w:styleId="HTML0">
    <w:name w:val="HTML Cite"/>
    <w:basedOn w:val="a1"/>
    <w:uiPriority w:val="99"/>
    <w:unhideWhenUsed/>
    <w:qFormat/>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9"/>
    <w:qFormat/>
    <w:rPr>
      <w:rFonts w:ascii="Calibri" w:eastAsia="宋体" w:hAnsi="Calibri"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kern w:val="0"/>
      <w:sz w:val="32"/>
      <w:szCs w:val="32"/>
    </w:rPr>
  </w:style>
  <w:style w:type="character" w:customStyle="1" w:styleId="30">
    <w:name w:val="标题 3 字符"/>
    <w:basedOn w:val="a1"/>
    <w:link w:val="3"/>
    <w:uiPriority w:val="9"/>
    <w:qFormat/>
    <w:rPr>
      <w:rFonts w:ascii="Calibri" w:eastAsia="宋体" w:hAnsi="Calibri" w:cs="Times New Roman"/>
      <w:b/>
      <w:bCs/>
      <w:kern w:val="0"/>
      <w:sz w:val="32"/>
      <w:szCs w:val="32"/>
    </w:rPr>
  </w:style>
  <w:style w:type="character" w:customStyle="1" w:styleId="40">
    <w:name w:val="标题 4 字符"/>
    <w:basedOn w:val="a1"/>
    <w:link w:val="4"/>
    <w:uiPriority w:val="99"/>
    <w:qFormat/>
    <w:rPr>
      <w:rFonts w:ascii="Calibri Light" w:eastAsia="宋体" w:hAnsi="Calibri" w:cs="Times New Roman"/>
      <w:b/>
      <w:bCs/>
      <w:kern w:val="0"/>
      <w:sz w:val="28"/>
      <w:szCs w:val="28"/>
    </w:rPr>
  </w:style>
  <w:style w:type="character" w:customStyle="1" w:styleId="gb-jt">
    <w:name w:val="gb-jt"/>
    <w:basedOn w:val="a1"/>
    <w:qFormat/>
  </w:style>
  <w:style w:type="character" w:customStyle="1" w:styleId="Char2">
    <w:name w:val="页眉 Char2"/>
    <w:uiPriority w:val="99"/>
    <w:semiHidden/>
    <w:qFormat/>
    <w:rPr>
      <w:rFonts w:ascii="Calibri" w:eastAsia="宋体" w:hAnsi="Calibri" w:cs="宋体"/>
      <w:sz w:val="18"/>
      <w:szCs w:val="18"/>
    </w:rPr>
  </w:style>
  <w:style w:type="character" w:customStyle="1" w:styleId="Char1">
    <w:name w:val="页脚 Char1"/>
    <w:uiPriority w:val="99"/>
    <w:semiHidden/>
    <w:qFormat/>
    <w:rPr>
      <w:rFonts w:cs="宋体"/>
      <w:sz w:val="18"/>
      <w:szCs w:val="18"/>
    </w:rPr>
  </w:style>
  <w:style w:type="character" w:customStyle="1" w:styleId="green">
    <w:name w:val="green"/>
    <w:qFormat/>
    <w:rPr>
      <w:color w:val="58B200"/>
      <w:sz w:val="21"/>
      <w:szCs w:val="21"/>
    </w:rPr>
  </w:style>
  <w:style w:type="character" w:customStyle="1" w:styleId="Char10">
    <w:name w:val="批注框文本 Char1"/>
    <w:uiPriority w:val="99"/>
    <w:semiHidden/>
    <w:qFormat/>
    <w:rPr>
      <w:rFonts w:ascii="Calibri" w:eastAsia="宋体" w:hAnsi="Calibri" w:cs="宋体"/>
      <w:sz w:val="18"/>
      <w:szCs w:val="18"/>
    </w:rPr>
  </w:style>
  <w:style w:type="character" w:customStyle="1" w:styleId="blue">
    <w:name w:val="blue"/>
    <w:qFormat/>
    <w:rPr>
      <w:color w:val="0371C6"/>
      <w:sz w:val="21"/>
      <w:szCs w:val="21"/>
    </w:rPr>
  </w:style>
  <w:style w:type="character" w:customStyle="1" w:styleId="HeaderChar">
    <w:name w:val="Header Char"/>
    <w:uiPriority w:val="99"/>
    <w:unhideWhenUsed/>
    <w:qFormat/>
    <w:locked/>
    <w:rPr>
      <w:rFonts w:ascii="Calibrifalt" w:cs="Calibrifalt"/>
      <w:kern w:val="2"/>
      <w:sz w:val="18"/>
      <w:szCs w:val="18"/>
    </w:rPr>
  </w:style>
  <w:style w:type="character" w:customStyle="1" w:styleId="hover">
    <w:name w:val="hover"/>
    <w:basedOn w:val="a1"/>
    <w:qFormat/>
  </w:style>
  <w:style w:type="character" w:customStyle="1" w:styleId="Char">
    <w:name w:val="纯文本 Char"/>
    <w:uiPriority w:val="99"/>
    <w:qFormat/>
    <w:rPr>
      <w:rFonts w:ascii="宋体" w:hAnsi="Courier New" w:cs="Courier New"/>
      <w:szCs w:val="21"/>
    </w:rPr>
  </w:style>
  <w:style w:type="character" w:customStyle="1" w:styleId="red">
    <w:name w:val="red"/>
    <w:qFormat/>
    <w:rPr>
      <w:color w:val="FF0000"/>
      <w:sz w:val="24"/>
      <w:szCs w:val="24"/>
    </w:rPr>
  </w:style>
  <w:style w:type="character" w:customStyle="1" w:styleId="Char0">
    <w:name w:val="批注文字 Char"/>
    <w:uiPriority w:val="99"/>
    <w:qFormat/>
    <w:rPr>
      <w:rFonts w:cs="宋体"/>
      <w:szCs w:val="21"/>
    </w:rPr>
  </w:style>
  <w:style w:type="character" w:customStyle="1" w:styleId="2Char2">
    <w:name w:val="正文文本缩进 2 Char2"/>
    <w:uiPriority w:val="99"/>
    <w:semiHidden/>
    <w:qFormat/>
    <w:rPr>
      <w:rFonts w:ascii="Calibri" w:eastAsia="宋体" w:hAnsi="Calibri" w:cs="宋体"/>
      <w:szCs w:val="21"/>
    </w:rPr>
  </w:style>
  <w:style w:type="character" w:customStyle="1" w:styleId="Char3">
    <w:name w:val="正文首行缩进 Char"/>
    <w:qFormat/>
    <w:rPr>
      <w:rFonts w:ascii="宋体" w:cs="宋体"/>
      <w:sz w:val="32"/>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3Char">
    <w:name w:val="正文文本 3 Char"/>
    <w:uiPriority w:val="99"/>
    <w:qFormat/>
    <w:rPr>
      <w:rFonts w:cs="宋体"/>
      <w:sz w:val="16"/>
      <w:szCs w:val="16"/>
    </w:rPr>
  </w:style>
  <w:style w:type="character" w:customStyle="1" w:styleId="FooterChar">
    <w:name w:val="Footer Char"/>
    <w:uiPriority w:val="99"/>
    <w:unhideWhenUsed/>
    <w:qFormat/>
    <w:locked/>
    <w:rPr>
      <w:rFonts w:ascii="Calibrifalt" w:cs="Calibrifalt"/>
      <w:kern w:val="2"/>
      <w:sz w:val="18"/>
      <w:szCs w:val="18"/>
    </w:rPr>
  </w:style>
  <w:style w:type="character" w:customStyle="1" w:styleId="red1">
    <w:name w:val="red1"/>
    <w:qFormat/>
    <w:rPr>
      <w:color w:val="FF0000"/>
      <w:sz w:val="21"/>
      <w:szCs w:val="21"/>
    </w:rPr>
  </w:style>
  <w:style w:type="character" w:customStyle="1" w:styleId="right1">
    <w:name w:val="right1"/>
    <w:qFormat/>
    <w:rPr>
      <w:color w:val="999999"/>
      <w:sz w:val="18"/>
      <w:szCs w:val="18"/>
    </w:rPr>
  </w:style>
  <w:style w:type="character" w:customStyle="1" w:styleId="2Char1">
    <w:name w:val="正文文本缩进 2 Char1"/>
    <w:uiPriority w:val="99"/>
    <w:semiHidden/>
    <w:rPr>
      <w:rFonts w:cs="宋体"/>
      <w:szCs w:val="21"/>
    </w:rPr>
  </w:style>
  <w:style w:type="character" w:customStyle="1" w:styleId="Char20">
    <w:name w:val="页脚 Char2"/>
    <w:uiPriority w:val="99"/>
    <w:semiHidden/>
    <w:qFormat/>
    <w:rPr>
      <w:rFonts w:ascii="Calibri" w:eastAsia="宋体" w:hAnsi="Calibri" w:cs="宋体"/>
      <w:sz w:val="18"/>
      <w:szCs w:val="18"/>
    </w:rPr>
  </w:style>
  <w:style w:type="character" w:customStyle="1" w:styleId="right">
    <w:name w:val="right"/>
    <w:qFormat/>
    <w:rPr>
      <w:color w:val="999999"/>
    </w:rPr>
  </w:style>
  <w:style w:type="character" w:customStyle="1" w:styleId="font91">
    <w:name w:val="font91"/>
    <w:qFormat/>
    <w:rPr>
      <w:rFonts w:ascii="宋体" w:eastAsia="宋体" w:hAnsi="宋体" w:cs="宋体" w:hint="eastAsia"/>
      <w:color w:val="FF0000"/>
      <w:sz w:val="20"/>
      <w:szCs w:val="20"/>
      <w:u w:val="none"/>
    </w:rPr>
  </w:style>
  <w:style w:type="character" w:customStyle="1" w:styleId="Char21">
    <w:name w:val="正文文本缩进 Char2"/>
    <w:uiPriority w:val="99"/>
    <w:semiHidden/>
    <w:qFormat/>
    <w:rPr>
      <w:rFonts w:ascii="Calibri" w:eastAsia="宋体" w:hAnsi="Calibri" w:cs="宋体"/>
      <w:szCs w:val="21"/>
    </w:rPr>
  </w:style>
  <w:style w:type="character" w:customStyle="1" w:styleId="3Char1">
    <w:name w:val="正文文本 3 Char1"/>
    <w:uiPriority w:val="99"/>
    <w:semiHidden/>
    <w:qFormat/>
    <w:rPr>
      <w:rFonts w:ascii="Calibri" w:eastAsia="宋体" w:hAnsi="Calibri" w:cs="宋体"/>
      <w:sz w:val="16"/>
      <w:szCs w:val="16"/>
    </w:rPr>
  </w:style>
  <w:style w:type="character" w:customStyle="1" w:styleId="font11">
    <w:name w:val="font11"/>
    <w:qFormat/>
    <w:rPr>
      <w:rFonts w:ascii="宋体" w:eastAsia="宋体" w:hAnsi="宋体" w:cs="宋体" w:hint="eastAsia"/>
      <w:color w:val="FF0000"/>
      <w:sz w:val="20"/>
      <w:szCs w:val="20"/>
      <w:u w:val="none"/>
    </w:rPr>
  </w:style>
  <w:style w:type="character" w:customStyle="1" w:styleId="Char4">
    <w:name w:val="批注框文本 Char"/>
    <w:qFormat/>
    <w:rPr>
      <w:rFonts w:cs="宋体"/>
      <w:sz w:val="18"/>
      <w:szCs w:val="18"/>
    </w:rPr>
  </w:style>
  <w:style w:type="character" w:customStyle="1" w:styleId="Char22">
    <w:name w:val="正文文本 Char2"/>
    <w:uiPriority w:val="99"/>
    <w:semiHidden/>
    <w:qFormat/>
    <w:rPr>
      <w:rFonts w:ascii="Calibri" w:eastAsia="宋体" w:hAnsi="Calibri" w:cs="宋体"/>
      <w:szCs w:val="21"/>
    </w:rPr>
  </w:style>
  <w:style w:type="character" w:customStyle="1" w:styleId="font61">
    <w:name w:val="font61"/>
    <w:qFormat/>
    <w:rPr>
      <w:rFonts w:ascii="宋体" w:eastAsia="宋体" w:hAnsi="宋体" w:cs="宋体" w:hint="eastAsia"/>
      <w:color w:val="000000"/>
      <w:sz w:val="20"/>
      <w:szCs w:val="20"/>
      <w:u w:val="none"/>
    </w:rPr>
  </w:style>
  <w:style w:type="character" w:customStyle="1" w:styleId="font41">
    <w:name w:val="font41"/>
    <w:qFormat/>
    <w:rPr>
      <w:rFonts w:ascii="宋体" w:eastAsia="宋体" w:hAnsi="宋体" w:cs="宋体" w:hint="eastAsia"/>
      <w:color w:val="FF0000"/>
      <w:sz w:val="20"/>
      <w:szCs w:val="20"/>
      <w:u w:val="none"/>
    </w:rPr>
  </w:style>
  <w:style w:type="character" w:customStyle="1" w:styleId="fr4">
    <w:name w:val="fr4"/>
    <w:basedOn w:val="a1"/>
    <w:qFormat/>
  </w:style>
  <w:style w:type="character" w:customStyle="1" w:styleId="Char5">
    <w:name w:val="日期 Char"/>
    <w:uiPriority w:val="99"/>
    <w:unhideWhenUsed/>
    <w:qFormat/>
    <w:locked/>
    <w:rPr>
      <w:rFonts w:ascii="宋体" w:cs="宋体"/>
      <w:szCs w:val="21"/>
    </w:rPr>
  </w:style>
  <w:style w:type="character" w:customStyle="1" w:styleId="font51">
    <w:name w:val="font51"/>
    <w:qFormat/>
    <w:rPr>
      <w:rFonts w:ascii="宋体" w:eastAsia="宋体" w:hAnsi="宋体" w:cs="宋体" w:hint="eastAsia"/>
      <w:color w:val="FF0000"/>
      <w:sz w:val="20"/>
      <w:szCs w:val="20"/>
      <w:u w:val="none"/>
    </w:rPr>
  </w:style>
  <w:style w:type="character" w:customStyle="1" w:styleId="NoSpacingChar">
    <w:name w:val="No Spacing Char"/>
    <w:link w:val="11"/>
    <w:qFormat/>
    <w:locked/>
    <w:rPr>
      <w:rFonts w:ascii="Calibri" w:hAnsi="Calibri"/>
      <w:sz w:val="32"/>
      <w:szCs w:val="32"/>
      <w:lang w:eastAsia="en-US"/>
    </w:rPr>
  </w:style>
  <w:style w:type="paragraph" w:customStyle="1" w:styleId="11">
    <w:name w:val="无间隔1"/>
    <w:basedOn w:val="a"/>
    <w:link w:val="NoSpacingChar"/>
    <w:qFormat/>
    <w:pPr>
      <w:jc w:val="left"/>
    </w:pPr>
    <w:rPr>
      <w:rFonts w:ascii="Calibri" w:eastAsiaTheme="minorEastAsia" w:hAnsi="Calibri" w:cstheme="minorBidi"/>
      <w:sz w:val="32"/>
      <w:szCs w:val="32"/>
      <w:lang w:eastAsia="en-US"/>
    </w:rPr>
  </w:style>
  <w:style w:type="character" w:customStyle="1" w:styleId="Char11">
    <w:name w:val="正文文本缩进 Char1"/>
    <w:uiPriority w:val="99"/>
    <w:semiHidden/>
    <w:qFormat/>
    <w:rPr>
      <w:rFonts w:cs="宋体"/>
      <w:szCs w:val="21"/>
    </w:rPr>
  </w:style>
  <w:style w:type="character" w:customStyle="1" w:styleId="Char12">
    <w:name w:val="批注文字 Char1"/>
    <w:uiPriority w:val="99"/>
    <w:semiHidden/>
    <w:qFormat/>
    <w:rPr>
      <w:rFonts w:ascii="Calibri" w:eastAsia="宋体" w:hAnsi="Calibri" w:cs="宋体"/>
      <w:szCs w:val="21"/>
    </w:rPr>
  </w:style>
  <w:style w:type="character" w:customStyle="1" w:styleId="Char13">
    <w:name w:val="纯文本 Char1"/>
    <w:uiPriority w:val="99"/>
    <w:semiHidden/>
    <w:qFormat/>
    <w:rPr>
      <w:rFonts w:ascii="宋体" w:eastAsia="宋体" w:hAnsi="Courier New" w:cs="Courier New"/>
      <w:szCs w:val="21"/>
    </w:rPr>
  </w:style>
  <w:style w:type="character" w:customStyle="1" w:styleId="Char14">
    <w:name w:val="日期 Char1"/>
    <w:uiPriority w:val="99"/>
    <w:semiHidden/>
    <w:qFormat/>
    <w:rPr>
      <w:rFonts w:cs="宋体"/>
      <w:szCs w:val="21"/>
    </w:rPr>
  </w:style>
  <w:style w:type="character" w:customStyle="1" w:styleId="Char6">
    <w:name w:val="正文文本 Char"/>
    <w:uiPriority w:val="99"/>
    <w:unhideWhenUsed/>
    <w:qFormat/>
    <w:locked/>
    <w:rPr>
      <w:rFonts w:ascii="宋体" w:cs="宋体"/>
      <w:szCs w:val="21"/>
    </w:rPr>
  </w:style>
  <w:style w:type="character" w:customStyle="1" w:styleId="2Char">
    <w:name w:val="正文文本缩进 2 Char"/>
    <w:uiPriority w:val="99"/>
    <w:unhideWhenUsed/>
    <w:qFormat/>
    <w:locked/>
    <w:rPr>
      <w:rFonts w:ascii="宋体" w:cs="宋体"/>
      <w:szCs w:val="21"/>
    </w:rPr>
  </w:style>
  <w:style w:type="character" w:customStyle="1" w:styleId="Char7">
    <w:name w:val="正文文本缩进 Char"/>
    <w:unhideWhenUsed/>
    <w:qFormat/>
    <w:locked/>
    <w:rPr>
      <w:rFonts w:ascii="宋体" w:cs="宋体"/>
      <w:szCs w:val="21"/>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23">
    <w:name w:val="日期 Char2"/>
    <w:uiPriority w:val="99"/>
    <w:semiHidden/>
    <w:qFormat/>
    <w:rPr>
      <w:rFonts w:ascii="Calibri" w:eastAsia="宋体" w:hAnsi="Calibri" w:cs="宋体"/>
      <w:szCs w:val="21"/>
    </w:rPr>
  </w:style>
  <w:style w:type="character" w:customStyle="1" w:styleId="Char15">
    <w:name w:val="正文文本 Char1"/>
    <w:uiPriority w:val="99"/>
    <w:semiHidden/>
    <w:qFormat/>
    <w:rPr>
      <w:rFonts w:cs="宋体"/>
      <w:szCs w:val="21"/>
    </w:rPr>
  </w:style>
  <w:style w:type="character" w:customStyle="1" w:styleId="fl">
    <w:name w:val="fl"/>
    <w:qFormat/>
    <w:rPr>
      <w:color w:val="666666"/>
    </w:rPr>
  </w:style>
  <w:style w:type="character" w:customStyle="1" w:styleId="Char16">
    <w:name w:val="页眉 Char1"/>
    <w:uiPriority w:val="99"/>
    <w:semiHidden/>
    <w:qFormat/>
    <w:rPr>
      <w:rFonts w:cs="宋体"/>
      <w:sz w:val="18"/>
      <w:szCs w:val="18"/>
    </w:rPr>
  </w:style>
  <w:style w:type="character" w:customStyle="1" w:styleId="CharAttribute11">
    <w:name w:val="CharAttribute11"/>
    <w:qFormat/>
    <w:rPr>
      <w:rFonts w:ascii="??????" w:hAnsi="??????" w:cs="??????"/>
      <w:sz w:val="21"/>
      <w:szCs w:val="21"/>
    </w:rPr>
  </w:style>
  <w:style w:type="character" w:customStyle="1" w:styleId="af">
    <w:name w:val="日期 字符"/>
    <w:basedOn w:val="a1"/>
    <w:link w:val="ae"/>
    <w:uiPriority w:val="99"/>
    <w:semiHidden/>
    <w:qFormat/>
    <w:rPr>
      <w:rFonts w:ascii="Times New Roman" w:eastAsia="宋体" w:hAnsi="Times New Roman" w:cs="宋体"/>
      <w:szCs w:val="21"/>
    </w:rPr>
  </w:style>
  <w:style w:type="character" w:customStyle="1" w:styleId="ad">
    <w:name w:val="纯文本 字符"/>
    <w:basedOn w:val="a1"/>
    <w:link w:val="ac"/>
    <w:uiPriority w:val="99"/>
    <w:semiHidden/>
    <w:qFormat/>
    <w:rPr>
      <w:rFonts w:ascii="宋体" w:eastAsia="宋体" w:hAnsi="Courier New" w:cs="Courier New"/>
      <w:szCs w:val="21"/>
    </w:rPr>
  </w:style>
  <w:style w:type="character" w:customStyle="1" w:styleId="32">
    <w:name w:val="正文文本 3 字符"/>
    <w:basedOn w:val="a1"/>
    <w:link w:val="31"/>
    <w:uiPriority w:val="99"/>
    <w:semiHidden/>
    <w:qFormat/>
    <w:rPr>
      <w:rFonts w:ascii="Times New Roman" w:eastAsia="宋体" w:hAnsi="Times New Roman" w:cs="宋体"/>
      <w:sz w:val="16"/>
      <w:szCs w:val="16"/>
    </w:rPr>
  </w:style>
  <w:style w:type="character" w:customStyle="1" w:styleId="a9">
    <w:name w:val="批注文字 字符"/>
    <w:basedOn w:val="a1"/>
    <w:link w:val="a8"/>
    <w:uiPriority w:val="99"/>
    <w:semiHidden/>
    <w:qFormat/>
    <w:rPr>
      <w:rFonts w:ascii="Times New Roman" w:eastAsia="宋体" w:hAnsi="Times New Roman" w:cs="宋体"/>
      <w:szCs w:val="21"/>
    </w:rPr>
  </w:style>
  <w:style w:type="character" w:customStyle="1" w:styleId="ab">
    <w:name w:val="正文文本缩进 字符"/>
    <w:basedOn w:val="a1"/>
    <w:link w:val="aa"/>
    <w:uiPriority w:val="99"/>
    <w:semiHidden/>
    <w:qFormat/>
    <w:rPr>
      <w:rFonts w:ascii="Times New Roman" w:eastAsia="宋体" w:hAnsi="Times New Roman" w:cs="宋体"/>
      <w:szCs w:val="21"/>
    </w:rPr>
  </w:style>
  <w:style w:type="character" w:customStyle="1" w:styleId="Char30">
    <w:name w:val="页脚 Char3"/>
    <w:basedOn w:val="a1"/>
    <w:uiPriority w:val="99"/>
    <w:semiHidden/>
    <w:qFormat/>
    <w:rPr>
      <w:rFonts w:ascii="Times New Roman" w:eastAsia="宋体" w:hAnsi="Times New Roman" w:cs="宋体"/>
      <w:sz w:val="18"/>
      <w:szCs w:val="18"/>
    </w:rPr>
  </w:style>
  <w:style w:type="character" w:customStyle="1" w:styleId="a6">
    <w:name w:val="正文文本 字符"/>
    <w:basedOn w:val="a1"/>
    <w:link w:val="a4"/>
    <w:uiPriority w:val="99"/>
    <w:semiHidden/>
    <w:qFormat/>
    <w:rPr>
      <w:rFonts w:ascii="Times New Roman" w:eastAsia="宋体" w:hAnsi="Times New Roman" w:cs="宋体"/>
      <w:szCs w:val="21"/>
    </w:rPr>
  </w:style>
  <w:style w:type="character" w:customStyle="1" w:styleId="a5">
    <w:name w:val="正文文本首行缩进 字符"/>
    <w:basedOn w:val="a6"/>
    <w:link w:val="a0"/>
    <w:uiPriority w:val="99"/>
    <w:semiHidden/>
    <w:qFormat/>
    <w:rPr>
      <w:rFonts w:ascii="Times New Roman" w:eastAsia="宋体" w:hAnsi="Times New Roman" w:cs="宋体"/>
      <w:szCs w:val="21"/>
    </w:rPr>
  </w:style>
  <w:style w:type="character" w:customStyle="1" w:styleId="Char31">
    <w:name w:val="页眉 Char3"/>
    <w:basedOn w:val="a1"/>
    <w:uiPriority w:val="99"/>
    <w:semiHidden/>
    <w:rPr>
      <w:rFonts w:ascii="Times New Roman" w:eastAsia="宋体" w:hAnsi="Times New Roman" w:cs="宋体"/>
      <w:sz w:val="18"/>
      <w:szCs w:val="18"/>
    </w:rPr>
  </w:style>
  <w:style w:type="character" w:customStyle="1" w:styleId="22">
    <w:name w:val="正文文本缩进 2 字符"/>
    <w:basedOn w:val="a1"/>
    <w:link w:val="21"/>
    <w:uiPriority w:val="99"/>
    <w:semiHidden/>
    <w:qFormat/>
    <w:rPr>
      <w:rFonts w:ascii="Times New Roman" w:eastAsia="宋体" w:hAnsi="Times New Roman" w:cs="宋体"/>
      <w:szCs w:val="21"/>
    </w:rPr>
  </w:style>
  <w:style w:type="character" w:customStyle="1" w:styleId="af1">
    <w:name w:val="批注框文本 字符"/>
    <w:basedOn w:val="a1"/>
    <w:link w:val="af0"/>
    <w:uiPriority w:val="99"/>
    <w:semiHidden/>
    <w:qFormat/>
    <w:rPr>
      <w:rFonts w:ascii="Times New Roman" w:eastAsia="宋体" w:hAnsi="Times New Roman" w:cs="宋体"/>
      <w:sz w:val="18"/>
      <w:szCs w:val="18"/>
    </w:rPr>
  </w:style>
  <w:style w:type="paragraph" w:customStyle="1" w:styleId="afb">
    <w:name w:val="文档正文"/>
    <w:basedOn w:val="a"/>
    <w:uiPriority w:val="99"/>
    <w:unhideWhenUsed/>
    <w:qFormat/>
    <w:pPr>
      <w:spacing w:line="480" w:lineRule="atLeast"/>
      <w:ind w:firstLine="567"/>
      <w:textAlignment w:val="baseline"/>
    </w:pPr>
    <w:rPr>
      <w:rFonts w:ascii="仿宋_GB2312" w:eastAsia="仿宋_GB2312" w:cs="仿宋_GB2312"/>
      <w:sz w:val="28"/>
      <w:szCs w:val="28"/>
    </w:rPr>
  </w:style>
  <w:style w:type="paragraph" w:customStyle="1" w:styleId="33">
    <w:name w:val="样式3"/>
    <w:basedOn w:val="ac"/>
    <w:uiPriority w:val="99"/>
    <w:unhideWhenUsed/>
    <w:qFormat/>
    <w:pPr>
      <w:spacing w:line="240" w:lineRule="atLeast"/>
      <w:outlineLvl w:val="0"/>
    </w:pPr>
    <w:rPr>
      <w:sz w:val="28"/>
      <w:szCs w:val="28"/>
    </w:rPr>
  </w:style>
  <w:style w:type="paragraph" w:customStyle="1" w:styleId="cntrt">
    <w:name w:val="cntrt"/>
    <w:basedOn w:val="a"/>
    <w:uiPriority w:val="99"/>
    <w:unhideWhenUsed/>
    <w:qFormat/>
    <w:pPr>
      <w:jc w:val="left"/>
    </w:pPr>
    <w:rPr>
      <w:rFonts w:ascii="Arial" w:hAnsi="Arial"/>
      <w:sz w:val="24"/>
      <w:szCs w:val="24"/>
      <w:lang w:val="en-AU"/>
    </w:rPr>
  </w:style>
  <w:style w:type="paragraph" w:customStyle="1" w:styleId="Afc">
    <w:name w:val="正文 A"/>
    <w:uiPriority w:val="99"/>
    <w:unhideWhenUsed/>
    <w:qFormat/>
    <w:pPr>
      <w:widowControl w:val="0"/>
      <w:jc w:val="both"/>
    </w:pPr>
    <w:rPr>
      <w:rFonts w:ascii="Times New Roman" w:eastAsia="Times New Roman" w:hAnsi="Arial Unicode MS" w:cs="Times New Roman"/>
      <w:color w:val="000000"/>
      <w:kern w:val="2"/>
      <w:sz w:val="21"/>
      <w:szCs w:val="21"/>
      <w:u w:color="000000"/>
    </w:rPr>
  </w:style>
  <w:style w:type="paragraph" w:customStyle="1" w:styleId="Default">
    <w:name w:val="Default"/>
    <w:unhideWhenUsed/>
    <w:qFormat/>
    <w:pPr>
      <w:widowControl w:val="0"/>
      <w:autoSpaceDE w:val="0"/>
      <w:autoSpaceDN w:val="0"/>
      <w:adjustRightInd w:val="0"/>
    </w:pPr>
    <w:rPr>
      <w:rFonts w:ascii="黑体" w:eastAsia="黑体" w:hAnsi="Times New Roman" w:cs="黑体"/>
      <w:sz w:val="21"/>
      <w:szCs w:val="21"/>
    </w:rPr>
  </w:style>
  <w:style w:type="paragraph" w:customStyle="1" w:styleId="p0">
    <w:name w:val="p0"/>
    <w:basedOn w:val="a"/>
    <w:uiPriority w:val="99"/>
    <w:unhideWhenUsed/>
    <w:qFormat/>
    <w:pPr>
      <w:jc w:val="left"/>
    </w:pPr>
  </w:style>
  <w:style w:type="paragraph" w:customStyle="1" w:styleId="Style3">
    <w:name w:val="_Style 3"/>
    <w:basedOn w:val="a"/>
    <w:uiPriority w:val="99"/>
    <w:unhideWhenUsed/>
    <w:qFormat/>
    <w:pPr>
      <w:ind w:firstLineChars="200" w:firstLine="420"/>
    </w:pPr>
  </w:style>
  <w:style w:type="paragraph" w:styleId="afd">
    <w:name w:val="List Paragraph"/>
    <w:basedOn w:val="a"/>
    <w:uiPriority w:val="34"/>
    <w:qFormat/>
    <w:pPr>
      <w:widowControl w:val="0"/>
      <w:ind w:firstLineChars="200" w:firstLine="420"/>
    </w:pPr>
    <w:rPr>
      <w:rFonts w:ascii="Calibrifalt" w:hAnsi="Calibrifalt"/>
    </w:rPr>
  </w:style>
  <w:style w:type="paragraph" w:customStyle="1" w:styleId="TableParagraph">
    <w:name w:val="Table Paragraph"/>
    <w:basedOn w:val="a"/>
    <w:uiPriority w:val="1"/>
    <w:qFormat/>
    <w:pPr>
      <w:widowControl w:val="0"/>
      <w:jc w:val="left"/>
    </w:pPr>
    <w:rPr>
      <w:rFonts w:eastAsia="Calibri" w:cs="Times New Roman"/>
      <w:kern w:val="0"/>
      <w:sz w:val="22"/>
      <w:szCs w:val="22"/>
      <w:lang w:eastAsia="en-US"/>
    </w:rPr>
  </w:style>
  <w:style w:type="paragraph" w:customStyle="1" w:styleId="afe">
    <w:name w:val="首行缩进"/>
    <w:basedOn w:val="a"/>
    <w:qFormat/>
    <w:pPr>
      <w:widowControl w:val="0"/>
      <w:spacing w:line="360" w:lineRule="auto"/>
      <w:ind w:firstLineChars="200" w:firstLine="480"/>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38</Pages>
  <Words>2879</Words>
  <Characters>16415</Characters>
  <Application>Microsoft Office Word</Application>
  <DocSecurity>0</DocSecurity>
  <Lines>136</Lines>
  <Paragraphs>38</Paragraphs>
  <ScaleCrop>false</ScaleCrop>
  <Company>P R C</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河南省卓雷检测技术有限公司:黄镜清</dc:creator>
  <cp:lastModifiedBy>晓喆 赵</cp:lastModifiedBy>
  <cp:revision>78</cp:revision>
  <cp:lastPrinted>2019-09-11T11:44:00Z</cp:lastPrinted>
  <dcterms:created xsi:type="dcterms:W3CDTF">2019-08-31T09:00:00Z</dcterms:created>
  <dcterms:modified xsi:type="dcterms:W3CDTF">2019-09-14T02:42:00Z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