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tabs>
          <w:tab w:val="left" w:pos="2403"/>
          <w:tab w:val="center" w:pos="4775"/>
        </w:tabs>
        <w:spacing w:before="0" w:after="0" w:line="360" w:lineRule="auto"/>
        <w:jc w:val="center"/>
        <w:rPr>
          <w:rFonts w:hint="eastAsia" w:cs="宋体"/>
          <w:color w:val="000000"/>
          <w:kern w:val="0"/>
          <w:sz w:val="32"/>
          <w:szCs w:val="32"/>
        </w:rPr>
      </w:pPr>
      <w:r>
        <w:rPr>
          <w:rFonts w:hint="eastAsia" w:cs="宋体"/>
          <w:color w:val="000000"/>
          <w:kern w:val="0"/>
          <w:sz w:val="32"/>
          <w:szCs w:val="32"/>
        </w:rPr>
        <w:t>开封市祥符区万隆乡相仰村周边道路硬化及便民服务站建设项目竞争性磋商公告</w:t>
      </w:r>
    </w:p>
    <w:p>
      <w:pPr>
        <w:rPr>
          <w:rFonts w:hint="eastAsia"/>
        </w:rPr>
      </w:pPr>
      <w:bookmarkStart w:id="3" w:name="_GoBack"/>
      <w:bookmarkEnd w:id="3"/>
    </w:p>
    <w:p>
      <w:pPr>
        <w:rPr>
          <w:rFonts w:hint="eastAsia" w:ascii="宋体" w:hAnsi="宋体" w:eastAsia="宋体" w:cs="宋体"/>
          <w:sz w:val="24"/>
          <w:szCs w:val="24"/>
        </w:rPr>
      </w:pPr>
      <w:r>
        <w:rPr>
          <w:rFonts w:hint="eastAsia" w:ascii="宋体" w:hAnsi="宋体" w:eastAsia="宋体" w:cs="宋体"/>
          <w:sz w:val="24"/>
          <w:szCs w:val="24"/>
        </w:rPr>
        <w:t>一、招标条件</w:t>
      </w:r>
    </w:p>
    <w:p>
      <w:pPr>
        <w:jc w:val="left"/>
        <w:rPr>
          <w:rFonts w:hint="eastAsia" w:ascii="宋体" w:hAnsi="宋体" w:eastAsia="宋体" w:cs="宋体"/>
          <w:b/>
          <w:bCs/>
          <w:sz w:val="24"/>
          <w:szCs w:val="24"/>
        </w:rPr>
      </w:pPr>
      <w:r>
        <w:rPr>
          <w:rFonts w:hint="eastAsia" w:ascii="宋体" w:hAnsi="宋体" w:eastAsia="宋体" w:cs="宋体"/>
          <w:sz w:val="24"/>
          <w:szCs w:val="24"/>
        </w:rPr>
        <w:t>本招标项目</w:t>
      </w:r>
      <w:r>
        <w:rPr>
          <w:rFonts w:hint="eastAsia" w:ascii="宋体" w:hAnsi="宋体" w:eastAsia="宋体" w:cs="宋体"/>
          <w:b/>
          <w:sz w:val="24"/>
          <w:szCs w:val="24"/>
          <w:u w:val="single"/>
          <w:lang w:val="en-US" w:eastAsia="zh-CN"/>
        </w:rPr>
        <w:t>开封市祥符区万隆乡相仰村周边道路硬化及便民服务站建设项目</w:t>
      </w:r>
      <w:r>
        <w:rPr>
          <w:rFonts w:hint="eastAsia" w:ascii="宋体" w:hAnsi="宋体" w:eastAsia="宋体" w:cs="宋体"/>
          <w:sz w:val="24"/>
          <w:szCs w:val="24"/>
        </w:rPr>
        <w:t>已由主管部门批准建设，招标人为</w:t>
      </w:r>
      <w:r>
        <w:rPr>
          <w:rFonts w:hint="eastAsia" w:ascii="宋体" w:hAnsi="宋体" w:eastAsia="宋体" w:cs="宋体"/>
          <w:b w:val="0"/>
          <w:bCs/>
          <w:sz w:val="24"/>
          <w:szCs w:val="24"/>
          <w:u w:val="single"/>
          <w:lang w:val="en-US" w:eastAsia="zh-CN"/>
        </w:rPr>
        <w:t>开封市祥符区移民安置办公室</w:t>
      </w:r>
      <w:r>
        <w:rPr>
          <w:rFonts w:hint="eastAsia" w:ascii="宋体" w:hAnsi="宋体" w:eastAsia="宋体" w:cs="宋体"/>
          <w:sz w:val="24"/>
          <w:szCs w:val="24"/>
        </w:rPr>
        <w:t>，资金来源</w:t>
      </w:r>
      <w:r>
        <w:rPr>
          <w:rFonts w:hint="eastAsia" w:ascii="宋体" w:hAnsi="宋体" w:eastAsia="宋体" w:cs="宋体"/>
          <w:sz w:val="24"/>
          <w:szCs w:val="24"/>
          <w:lang w:val="en-US" w:eastAsia="zh-CN"/>
        </w:rPr>
        <w:t>财政资金</w:t>
      </w:r>
      <w:r>
        <w:rPr>
          <w:rFonts w:hint="eastAsia" w:ascii="宋体" w:hAnsi="宋体" w:eastAsia="宋体" w:cs="宋体"/>
          <w:sz w:val="24"/>
          <w:szCs w:val="24"/>
        </w:rPr>
        <w:t>，项目资金已落实。现委托河南呈祥工程咨询有限公司对本项目</w:t>
      </w:r>
      <w:r>
        <w:rPr>
          <w:rFonts w:hint="eastAsia" w:ascii="宋体" w:hAnsi="宋体" w:eastAsia="宋体" w:cs="宋体"/>
          <w:b w:val="0"/>
          <w:bCs w:val="0"/>
          <w:sz w:val="24"/>
          <w:szCs w:val="24"/>
          <w:u w:val="single" w:color="auto"/>
          <w:lang w:val="en-US" w:eastAsia="zh-CN"/>
        </w:rPr>
        <w:t xml:space="preserve"> </w:t>
      </w:r>
      <w:r>
        <w:rPr>
          <w:rFonts w:hint="eastAsia" w:ascii="宋体" w:hAnsi="宋体" w:eastAsia="宋体" w:cs="宋体"/>
          <w:b w:val="0"/>
          <w:bCs w:val="0"/>
          <w:color w:val="000000"/>
          <w:sz w:val="24"/>
          <w:szCs w:val="24"/>
        </w:rPr>
        <w:t>以</w:t>
      </w:r>
      <w:r>
        <w:rPr>
          <w:rFonts w:hint="eastAsia" w:ascii="宋体" w:hAnsi="宋体" w:eastAsia="宋体" w:cs="宋体"/>
          <w:b w:val="0"/>
          <w:bCs w:val="0"/>
          <w:color w:val="000000"/>
          <w:sz w:val="24"/>
          <w:szCs w:val="24"/>
          <w:u w:val="single"/>
        </w:rPr>
        <w:t>竞争性磋商</w:t>
      </w:r>
      <w:r>
        <w:rPr>
          <w:rFonts w:hint="eastAsia" w:ascii="宋体" w:hAnsi="宋体" w:eastAsia="宋体" w:cs="宋体"/>
          <w:b w:val="0"/>
          <w:bCs w:val="0"/>
          <w:color w:val="000000"/>
          <w:sz w:val="24"/>
          <w:szCs w:val="24"/>
        </w:rPr>
        <w:t>的方式进行采购</w:t>
      </w:r>
      <w:r>
        <w:rPr>
          <w:rFonts w:hint="eastAsia" w:ascii="宋体" w:hAnsi="宋体" w:eastAsia="宋体" w:cs="宋体"/>
          <w:sz w:val="24"/>
          <w:szCs w:val="24"/>
        </w:rPr>
        <w:t>，欢迎符合相关条件的竞标人参加谈判。</w:t>
      </w:r>
    </w:p>
    <w:p>
      <w:pPr>
        <w:rPr>
          <w:rFonts w:hint="eastAsia" w:ascii="宋体" w:hAnsi="宋体" w:eastAsia="宋体" w:cs="宋体"/>
          <w:b/>
          <w:bCs/>
          <w:sz w:val="24"/>
          <w:szCs w:val="24"/>
        </w:rPr>
      </w:pPr>
      <w:r>
        <w:rPr>
          <w:rFonts w:hint="eastAsia" w:ascii="宋体" w:hAnsi="宋体" w:eastAsia="宋体" w:cs="宋体"/>
          <w:b/>
          <w:bCs/>
          <w:sz w:val="24"/>
          <w:szCs w:val="24"/>
        </w:rPr>
        <w:t>二、项目概况与招标范围</w:t>
      </w:r>
    </w:p>
    <w:p>
      <w:pPr>
        <w:spacing w:line="400" w:lineRule="exact"/>
        <w:rPr>
          <w:rFonts w:hint="eastAsia" w:ascii="宋体" w:hAnsi="宋体" w:eastAsia="宋体" w:cs="宋体"/>
          <w:b w:val="0"/>
          <w:bCs/>
          <w:color w:val="000000"/>
          <w:sz w:val="24"/>
          <w:szCs w:val="24"/>
          <w:u w:val="none"/>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1、项目名称：</w:t>
      </w:r>
      <w:r>
        <w:rPr>
          <w:rFonts w:hint="eastAsia" w:ascii="宋体" w:hAnsi="宋体" w:eastAsia="宋体" w:cs="宋体"/>
          <w:b w:val="0"/>
          <w:bCs/>
          <w:sz w:val="24"/>
          <w:szCs w:val="24"/>
          <w:u w:val="none"/>
          <w:lang w:val="en-US" w:eastAsia="zh-CN"/>
        </w:rPr>
        <w:t>开封市祥符区万隆乡相仰村周边道路硬化及便民服务站建设项目</w:t>
      </w:r>
    </w:p>
    <w:p>
      <w:pPr>
        <w:spacing w:line="360" w:lineRule="auto"/>
        <w:jc w:val="both"/>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2、项目编号：</w:t>
      </w:r>
      <w:r>
        <w:rPr>
          <w:rFonts w:hint="eastAsia" w:ascii="宋体" w:hAnsi="宋体" w:eastAsia="宋体" w:cs="宋体"/>
          <w:b w:val="0"/>
          <w:bCs w:val="0"/>
          <w:color w:val="000000"/>
          <w:sz w:val="24"/>
          <w:szCs w:val="24"/>
          <w:lang w:val="en-US" w:eastAsia="zh-CN"/>
        </w:rPr>
        <w:t>XFCS2019-09-40</w:t>
      </w:r>
    </w:p>
    <w:p>
      <w:pPr>
        <w:spacing w:line="40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3、投资</w:t>
      </w:r>
      <w:r>
        <w:rPr>
          <w:rFonts w:hint="eastAsia" w:ascii="宋体" w:hAnsi="宋体" w:eastAsia="宋体" w:cs="宋体"/>
          <w:b w:val="0"/>
          <w:bCs w:val="0"/>
          <w:color w:val="000000"/>
          <w:sz w:val="24"/>
          <w:szCs w:val="24"/>
          <w:lang w:val="en-US" w:eastAsia="zh-CN"/>
        </w:rPr>
        <w:t>金</w:t>
      </w:r>
      <w:r>
        <w:rPr>
          <w:rFonts w:hint="eastAsia" w:ascii="宋体" w:hAnsi="宋体" w:eastAsia="宋体" w:cs="宋体"/>
          <w:b w:val="0"/>
          <w:bCs w:val="0"/>
          <w:color w:val="000000"/>
          <w:sz w:val="24"/>
          <w:szCs w:val="24"/>
        </w:rPr>
        <w:t>额：</w:t>
      </w:r>
      <w:r>
        <w:rPr>
          <w:rFonts w:hint="eastAsia" w:ascii="宋体" w:hAnsi="宋体" w:eastAsia="宋体" w:cs="宋体"/>
          <w:b w:val="0"/>
          <w:bCs w:val="0"/>
          <w:color w:val="000000"/>
          <w:sz w:val="24"/>
          <w:szCs w:val="24"/>
          <w:lang w:eastAsia="zh-CN"/>
        </w:rPr>
        <w:t>约</w:t>
      </w:r>
      <w:r>
        <w:rPr>
          <w:rFonts w:hint="eastAsia" w:ascii="宋体" w:hAnsi="宋体" w:eastAsia="宋体" w:cs="宋体"/>
          <w:b w:val="0"/>
          <w:bCs w:val="0"/>
          <w:color w:val="000000"/>
          <w:sz w:val="24"/>
          <w:szCs w:val="24"/>
          <w:lang w:val="en-US" w:eastAsia="zh-CN"/>
        </w:rPr>
        <w:t>970502.92</w:t>
      </w:r>
      <w:r>
        <w:rPr>
          <w:rFonts w:hint="eastAsia" w:ascii="宋体" w:hAnsi="宋体" w:eastAsia="宋体" w:cs="宋体"/>
          <w:b w:val="0"/>
          <w:bCs w:val="0"/>
          <w:color w:val="000000"/>
          <w:sz w:val="24"/>
          <w:szCs w:val="24"/>
        </w:rPr>
        <w:t>元</w:t>
      </w:r>
    </w:p>
    <w:p>
      <w:pPr>
        <w:spacing w:line="400" w:lineRule="exac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4、资金来源：</w:t>
      </w:r>
      <w:r>
        <w:rPr>
          <w:rFonts w:hint="eastAsia" w:ascii="宋体" w:hAnsi="宋体" w:eastAsia="宋体" w:cs="宋体"/>
          <w:sz w:val="24"/>
          <w:szCs w:val="24"/>
          <w:lang w:val="en-US" w:eastAsia="zh-CN"/>
        </w:rPr>
        <w:t>财政资金</w:t>
      </w:r>
    </w:p>
    <w:p>
      <w:pPr>
        <w:numPr>
          <w:ilvl w:val="0"/>
          <w:numId w:val="0"/>
        </w:numPr>
        <w:spacing w:line="400" w:lineRule="exact"/>
        <w:ind w:leftChars="0"/>
        <w:rPr>
          <w:rFonts w:hint="eastAsia" w:ascii="宋体" w:hAnsi="宋体" w:eastAsia="宋体" w:cs="宋体"/>
          <w:b w:val="0"/>
          <w:bCs w:val="0"/>
          <w:i w:val="0"/>
          <w:color w:val="000000"/>
          <w:kern w:val="0"/>
          <w:sz w:val="24"/>
          <w:szCs w:val="24"/>
          <w:u w:val="none"/>
          <w:shd w:val="clear" w:color="auto" w:fill="FFFFFF"/>
          <w:lang w:val="en-US" w:eastAsia="zh-CN" w:bidi="ar"/>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5、招标范围：</w:t>
      </w:r>
      <w:r>
        <w:rPr>
          <w:rFonts w:hint="eastAsia" w:ascii="宋体" w:hAnsi="宋体" w:eastAsia="宋体" w:cs="宋体"/>
          <w:b w:val="0"/>
          <w:bCs w:val="0"/>
          <w:color w:val="000000"/>
          <w:sz w:val="24"/>
          <w:szCs w:val="24"/>
          <w:lang w:eastAsia="zh-CN"/>
        </w:rPr>
        <w:t>施工图纸、</w:t>
      </w:r>
      <w:r>
        <w:rPr>
          <w:rFonts w:hint="eastAsia" w:ascii="宋体" w:hAnsi="宋体" w:eastAsia="宋体" w:cs="宋体"/>
          <w:b w:val="0"/>
          <w:bCs w:val="0"/>
          <w:i w:val="0"/>
          <w:color w:val="000000"/>
          <w:kern w:val="0"/>
          <w:sz w:val="24"/>
          <w:szCs w:val="24"/>
          <w:u w:val="none"/>
          <w:shd w:val="clear" w:color="auto" w:fill="FFFFFF"/>
          <w:lang w:val="en-US" w:eastAsia="zh-CN" w:bidi="ar"/>
        </w:rPr>
        <w:t>工程量清单及招标文件内的全部内容</w:t>
      </w:r>
    </w:p>
    <w:p>
      <w:pPr>
        <w:spacing w:line="40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6、工</w:t>
      </w:r>
      <w:r>
        <w:rPr>
          <w:rFonts w:hint="eastAsia" w:ascii="宋体" w:hAnsi="宋体" w:eastAsia="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期：</w:t>
      </w:r>
      <w:r>
        <w:rPr>
          <w:rFonts w:hint="eastAsia" w:ascii="宋体" w:hAnsi="宋体" w:eastAsia="宋体" w:cs="宋体"/>
          <w:b w:val="0"/>
          <w:bCs w:val="0"/>
          <w:color w:val="000000"/>
          <w:sz w:val="24"/>
          <w:szCs w:val="24"/>
          <w:lang w:val="en-US" w:eastAsia="zh-CN"/>
        </w:rPr>
        <w:t xml:space="preserve"> 90 </w:t>
      </w:r>
      <w:r>
        <w:rPr>
          <w:rFonts w:hint="eastAsia" w:ascii="宋体" w:hAnsi="宋体" w:eastAsia="宋体" w:cs="宋体"/>
          <w:b w:val="0"/>
          <w:bCs w:val="0"/>
          <w:color w:val="000000"/>
          <w:sz w:val="24"/>
          <w:szCs w:val="24"/>
        </w:rPr>
        <w:t>日历天</w:t>
      </w:r>
    </w:p>
    <w:p>
      <w:pPr>
        <w:spacing w:line="40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7、质量要求：合格</w:t>
      </w:r>
    </w:p>
    <w:p>
      <w:pPr>
        <w:spacing w:line="40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8、标段划分：本项目共一个标段</w:t>
      </w:r>
    </w:p>
    <w:p>
      <w:pPr>
        <w:spacing w:line="400" w:lineRule="exact"/>
        <w:rPr>
          <w:rFonts w:hint="eastAsia" w:ascii="宋体" w:hAnsi="宋体" w:eastAsia="宋体" w:cs="宋体"/>
          <w:b w:val="0"/>
          <w:bCs/>
          <w:color w:val="000000"/>
          <w:sz w:val="24"/>
          <w:szCs w:val="24"/>
          <w:u w:val="none"/>
        </w:rPr>
      </w:pPr>
      <w:r>
        <w:rPr>
          <w:rFonts w:hint="eastAsia" w:ascii="宋体" w:hAnsi="宋体" w:eastAsia="宋体" w:cs="宋体"/>
          <w:b w:val="0"/>
          <w:bCs/>
          <w:sz w:val="24"/>
          <w:szCs w:val="24"/>
          <w:u w:val="none"/>
          <w:lang w:val="en-US" w:eastAsia="zh-CN"/>
        </w:rPr>
        <w:t>开封市祥符区万隆乡相仰村周边道路硬化及便民服务站建设项目</w:t>
      </w:r>
    </w:p>
    <w:p>
      <w:pPr>
        <w:numPr>
          <w:ilvl w:val="0"/>
          <w:numId w:val="1"/>
        </w:numPr>
        <w:spacing w:line="400" w:lineRule="exac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投标人</w:t>
      </w:r>
      <w:r>
        <w:rPr>
          <w:rFonts w:hint="eastAsia" w:ascii="宋体" w:hAnsi="宋体" w:eastAsia="宋体" w:cs="宋体"/>
          <w:b w:val="0"/>
          <w:bCs w:val="0"/>
          <w:color w:val="000000"/>
          <w:kern w:val="0"/>
          <w:sz w:val="24"/>
          <w:szCs w:val="24"/>
        </w:rPr>
        <w:t>资格要求</w:t>
      </w:r>
    </w:p>
    <w:p>
      <w:pPr>
        <w:numPr>
          <w:ilvl w:val="0"/>
          <w:numId w:val="0"/>
        </w:numPr>
        <w:spacing w:line="400" w:lineRule="exact"/>
        <w:rPr>
          <w:rFonts w:hint="eastAsia" w:ascii="宋体" w:hAnsi="宋体" w:eastAsia="宋体" w:cs="宋体"/>
          <w:b/>
          <w:bCs/>
          <w:sz w:val="24"/>
          <w:szCs w:val="24"/>
        </w:rPr>
      </w:pPr>
      <w:r>
        <w:rPr>
          <w:rFonts w:hint="eastAsia" w:ascii="宋体" w:hAnsi="宋体" w:eastAsia="宋体" w:cs="宋体"/>
          <w:bCs/>
          <w:sz w:val="24"/>
          <w:szCs w:val="24"/>
          <w:lang w:val="en-US" w:eastAsia="zh-CN"/>
        </w:rPr>
        <w:t>3.1</w:t>
      </w:r>
      <w:r>
        <w:rPr>
          <w:rFonts w:hint="eastAsia" w:ascii="宋体" w:hAnsi="宋体" w:eastAsia="宋体" w:cs="宋体"/>
          <w:bCs/>
          <w:sz w:val="24"/>
          <w:szCs w:val="24"/>
        </w:rPr>
        <w:t>投标人应具备有效的营业执照、税务登记证、组织机构代码证或三证合一的营业执照；</w:t>
      </w:r>
    </w:p>
    <w:p>
      <w:pPr>
        <w:rPr>
          <w:rFonts w:hint="eastAsia" w:ascii="宋体" w:hAnsi="宋体" w:eastAsia="宋体" w:cs="宋体"/>
          <w:b w:val="0"/>
          <w:bCs w:val="0"/>
          <w:sz w:val="24"/>
          <w:szCs w:val="24"/>
        </w:rPr>
      </w:pPr>
      <w:r>
        <w:rPr>
          <w:rFonts w:hint="eastAsia" w:ascii="宋体" w:hAnsi="宋体" w:eastAsia="宋体" w:cs="宋体"/>
          <w:bCs/>
          <w:sz w:val="24"/>
          <w:szCs w:val="24"/>
          <w:lang w:val="en-US" w:eastAsia="zh-CN"/>
        </w:rPr>
        <w:t>3.2</w:t>
      </w:r>
      <w:r>
        <w:rPr>
          <w:rFonts w:hint="eastAsia" w:ascii="宋体" w:hAnsi="宋体" w:eastAsia="宋体" w:cs="宋体"/>
          <w:b w:val="0"/>
          <w:bCs w:val="0"/>
          <w:i w:val="0"/>
          <w:caps w:val="0"/>
          <w:color w:val="333333"/>
          <w:spacing w:val="0"/>
          <w:sz w:val="24"/>
          <w:szCs w:val="24"/>
          <w:shd w:val="clear" w:color="auto" w:fill="FFFFFF"/>
        </w:rPr>
        <w:t>投标人具备建设行政主管部门颁发的市政工程施工总承包三级及以上资质和环保工程专业承包三级及以上资质，具备有效的安全生产许可证，并在人员、设备、资金等方面具备相应的施工能力</w:t>
      </w:r>
    </w:p>
    <w:p>
      <w:pPr>
        <w:ind w:left="420" w:hanging="480" w:hangingChars="200"/>
        <w:jc w:val="both"/>
        <w:rPr>
          <w:rFonts w:hint="eastAsia" w:ascii="宋体" w:hAnsi="宋体" w:eastAsia="宋体" w:cs="宋体"/>
          <w:bCs/>
          <w:sz w:val="24"/>
          <w:szCs w:val="24"/>
        </w:rPr>
      </w:pPr>
      <w:bookmarkStart w:id="0" w:name="_Toc11410"/>
      <w:bookmarkEnd w:id="0"/>
      <w:bookmarkStart w:id="1" w:name="_Toc16008"/>
      <w:bookmarkEnd w:id="1"/>
      <w:bookmarkStart w:id="2" w:name="_Toc32528"/>
      <w:r>
        <w:rPr>
          <w:rFonts w:hint="eastAsia" w:ascii="宋体" w:hAnsi="宋体" w:eastAsia="宋体" w:cs="宋体"/>
          <w:b w:val="0"/>
          <w:bCs w:val="0"/>
          <w:sz w:val="24"/>
          <w:szCs w:val="24"/>
          <w:lang w:val="en-US" w:eastAsia="zh-CN"/>
        </w:rPr>
        <w:t>3.3</w:t>
      </w:r>
      <w:r>
        <w:rPr>
          <w:rFonts w:hint="eastAsia" w:ascii="宋体" w:hAnsi="宋体" w:eastAsia="宋体" w:cs="宋体"/>
          <w:b w:val="0"/>
          <w:bCs w:val="0"/>
          <w:i w:val="0"/>
          <w:caps w:val="0"/>
          <w:color w:val="333333"/>
          <w:spacing w:val="0"/>
          <w:sz w:val="24"/>
          <w:szCs w:val="24"/>
          <w:shd w:val="clear" w:color="auto" w:fill="FFFFFF"/>
        </w:rPr>
        <w:t>投标人拟派项目经理具备市政工程专业贰级及以上注册建造师资格和有效</w:t>
      </w:r>
      <w:r>
        <w:rPr>
          <w:rFonts w:hint="eastAsia" w:ascii="宋体" w:hAnsi="宋体" w:eastAsia="宋体" w:cs="宋体"/>
          <w:i w:val="0"/>
          <w:caps w:val="0"/>
          <w:color w:val="333333"/>
          <w:spacing w:val="0"/>
          <w:sz w:val="24"/>
          <w:szCs w:val="24"/>
          <w:shd w:val="clear" w:color="auto" w:fill="FFFFFF"/>
        </w:rPr>
        <w:t>的安全生产考核合格证书，且未在其他在建工程担任项目经理</w:t>
      </w:r>
    </w:p>
    <w:p>
      <w:pPr>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bCs/>
          <w:sz w:val="24"/>
          <w:szCs w:val="24"/>
          <w:lang w:val="en-US" w:eastAsia="zh-CN"/>
        </w:rPr>
        <w:t>3.4</w:t>
      </w:r>
      <w:r>
        <w:rPr>
          <w:rFonts w:hint="eastAsia" w:ascii="宋体" w:hAnsi="宋体" w:eastAsia="宋体" w:cs="宋体"/>
          <w:i w:val="0"/>
          <w:caps w:val="0"/>
          <w:color w:val="333333"/>
          <w:spacing w:val="0"/>
          <w:sz w:val="24"/>
          <w:szCs w:val="24"/>
          <w:shd w:val="clear" w:color="auto" w:fill="FFFFFF"/>
        </w:rPr>
        <w:t>技术负责人必须具有相关专业中级及以上技术职称（提供网页版截图及查询方式）。</w:t>
      </w:r>
    </w:p>
    <w:p>
      <w:pPr>
        <w:rPr>
          <w:rFonts w:hint="eastAsia" w:ascii="宋体" w:hAnsi="宋体" w:eastAsia="宋体" w:cs="宋体"/>
          <w:i w:val="0"/>
          <w:caps w:val="0"/>
          <w:color w:val="333333"/>
          <w:spacing w:val="0"/>
          <w:sz w:val="24"/>
          <w:szCs w:val="24"/>
          <w:u w:val="none"/>
          <w:shd w:val="clear" w:color="auto" w:fill="FFFFFF"/>
        </w:rPr>
      </w:pPr>
      <w:r>
        <w:rPr>
          <w:rFonts w:hint="eastAsia" w:ascii="宋体" w:hAnsi="宋体" w:eastAsia="宋体" w:cs="宋体"/>
          <w:i w:val="0"/>
          <w:caps w:val="0"/>
          <w:color w:val="333333"/>
          <w:spacing w:val="0"/>
          <w:sz w:val="24"/>
          <w:szCs w:val="24"/>
          <w:shd w:val="clear" w:color="auto" w:fill="FFFFFF"/>
          <w:lang w:val="en-US" w:eastAsia="zh-CN"/>
        </w:rPr>
        <w:t>3.5</w:t>
      </w:r>
      <w:r>
        <w:rPr>
          <w:rFonts w:hint="eastAsia" w:ascii="宋体" w:hAnsi="宋体" w:eastAsia="宋体" w:cs="宋体"/>
          <w:i w:val="0"/>
          <w:caps w:val="0"/>
          <w:color w:val="333333"/>
          <w:spacing w:val="0"/>
          <w:sz w:val="24"/>
          <w:szCs w:val="24"/>
          <w:u w:val="none"/>
          <w:shd w:val="clear" w:color="auto" w:fill="FFFFFF"/>
        </w:rPr>
        <w:t>项目经理、技术负责人</w:t>
      </w:r>
      <w:r>
        <w:rPr>
          <w:rFonts w:hint="eastAsia" w:ascii="宋体" w:hAnsi="宋体" w:eastAsia="宋体" w:cs="宋体"/>
          <w:i w:val="0"/>
          <w:caps w:val="0"/>
          <w:color w:val="333333"/>
          <w:spacing w:val="0"/>
          <w:sz w:val="24"/>
          <w:szCs w:val="24"/>
          <w:u w:val="none"/>
          <w:shd w:val="clear" w:color="auto" w:fill="FFFFFF"/>
          <w:lang w:eastAsia="zh-CN"/>
        </w:rPr>
        <w:t>、</w:t>
      </w:r>
      <w:r>
        <w:rPr>
          <w:rFonts w:hint="eastAsia" w:ascii="宋体" w:hAnsi="宋体" w:eastAsia="宋体" w:cs="宋体"/>
          <w:i w:val="0"/>
          <w:caps w:val="0"/>
          <w:color w:val="333333"/>
          <w:spacing w:val="0"/>
          <w:sz w:val="24"/>
          <w:szCs w:val="24"/>
          <w:u w:val="none"/>
          <w:shd w:val="clear" w:color="auto" w:fill="FFFFFF"/>
        </w:rPr>
        <w:t>授权委托人应在本公司参加社保（提供人社部门出具的有效社会保险证明</w:t>
      </w:r>
      <w:r>
        <w:rPr>
          <w:rFonts w:hint="eastAsia" w:ascii="宋体" w:hAnsi="宋体" w:eastAsia="宋体" w:cs="宋体"/>
          <w:i w:val="0"/>
          <w:caps w:val="0"/>
          <w:color w:val="FF0000"/>
          <w:spacing w:val="0"/>
          <w:sz w:val="24"/>
          <w:szCs w:val="24"/>
          <w:u w:val="none"/>
          <w:shd w:val="clear" w:color="auto" w:fill="FFFFFF"/>
        </w:rPr>
        <w:t>、</w:t>
      </w:r>
      <w:r>
        <w:rPr>
          <w:rFonts w:hint="eastAsia" w:ascii="宋体" w:hAnsi="宋体" w:eastAsia="宋体" w:cs="宋体"/>
          <w:i w:val="0"/>
          <w:caps w:val="0"/>
          <w:color w:val="333333"/>
          <w:spacing w:val="0"/>
          <w:sz w:val="24"/>
          <w:szCs w:val="24"/>
          <w:u w:val="none"/>
          <w:shd w:val="clear" w:color="auto" w:fill="FFFFFF"/>
        </w:rPr>
        <w:t>查询方式），如有不在本公司参保的，一经查实取消资格。</w:t>
      </w:r>
    </w:p>
    <w:p>
      <w:pPr>
        <w:rPr>
          <w:rFonts w:hint="eastAsia" w:ascii="宋体" w:hAnsi="宋体" w:eastAsia="宋体" w:cs="宋体"/>
          <w:bCs/>
          <w:sz w:val="24"/>
          <w:szCs w:val="24"/>
          <w:lang w:val="en-US" w:eastAsia="zh-CN"/>
        </w:rPr>
      </w:pPr>
      <w:r>
        <w:rPr>
          <w:rFonts w:hint="eastAsia" w:ascii="宋体" w:hAnsi="宋体" w:eastAsia="宋体" w:cs="宋体"/>
          <w:i w:val="0"/>
          <w:caps w:val="0"/>
          <w:color w:val="333333"/>
          <w:spacing w:val="0"/>
          <w:sz w:val="24"/>
          <w:szCs w:val="24"/>
          <w:u w:val="none"/>
          <w:shd w:val="clear" w:color="auto" w:fill="FFFFFF"/>
          <w:lang w:val="en-US" w:eastAsia="zh-CN"/>
        </w:rPr>
        <w:t>3.6</w:t>
      </w:r>
      <w:r>
        <w:rPr>
          <w:rFonts w:hint="eastAsia" w:ascii="宋体" w:hAnsi="宋体" w:eastAsia="宋体" w:cs="宋体"/>
          <w:i w:val="0"/>
          <w:caps w:val="0"/>
          <w:color w:val="333333"/>
          <w:spacing w:val="0"/>
          <w:sz w:val="24"/>
          <w:szCs w:val="24"/>
          <w:u w:val="none"/>
          <w:shd w:val="clear" w:color="auto" w:fill="FFFFFF"/>
          <w:lang w:val="en-US"/>
        </w:rPr>
        <w:t>2016</w:t>
      </w:r>
      <w:r>
        <w:rPr>
          <w:rFonts w:hint="eastAsia" w:ascii="宋体" w:hAnsi="宋体" w:eastAsia="宋体" w:cs="宋体"/>
          <w:i w:val="0"/>
          <w:caps w:val="0"/>
          <w:color w:val="333333"/>
          <w:spacing w:val="0"/>
          <w:sz w:val="24"/>
          <w:szCs w:val="24"/>
          <w:shd w:val="clear" w:color="auto" w:fill="FFFFFF"/>
        </w:rPr>
        <w:t>年以来的近三年财务状况良好，没有财产被接管冻结状况，新成立公司不够三年的从成立时间算起。</w:t>
      </w:r>
    </w:p>
    <w:p>
      <w:pPr>
        <w:rPr>
          <w:rFonts w:hint="eastAsia" w:ascii="宋体" w:hAnsi="宋体" w:eastAsia="宋体" w:cs="宋体"/>
          <w:bCs/>
          <w:sz w:val="24"/>
          <w:szCs w:val="24"/>
        </w:rPr>
      </w:pPr>
      <w:r>
        <w:rPr>
          <w:rFonts w:hint="eastAsia" w:ascii="宋体" w:hAnsi="宋体" w:eastAsia="宋体" w:cs="宋体"/>
          <w:bCs/>
          <w:sz w:val="24"/>
          <w:szCs w:val="24"/>
          <w:lang w:val="en-US" w:eastAsia="zh-CN"/>
        </w:rPr>
        <w:t>3.7</w:t>
      </w:r>
      <w:r>
        <w:rPr>
          <w:rFonts w:hint="eastAsia" w:ascii="宋体" w:hAnsi="宋体" w:eastAsia="宋体" w:cs="宋体"/>
          <w:bCs/>
          <w:sz w:val="24"/>
          <w:szCs w:val="24"/>
        </w:rPr>
        <w:t>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开标时须附在投标文件中）；</w:t>
      </w:r>
    </w:p>
    <w:p>
      <w:pPr>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8</w:t>
      </w:r>
      <w:r>
        <w:rPr>
          <w:rFonts w:hint="eastAsia" w:ascii="宋体" w:hAnsi="宋体" w:eastAsia="宋体" w:cs="宋体"/>
          <w:bCs/>
          <w:sz w:val="24"/>
          <w:szCs w:val="24"/>
        </w:rPr>
        <w:t>本次项目不接受联合体投标。</w:t>
      </w:r>
    </w:p>
    <w:bookmarkEnd w:id="2"/>
    <w:p>
      <w:pPr>
        <w:numPr>
          <w:ilvl w:val="0"/>
          <w:numId w:val="0"/>
        </w:numPr>
        <w:snapToGrid w:val="0"/>
        <w:spacing w:line="336" w:lineRule="auto"/>
        <w:rPr>
          <w:rFonts w:hint="eastAsia" w:ascii="宋体" w:hAnsi="宋体" w:eastAsia="宋体" w:cs="宋体"/>
          <w:b w:val="0"/>
          <w:i w:val="0"/>
          <w:sz w:val="24"/>
          <w:szCs w:val="24"/>
        </w:rPr>
      </w:pPr>
      <w:r>
        <w:rPr>
          <w:rFonts w:hint="eastAsia" w:ascii="宋体" w:hAnsi="宋体" w:eastAsia="宋体" w:cs="宋体"/>
          <w:b/>
          <w:bCs/>
          <w:sz w:val="24"/>
          <w:szCs w:val="24"/>
        </w:rPr>
        <w:t>四、投标人报名及谈判文件的获取</w:t>
      </w:r>
      <w:r>
        <w:rPr>
          <w:rFonts w:hint="eastAsia" w:ascii="宋体" w:hAnsi="宋体" w:eastAsia="宋体" w:cs="宋体"/>
          <w:sz w:val="24"/>
          <w:szCs w:val="24"/>
        </w:rPr>
        <w:br w:type="textWrapping"/>
      </w:r>
      <w:r>
        <w:rPr>
          <w:rFonts w:hint="eastAsia" w:ascii="宋体" w:hAnsi="宋体" w:eastAsia="宋体" w:cs="宋体"/>
          <w:b w:val="0"/>
          <w:i w:val="0"/>
          <w:color w:val="333333"/>
          <w:kern w:val="0"/>
          <w:sz w:val="24"/>
          <w:szCs w:val="24"/>
          <w:u w:val="none"/>
          <w:shd w:val="clear" w:color="auto" w:fill="FFFFFF"/>
          <w:lang w:val="en-US" w:eastAsia="zh-CN" w:bidi="ar"/>
        </w:rPr>
        <w:t>4.1投标人应注册成为开封市公共资源交易中心网站会员并取得CA密钥，请于</w:t>
      </w:r>
      <w:r>
        <w:rPr>
          <w:rFonts w:hint="eastAsia" w:ascii="宋体" w:hAnsi="宋体" w:eastAsia="宋体" w:cs="宋体"/>
          <w:b w:val="0"/>
          <w:i w:val="0"/>
          <w:color w:val="333333"/>
          <w:kern w:val="0"/>
          <w:sz w:val="24"/>
          <w:szCs w:val="24"/>
          <w:u w:val="single"/>
          <w:shd w:val="clear" w:color="auto" w:fill="FFFFFF"/>
          <w:lang w:val="en-US" w:eastAsia="zh-CN" w:bidi="ar"/>
        </w:rPr>
        <w:t>2019</w:t>
      </w:r>
      <w:r>
        <w:rPr>
          <w:rFonts w:hint="eastAsia" w:ascii="宋体" w:hAnsi="宋体" w:eastAsia="宋体" w:cs="宋体"/>
          <w:b w:val="0"/>
          <w:i w:val="0"/>
          <w:color w:val="333333"/>
          <w:kern w:val="0"/>
          <w:sz w:val="24"/>
          <w:szCs w:val="24"/>
          <w:u w:val="none"/>
          <w:shd w:val="clear" w:color="auto" w:fill="FFFFFF"/>
          <w:lang w:val="en-US" w:eastAsia="zh-CN" w:bidi="ar"/>
        </w:rPr>
        <w:t>年</w:t>
      </w:r>
      <w:r>
        <w:rPr>
          <w:rFonts w:hint="eastAsia" w:ascii="宋体" w:hAnsi="宋体" w:eastAsia="宋体" w:cs="宋体"/>
          <w:b w:val="0"/>
          <w:i w:val="0"/>
          <w:color w:val="333333"/>
          <w:kern w:val="0"/>
          <w:sz w:val="24"/>
          <w:szCs w:val="24"/>
          <w:u w:val="single"/>
          <w:shd w:val="clear" w:color="auto" w:fill="FFFFFF"/>
          <w:lang w:val="en-US" w:eastAsia="zh-CN" w:bidi="ar"/>
        </w:rPr>
        <w:t xml:space="preserve"> 9 </w:t>
      </w:r>
      <w:r>
        <w:rPr>
          <w:rFonts w:hint="eastAsia" w:ascii="宋体" w:hAnsi="宋体" w:eastAsia="宋体" w:cs="宋体"/>
          <w:b w:val="0"/>
          <w:i w:val="0"/>
          <w:color w:val="333333"/>
          <w:kern w:val="0"/>
          <w:sz w:val="24"/>
          <w:szCs w:val="24"/>
          <w:u w:val="none"/>
          <w:shd w:val="clear" w:color="auto" w:fill="FFFFFF"/>
          <w:lang w:val="en-US" w:eastAsia="zh-CN" w:bidi="ar"/>
        </w:rPr>
        <w:t>月</w:t>
      </w:r>
      <w:r>
        <w:rPr>
          <w:rFonts w:hint="eastAsia" w:ascii="宋体" w:hAnsi="宋体" w:eastAsia="宋体" w:cs="宋体"/>
          <w:b w:val="0"/>
          <w:i w:val="0"/>
          <w:color w:val="333333"/>
          <w:kern w:val="0"/>
          <w:sz w:val="24"/>
          <w:szCs w:val="24"/>
          <w:u w:val="single"/>
          <w:shd w:val="clear" w:color="auto" w:fill="FFFFFF"/>
          <w:lang w:val="en-US" w:eastAsia="zh-CN" w:bidi="ar"/>
        </w:rPr>
        <w:t xml:space="preserve">30 </w:t>
      </w:r>
      <w:r>
        <w:rPr>
          <w:rFonts w:hint="eastAsia" w:ascii="宋体" w:hAnsi="宋体" w:eastAsia="宋体" w:cs="宋体"/>
          <w:b w:val="0"/>
          <w:i w:val="0"/>
          <w:color w:val="333333"/>
          <w:kern w:val="0"/>
          <w:sz w:val="24"/>
          <w:szCs w:val="24"/>
          <w:u w:val="none"/>
          <w:shd w:val="clear" w:color="auto" w:fill="FFFFFF"/>
          <w:lang w:val="en-US" w:eastAsia="zh-CN" w:bidi="ar"/>
        </w:rPr>
        <w:t>日至</w:t>
      </w:r>
      <w:r>
        <w:rPr>
          <w:rFonts w:hint="eastAsia" w:ascii="宋体" w:hAnsi="宋体" w:eastAsia="宋体" w:cs="宋体"/>
          <w:b w:val="0"/>
          <w:i w:val="0"/>
          <w:color w:val="333333"/>
          <w:kern w:val="0"/>
          <w:sz w:val="24"/>
          <w:szCs w:val="24"/>
          <w:u w:val="single"/>
          <w:shd w:val="clear" w:color="auto" w:fill="FFFFFF"/>
          <w:lang w:val="en-US" w:eastAsia="zh-CN" w:bidi="ar"/>
        </w:rPr>
        <w:t xml:space="preserve"> 2019</w:t>
      </w:r>
      <w:r>
        <w:rPr>
          <w:rFonts w:hint="eastAsia" w:ascii="宋体" w:hAnsi="宋体" w:eastAsia="宋体" w:cs="宋体"/>
          <w:b w:val="0"/>
          <w:i w:val="0"/>
          <w:color w:val="333333"/>
          <w:kern w:val="0"/>
          <w:sz w:val="24"/>
          <w:szCs w:val="24"/>
          <w:u w:val="none"/>
          <w:shd w:val="clear" w:color="auto" w:fill="FFFFFF"/>
          <w:lang w:val="en-US" w:eastAsia="zh-CN" w:bidi="ar"/>
        </w:rPr>
        <w:t>年</w:t>
      </w:r>
      <w:r>
        <w:rPr>
          <w:rFonts w:hint="eastAsia" w:ascii="宋体" w:hAnsi="宋体" w:eastAsia="宋体" w:cs="宋体"/>
          <w:b w:val="0"/>
          <w:i w:val="0"/>
          <w:color w:val="333333"/>
          <w:kern w:val="0"/>
          <w:sz w:val="24"/>
          <w:szCs w:val="24"/>
          <w:u w:val="single"/>
          <w:shd w:val="clear" w:color="auto" w:fill="FFFFFF"/>
          <w:lang w:val="en-US" w:eastAsia="zh-CN" w:bidi="ar"/>
        </w:rPr>
        <w:t xml:space="preserve"> 10 </w:t>
      </w:r>
      <w:r>
        <w:rPr>
          <w:rFonts w:hint="eastAsia" w:ascii="宋体" w:hAnsi="宋体" w:eastAsia="宋体" w:cs="宋体"/>
          <w:b w:val="0"/>
          <w:i w:val="0"/>
          <w:color w:val="333333"/>
          <w:kern w:val="0"/>
          <w:sz w:val="24"/>
          <w:szCs w:val="24"/>
          <w:u w:val="none"/>
          <w:shd w:val="clear" w:color="auto" w:fill="FFFFFF"/>
          <w:lang w:val="en-US" w:eastAsia="zh-CN" w:bidi="ar"/>
        </w:rPr>
        <w:t>月</w:t>
      </w:r>
      <w:r>
        <w:rPr>
          <w:rFonts w:hint="eastAsia" w:ascii="宋体" w:hAnsi="宋体" w:eastAsia="宋体" w:cs="宋体"/>
          <w:b w:val="0"/>
          <w:i w:val="0"/>
          <w:color w:val="333333"/>
          <w:kern w:val="0"/>
          <w:sz w:val="24"/>
          <w:szCs w:val="24"/>
          <w:u w:val="single"/>
          <w:shd w:val="clear" w:color="auto" w:fill="FFFFFF"/>
          <w:lang w:val="en-US" w:eastAsia="zh-CN" w:bidi="ar"/>
        </w:rPr>
        <w:t xml:space="preserve"> 18 </w:t>
      </w:r>
      <w:r>
        <w:rPr>
          <w:rFonts w:hint="eastAsia" w:ascii="宋体" w:hAnsi="宋体" w:eastAsia="宋体" w:cs="宋体"/>
          <w:b w:val="0"/>
          <w:i w:val="0"/>
          <w:color w:val="333333"/>
          <w:kern w:val="0"/>
          <w:sz w:val="24"/>
          <w:szCs w:val="24"/>
          <w:u w:val="none"/>
          <w:shd w:val="clear" w:color="auto" w:fill="FFFFFF"/>
          <w:lang w:val="en-US" w:eastAsia="zh-CN" w:bidi="ar"/>
        </w:rPr>
        <w:t>日（北京时间），在开封市公共资源交易中心网站http://www.kfsggzyjyw.cn:8080/ygpt/登录政采、工程业务系统，凭CA密钥登录会员系统，并按提示下载招标文件，招标人不再提供纸质招标文件。投标人未按规定时间下载电子招标文件的，其投标将被拒绝。投标人（供应商）系统操作手册在开封市公共资源交易中心网站http://www.kfsggzyjyw.cn/czgc/13525.htm查看。</w:t>
      </w:r>
    </w:p>
    <w:p>
      <w:pPr>
        <w:spacing w:line="384"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获取竞争性谈判文件后，投标人请到开封市公共资源交易中心网站登录政采、工程业务系统，凭CA密钥登录会员系统，在“组件下载”中下载最新版本的投标文件制作工具安装包，并使用安装后的最新版本投标文件制作工具制作电子响应文件。</w:t>
      </w:r>
    </w:p>
    <w:p>
      <w:pPr>
        <w:snapToGrid w:val="0"/>
        <w:spacing w:line="384" w:lineRule="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en-US" w:eastAsia="zh-CN"/>
        </w:rPr>
        <w:t>4</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en-US" w:eastAsia="zh-CN"/>
        </w:rPr>
        <w:t>3</w:t>
      </w:r>
      <w:r>
        <w:rPr>
          <w:rFonts w:hint="eastAsia" w:ascii="宋体" w:hAnsi="宋体" w:eastAsia="宋体" w:cs="宋体"/>
          <w:kern w:val="0"/>
          <w:sz w:val="24"/>
          <w:szCs w:val="24"/>
          <w:shd w:val="clear" w:color="auto" w:fill="FFFFFF"/>
        </w:rPr>
        <w:t>请投标人时刻关注开封市公共资源交易中心网站和公司CA密钥推送消息。</w:t>
      </w:r>
    </w:p>
    <w:p>
      <w:pPr>
        <w:snapToGrid w:val="0"/>
        <w:spacing w:line="384" w:lineRule="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en-US" w:eastAsia="zh-CN"/>
        </w:rPr>
        <w:t>4</w:t>
      </w:r>
      <w:r>
        <w:rPr>
          <w:rFonts w:hint="eastAsia" w:ascii="宋体" w:hAnsi="宋体" w:eastAsia="宋体" w:cs="宋体"/>
          <w:kern w:val="0"/>
          <w:sz w:val="24"/>
          <w:szCs w:val="24"/>
          <w:shd w:val="clear" w:color="auto" w:fill="FFFFFF"/>
        </w:rPr>
        <w:t>.</w:t>
      </w:r>
      <w:r>
        <w:rPr>
          <w:rFonts w:hint="eastAsia" w:ascii="宋体" w:hAnsi="宋体" w:eastAsia="宋体" w:cs="宋体"/>
          <w:kern w:val="0"/>
          <w:sz w:val="24"/>
          <w:szCs w:val="24"/>
          <w:shd w:val="clear" w:color="auto" w:fill="FFFFFF"/>
          <w:lang w:val="en-US" w:eastAsia="zh-CN"/>
        </w:rPr>
        <w:t>4</w:t>
      </w:r>
      <w:r>
        <w:rPr>
          <w:rFonts w:hint="eastAsia" w:ascii="宋体" w:hAnsi="宋体" w:eastAsia="宋体" w:cs="宋体"/>
          <w:kern w:val="0"/>
          <w:sz w:val="24"/>
          <w:szCs w:val="24"/>
          <w:shd w:val="clear" w:color="auto" w:fill="FFFFFF"/>
        </w:rPr>
        <w:t>CA密钥在开封市公共资源交易中心受理大厅东窗口办理，地址：开封市郑开大道与三大街交叉口路北市民之家五楼。</w:t>
      </w:r>
    </w:p>
    <w:p>
      <w:pPr>
        <w:rPr>
          <w:rFonts w:hint="eastAsia" w:ascii="宋体" w:hAnsi="宋体" w:eastAsia="宋体" w:cs="宋体"/>
          <w:sz w:val="24"/>
          <w:szCs w:val="24"/>
        </w:rPr>
      </w:pPr>
      <w:r>
        <w:rPr>
          <w:rFonts w:hint="eastAsia" w:ascii="宋体" w:hAnsi="宋体" w:eastAsia="宋体" w:cs="宋体"/>
          <w:b/>
          <w:bCs/>
          <w:sz w:val="24"/>
          <w:szCs w:val="24"/>
        </w:rPr>
        <w:t>五、谈判</w:t>
      </w:r>
      <w:r>
        <w:rPr>
          <w:rFonts w:hint="eastAsia" w:ascii="宋体" w:hAnsi="宋体" w:eastAsia="宋体" w:cs="宋体"/>
          <w:b w:val="0"/>
          <w:bCs w:val="0"/>
          <w:color w:val="000000"/>
          <w:sz w:val="24"/>
          <w:szCs w:val="24"/>
          <w:u w:val="single"/>
        </w:rPr>
        <w:t>磋商</w:t>
      </w:r>
      <w:r>
        <w:rPr>
          <w:rFonts w:hint="eastAsia" w:ascii="宋体" w:hAnsi="宋体" w:eastAsia="宋体" w:cs="宋体"/>
          <w:b/>
          <w:bCs/>
          <w:sz w:val="24"/>
          <w:szCs w:val="24"/>
        </w:rPr>
        <w:t>响应文件的递交时间、地点</w:t>
      </w:r>
    </w:p>
    <w:p>
      <w:pPr>
        <w:snapToGrid w:val="0"/>
        <w:spacing w:line="384"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.1投标人需要递交电子响应文件。</w:t>
      </w:r>
    </w:p>
    <w:p>
      <w:pPr>
        <w:snapToGrid w:val="0"/>
        <w:spacing w:line="384"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.2电子响应文件上传截止时间为2019年 </w:t>
      </w: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 月</w:t>
      </w:r>
      <w:r>
        <w:rPr>
          <w:rFonts w:hint="eastAsia" w:ascii="宋体" w:hAnsi="宋体" w:eastAsia="宋体" w:cs="宋体"/>
          <w:sz w:val="24"/>
          <w:szCs w:val="24"/>
          <w:lang w:val="en-US" w:eastAsia="zh-CN"/>
        </w:rPr>
        <w:t>18</w:t>
      </w:r>
      <w:r>
        <w:rPr>
          <w:rFonts w:hint="eastAsia" w:ascii="宋体" w:hAnsi="宋体" w:eastAsia="宋体" w:cs="宋体"/>
          <w:sz w:val="24"/>
          <w:szCs w:val="24"/>
        </w:rPr>
        <w:t xml:space="preserve"> 日09时30分。</w:t>
      </w:r>
    </w:p>
    <w:p>
      <w:pPr>
        <w:snapToGrid w:val="0"/>
        <w:spacing w:line="384"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.3电子响应文件须在谈判</w:t>
      </w:r>
      <w:r>
        <w:rPr>
          <w:rFonts w:hint="eastAsia" w:ascii="宋体" w:hAnsi="宋体" w:eastAsia="宋体" w:cs="宋体"/>
          <w:b w:val="0"/>
          <w:bCs w:val="0"/>
          <w:color w:val="000000"/>
          <w:sz w:val="24"/>
          <w:szCs w:val="24"/>
          <w:u w:val="none"/>
        </w:rPr>
        <w:t>磋商</w:t>
      </w:r>
      <w:r>
        <w:rPr>
          <w:rFonts w:hint="eastAsia" w:ascii="宋体" w:hAnsi="宋体" w:eastAsia="宋体" w:cs="宋体"/>
          <w:sz w:val="24"/>
          <w:szCs w:val="24"/>
        </w:rPr>
        <w:t>截止时间前在开封市公共资源交易中心网站（http://www.kfsggzyjyw.cn:8080/ygpt/WebUserLoginIndex.html）会员系统中加密上传；开标地点：开封市祥符区公共资源交易中心开标室（经一路与纬三路交叉口，产业集聚区服务中心10楼）</w:t>
      </w:r>
    </w:p>
    <w:p>
      <w:pPr>
        <w:snapToGrid w:val="0"/>
        <w:spacing w:line="384"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.4加密电子响应文件逾期上传，采购人不予受理。</w:t>
      </w:r>
    </w:p>
    <w:p>
      <w:pPr>
        <w:snapToGrid w:val="0"/>
        <w:spacing w:line="384"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.5 投标人按谈判程序自行解密响应文件。</w:t>
      </w:r>
    </w:p>
    <w:p>
      <w:pPr>
        <w:rPr>
          <w:rFonts w:hint="eastAsia" w:ascii="宋体" w:hAnsi="宋体" w:eastAsia="宋体" w:cs="宋体"/>
          <w:sz w:val="24"/>
          <w:szCs w:val="24"/>
        </w:rPr>
      </w:pPr>
      <w:r>
        <w:rPr>
          <w:rFonts w:hint="eastAsia" w:ascii="宋体" w:hAnsi="宋体" w:eastAsia="宋体" w:cs="宋体"/>
          <w:b/>
          <w:bCs/>
          <w:sz w:val="24"/>
          <w:szCs w:val="24"/>
        </w:rPr>
        <w:t>六、发布公告的媒体</w:t>
      </w:r>
      <w:r>
        <w:rPr>
          <w:rFonts w:hint="eastAsia" w:ascii="宋体" w:hAnsi="宋体" w:eastAsia="宋体" w:cs="宋体"/>
          <w:sz w:val="24"/>
          <w:szCs w:val="24"/>
        </w:rPr>
        <w:br w:type="textWrapping"/>
      </w:r>
      <w:r>
        <w:rPr>
          <w:rFonts w:hint="eastAsia" w:ascii="宋体" w:hAnsi="宋体" w:eastAsia="宋体" w:cs="宋体"/>
          <w:sz w:val="24"/>
          <w:szCs w:val="24"/>
        </w:rPr>
        <w:t>    本次公告在《中国采购与招标网》、《河南省政府采购网》、《开封市公共资源交易信息网》等网站发布。</w:t>
      </w:r>
    </w:p>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、联系事项</w:t>
      </w:r>
    </w:p>
    <w:p>
      <w:pPr>
        <w:shd w:val="clear" w:color="auto" w:fill="FFFFFF"/>
        <w:spacing w:line="312" w:lineRule="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行政监督部门：开封市祥符区政府采购办公室</w:t>
      </w:r>
    </w:p>
    <w:p>
      <w:pPr>
        <w:shd w:val="clear" w:color="auto" w:fill="FFFFFF"/>
        <w:spacing w:line="312" w:lineRule="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联系电话：0371--26668106</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73"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u w:val="none"/>
          <w:shd w:val="clear" w:color="auto" w:fill="FFFFFF"/>
          <w:lang w:val="en-US" w:eastAsia="zh-CN" w:bidi="ar"/>
        </w:rPr>
        <w:t>招标人：开封市祥符区移民安置办公室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73"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u w:val="none"/>
          <w:shd w:val="clear" w:color="auto" w:fill="FFFFFF"/>
          <w:lang w:val="en-US" w:eastAsia="zh-CN" w:bidi="ar"/>
        </w:rPr>
        <w:t>地  址：开封市祥符区政府院内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u w:val="none"/>
          <w:shd w:val="clear" w:color="auto" w:fill="FFFFFF"/>
          <w:lang w:val="en-US" w:eastAsia="zh-CN" w:bidi="ar"/>
        </w:rPr>
        <w:t>联系人：张先生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73"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u w:val="none"/>
          <w:shd w:val="clear" w:color="auto" w:fill="FFFFFF"/>
          <w:lang w:val="en-US" w:eastAsia="zh-CN" w:bidi="ar"/>
        </w:rPr>
        <w:t>电 话：13937807099</w:t>
      </w:r>
    </w:p>
    <w:p>
      <w:pPr>
        <w:rPr>
          <w:rFonts w:hint="eastAsia" w:ascii="宋体" w:hAnsi="宋体" w:eastAsia="宋体" w:cs="宋体"/>
          <w:bCs/>
          <w:sz w:val="24"/>
          <w:szCs w:val="24"/>
        </w:rPr>
      </w:pPr>
      <w:r>
        <w:rPr>
          <w:rFonts w:hint="eastAsia" w:ascii="宋体" w:hAnsi="宋体" w:eastAsia="宋体" w:cs="宋体"/>
          <w:bCs/>
          <w:sz w:val="24"/>
          <w:szCs w:val="24"/>
        </w:rPr>
        <w:t>代理机构：河南呈祥工程咨询有限公司</w:t>
      </w:r>
    </w:p>
    <w:p>
      <w:pPr>
        <w:rPr>
          <w:rFonts w:hint="eastAsia" w:ascii="宋体" w:hAnsi="宋体" w:eastAsia="宋体" w:cs="宋体"/>
          <w:bCs/>
          <w:sz w:val="24"/>
          <w:szCs w:val="24"/>
        </w:rPr>
      </w:pPr>
      <w:r>
        <w:rPr>
          <w:rFonts w:hint="eastAsia" w:ascii="宋体" w:hAnsi="宋体" w:eastAsia="宋体" w:cs="宋体"/>
          <w:bCs/>
          <w:sz w:val="24"/>
          <w:szCs w:val="24"/>
        </w:rPr>
        <w:t>联 系 人： 张先生</w:t>
      </w:r>
    </w:p>
    <w:p>
      <w:pPr>
        <w:rPr>
          <w:rFonts w:hint="eastAsia" w:ascii="宋体" w:hAnsi="宋体" w:eastAsia="宋体" w:cs="宋体"/>
          <w:bCs/>
          <w:sz w:val="24"/>
          <w:szCs w:val="24"/>
        </w:rPr>
      </w:pPr>
      <w:r>
        <w:rPr>
          <w:rFonts w:hint="eastAsia" w:ascii="宋体" w:hAnsi="宋体" w:eastAsia="宋体" w:cs="宋体"/>
          <w:bCs/>
          <w:sz w:val="24"/>
          <w:szCs w:val="24"/>
        </w:rPr>
        <w:t>联系方式：15603789596</w:t>
      </w:r>
    </w:p>
    <w:p>
      <w:pPr>
        <w:rPr>
          <w:rFonts w:hint="eastAsia" w:ascii="宋体" w:hAnsi="宋体" w:eastAsia="宋体" w:cs="宋体"/>
          <w:sz w:val="24"/>
          <w:szCs w:val="24"/>
        </w:rPr>
      </w:pPr>
      <w:r>
        <w:rPr>
          <w:rFonts w:hint="eastAsia" w:ascii="宋体" w:hAnsi="宋体" w:eastAsia="宋体" w:cs="宋体"/>
          <w:bCs/>
          <w:sz w:val="24"/>
          <w:szCs w:val="24"/>
        </w:rPr>
        <w:t>地    址：开封市首座时代</w:t>
      </w:r>
    </w:p>
    <w:p>
      <w:pPr>
        <w:rPr>
          <w:rFonts w:hint="eastAsia"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714DFC"/>
    <w:multiLevelType w:val="singleLevel"/>
    <w:tmpl w:val="AC714DF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D41FE"/>
    <w:rsid w:val="075D4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2019-09-29T06:46:00Z</dcterms:created>
  <dc:creator>日月光芒</dc:creator>
  <cp:lastModifiedBy>日月光芒</cp:lastModifiedBy>
  <dcterms:modified xsi:type="dcterms:W3CDTF">2019-09-29T06:47:08Z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