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CA" w:rsidRDefault="003708CA" w:rsidP="003708CA">
      <w:pPr>
        <w:widowControl/>
        <w:spacing w:line="600" w:lineRule="exact"/>
        <w:jc w:val="center"/>
        <w:rPr>
          <w:rFonts w:ascii="ˎ̥" w:hAnsi="ˎ̥" w:cs="Arial"/>
          <w:kern w:val="0"/>
          <w:sz w:val="27"/>
          <w:szCs w:val="27"/>
        </w:rPr>
      </w:pPr>
      <w:r w:rsidRPr="00B30369">
        <w:rPr>
          <w:rFonts w:ascii="黑体" w:eastAsia="黑体" w:hAnsi="黑体" w:cs="Arial" w:hint="eastAsia"/>
          <w:b/>
          <w:bCs/>
          <w:kern w:val="0"/>
          <w:sz w:val="36"/>
          <w:szCs w:val="36"/>
        </w:rPr>
        <w:t>杞县支持优质花生生产设备采购项目</w:t>
      </w:r>
      <w:r w:rsidR="00A91C8F">
        <w:rPr>
          <w:rFonts w:ascii="黑体" w:eastAsia="黑体" w:hAnsi="黑体" w:cs="Arial" w:hint="eastAsia"/>
          <w:b/>
          <w:bCs/>
          <w:kern w:val="0"/>
          <w:sz w:val="36"/>
          <w:szCs w:val="36"/>
        </w:rPr>
        <w:t>二次</w:t>
      </w:r>
      <w:r>
        <w:rPr>
          <w:rFonts w:ascii="黑体" w:eastAsia="黑体" w:hAnsi="黑体" w:cs="Arial" w:hint="eastAsia"/>
          <w:b/>
          <w:bCs/>
          <w:kern w:val="0"/>
          <w:sz w:val="36"/>
          <w:szCs w:val="36"/>
        </w:rPr>
        <w:t>询价公告</w:t>
      </w:r>
      <w:r w:rsidRPr="00D55435">
        <w:rPr>
          <w:rFonts w:ascii="黑体" w:eastAsia="黑体" w:hAnsi="黑体" w:cs="Arial"/>
          <w:b/>
          <w:bCs/>
          <w:kern w:val="0"/>
          <w:sz w:val="36"/>
          <w:szCs w:val="36"/>
        </w:rPr>
        <w:br/>
      </w:r>
    </w:p>
    <w:p w:rsidR="003708CA" w:rsidRPr="00843608" w:rsidRDefault="003708CA" w:rsidP="003708CA">
      <w:pPr>
        <w:widowControl/>
        <w:spacing w:line="600" w:lineRule="exact"/>
        <w:ind w:firstLineChars="200" w:firstLine="540"/>
        <w:rPr>
          <w:rFonts w:ascii="宋体" w:hAnsi="宋体" w:cs="Arial"/>
          <w:kern w:val="0"/>
          <w:sz w:val="28"/>
          <w:szCs w:val="28"/>
        </w:rPr>
      </w:pPr>
      <w:r>
        <w:rPr>
          <w:rFonts w:ascii="ˎ̥" w:hAnsi="ˎ̥" w:cs="Arial"/>
          <w:kern w:val="0"/>
          <w:sz w:val="27"/>
          <w:szCs w:val="27"/>
        </w:rPr>
        <w:t xml:space="preserve"> </w:t>
      </w:r>
      <w:r>
        <w:rPr>
          <w:rFonts w:ascii="ˎ̥" w:hAnsi="ˎ̥" w:cs="Arial" w:hint="eastAsia"/>
          <w:kern w:val="0"/>
          <w:sz w:val="27"/>
          <w:szCs w:val="27"/>
        </w:rPr>
        <w:t>一</w:t>
      </w:r>
      <w:r>
        <w:rPr>
          <w:rFonts w:ascii="宋体" w:hAnsi="宋体" w:cs="Arial" w:hint="eastAsia"/>
          <w:kern w:val="0"/>
          <w:sz w:val="28"/>
          <w:szCs w:val="28"/>
        </w:rPr>
        <w:t>、招标条件</w:t>
      </w:r>
      <w:r>
        <w:rPr>
          <w:rFonts w:ascii="宋体" w:hAnsi="宋体" w:cs="Arial" w:hint="eastAsia"/>
          <w:kern w:val="0"/>
          <w:sz w:val="28"/>
          <w:szCs w:val="28"/>
        </w:rPr>
        <w:br/>
        <w:t xml:space="preserve">    杞县公共资源交易中心有限公司（交易服务所）受采购人</w:t>
      </w:r>
      <w:r w:rsidRPr="00D55435">
        <w:rPr>
          <w:rFonts w:ascii="宋体" w:hAnsi="宋体" w:cs="Arial" w:hint="eastAsia"/>
          <w:kern w:val="0"/>
          <w:sz w:val="28"/>
          <w:szCs w:val="28"/>
        </w:rPr>
        <w:t>杞</w:t>
      </w:r>
      <w:r w:rsidRPr="00B30369">
        <w:rPr>
          <w:rFonts w:ascii="宋体" w:hAnsi="宋体" w:cs="Arial" w:hint="eastAsia"/>
          <w:kern w:val="0"/>
          <w:sz w:val="28"/>
          <w:szCs w:val="28"/>
        </w:rPr>
        <w:t>县粮满仓种植专业合作社</w:t>
      </w:r>
      <w:r>
        <w:rPr>
          <w:rFonts w:ascii="宋体" w:hAnsi="宋体" w:cs="Arial" w:hint="eastAsia"/>
          <w:kern w:val="0"/>
          <w:sz w:val="28"/>
          <w:szCs w:val="28"/>
        </w:rPr>
        <w:t>的委托，就</w:t>
      </w:r>
      <w:r w:rsidRPr="00B30369">
        <w:rPr>
          <w:rFonts w:ascii="宋体" w:hAnsi="宋体" w:cs="Arial" w:hint="eastAsia"/>
          <w:kern w:val="0"/>
          <w:sz w:val="28"/>
          <w:szCs w:val="28"/>
        </w:rPr>
        <w:t>杞县支持优质花生生产设备采购项目</w:t>
      </w:r>
      <w:r>
        <w:rPr>
          <w:rFonts w:ascii="宋体" w:hAnsi="宋体" w:cs="Arial" w:hint="eastAsia"/>
          <w:kern w:val="0"/>
          <w:sz w:val="28"/>
          <w:szCs w:val="28"/>
        </w:rPr>
        <w:t>进行</w:t>
      </w:r>
      <w:r w:rsidR="00A91C8F">
        <w:rPr>
          <w:rFonts w:ascii="宋体" w:hAnsi="宋体" w:cs="Arial" w:hint="eastAsia"/>
          <w:kern w:val="0"/>
          <w:sz w:val="28"/>
          <w:szCs w:val="28"/>
        </w:rPr>
        <w:t>二次</w:t>
      </w:r>
      <w:r>
        <w:rPr>
          <w:rFonts w:ascii="宋体" w:hAnsi="宋体" w:cs="Arial" w:hint="eastAsia"/>
          <w:kern w:val="0"/>
          <w:sz w:val="28"/>
          <w:szCs w:val="28"/>
        </w:rPr>
        <w:t xml:space="preserve">询价采购，现将有关事宜公告如下： </w:t>
      </w:r>
      <w:r>
        <w:rPr>
          <w:rFonts w:ascii="宋体" w:hAnsi="宋体" w:cs="Arial" w:hint="eastAsia"/>
          <w:kern w:val="0"/>
          <w:sz w:val="28"/>
          <w:szCs w:val="28"/>
        </w:rPr>
        <w:br/>
        <w:t xml:space="preserve">    1、项目名称：</w:t>
      </w:r>
      <w:r w:rsidRPr="00B30369">
        <w:rPr>
          <w:rFonts w:ascii="宋体" w:hAnsi="宋体" w:cs="Arial" w:hint="eastAsia"/>
          <w:kern w:val="0"/>
          <w:sz w:val="28"/>
          <w:szCs w:val="28"/>
        </w:rPr>
        <w:t>杞县支持优质花生生产设备采购项目</w:t>
      </w:r>
    </w:p>
    <w:p w:rsidR="003708CA" w:rsidRPr="007D5348" w:rsidRDefault="003708CA" w:rsidP="003708CA">
      <w:pPr>
        <w:widowControl/>
        <w:spacing w:line="600" w:lineRule="exact"/>
        <w:ind w:firstLineChars="200" w:firstLine="560"/>
        <w:rPr>
          <w:rFonts w:ascii="宋体" w:hAnsi="宋体" w:cs="Arial"/>
          <w:kern w:val="0"/>
          <w:sz w:val="28"/>
          <w:szCs w:val="28"/>
        </w:rPr>
      </w:pPr>
      <w:r>
        <w:rPr>
          <w:rFonts w:ascii="宋体" w:hAnsi="宋体" w:cs="Arial" w:hint="eastAsia"/>
          <w:kern w:val="0"/>
          <w:sz w:val="28"/>
          <w:szCs w:val="28"/>
        </w:rPr>
        <w:t>2、项目编号：HWFW-2019-025</w:t>
      </w:r>
      <w:r>
        <w:rPr>
          <w:rFonts w:ascii="宋体" w:hAnsi="宋体" w:cs="Arial" w:hint="eastAsia"/>
          <w:kern w:val="0"/>
          <w:sz w:val="28"/>
          <w:szCs w:val="28"/>
        </w:rPr>
        <w:br/>
        <w:t xml:space="preserve">    3、采购内容：自走式花生捡拾收获机、装载机、色选机及配套产品</w:t>
      </w:r>
    </w:p>
    <w:p w:rsidR="003708CA" w:rsidRDefault="003708CA" w:rsidP="003708CA">
      <w:pPr>
        <w:widowControl/>
        <w:spacing w:line="600" w:lineRule="exact"/>
        <w:rPr>
          <w:rFonts w:ascii="宋体" w:hAnsi="宋体" w:cs="Arial"/>
          <w:kern w:val="0"/>
          <w:sz w:val="28"/>
          <w:szCs w:val="28"/>
        </w:rPr>
      </w:pPr>
      <w:r>
        <w:rPr>
          <w:rFonts w:hint="eastAsia"/>
          <w:sz w:val="32"/>
          <w:szCs w:val="32"/>
        </w:rPr>
        <w:t xml:space="preserve">   </w:t>
      </w:r>
      <w:r>
        <w:rPr>
          <w:rFonts w:ascii="宋体" w:hAnsi="宋体" w:cs="Arial" w:hint="eastAsia"/>
          <w:kern w:val="0"/>
          <w:sz w:val="28"/>
          <w:szCs w:val="28"/>
        </w:rPr>
        <w:t xml:space="preserve"> </w:t>
      </w:r>
      <w:r w:rsidRPr="00487BF9">
        <w:rPr>
          <w:rFonts w:ascii="宋体" w:hAnsi="宋体" w:cs="Arial" w:hint="eastAsia"/>
          <w:kern w:val="0"/>
          <w:sz w:val="28"/>
          <w:szCs w:val="28"/>
        </w:rPr>
        <w:t>4、质量要求：</w:t>
      </w:r>
      <w:r w:rsidRPr="00C14CC8">
        <w:rPr>
          <w:rFonts w:ascii="宋体" w:hAnsi="宋体" w:cs="Arial" w:hint="eastAsia"/>
          <w:kern w:val="0"/>
          <w:sz w:val="28"/>
          <w:szCs w:val="28"/>
        </w:rPr>
        <w:t>合格或达到国家相关行业标准</w:t>
      </w:r>
    </w:p>
    <w:p w:rsidR="003708CA" w:rsidRDefault="003708CA" w:rsidP="003708CA">
      <w:pPr>
        <w:widowControl/>
        <w:spacing w:line="600" w:lineRule="exact"/>
        <w:ind w:firstLineChars="200" w:firstLine="560"/>
        <w:rPr>
          <w:rFonts w:ascii="宋体" w:hAnsi="宋体" w:cs="Arial"/>
          <w:kern w:val="0"/>
          <w:sz w:val="28"/>
          <w:szCs w:val="28"/>
        </w:rPr>
      </w:pPr>
      <w:r>
        <w:rPr>
          <w:rFonts w:ascii="宋体" w:hAnsi="宋体" w:cs="Arial" w:hint="eastAsia"/>
          <w:kern w:val="0"/>
          <w:sz w:val="28"/>
          <w:szCs w:val="28"/>
        </w:rPr>
        <w:t xml:space="preserve">5、项目资金：50万元  </w:t>
      </w:r>
    </w:p>
    <w:p w:rsidR="003708CA" w:rsidRDefault="003708CA" w:rsidP="003708CA">
      <w:pPr>
        <w:widowControl/>
        <w:spacing w:line="600" w:lineRule="exact"/>
        <w:ind w:firstLineChars="200" w:firstLine="560"/>
        <w:rPr>
          <w:rFonts w:ascii="宋体" w:hAnsi="宋体" w:cs="Arial"/>
          <w:kern w:val="0"/>
          <w:sz w:val="28"/>
          <w:szCs w:val="28"/>
        </w:rPr>
      </w:pPr>
      <w:r>
        <w:rPr>
          <w:rFonts w:ascii="宋体" w:hAnsi="宋体" w:cs="Arial" w:hint="eastAsia"/>
          <w:kern w:val="0"/>
          <w:sz w:val="28"/>
          <w:szCs w:val="28"/>
        </w:rPr>
        <w:t>6、资金来源：财政资金</w:t>
      </w:r>
    </w:p>
    <w:p w:rsidR="003708CA" w:rsidRDefault="003708CA" w:rsidP="003708CA">
      <w:pPr>
        <w:widowControl/>
        <w:spacing w:line="600" w:lineRule="exact"/>
        <w:ind w:firstLineChars="200" w:firstLine="560"/>
        <w:rPr>
          <w:rFonts w:ascii="宋体" w:hAnsi="宋体" w:cs="Arial"/>
          <w:kern w:val="0"/>
          <w:sz w:val="28"/>
          <w:szCs w:val="28"/>
        </w:rPr>
      </w:pPr>
      <w:r>
        <w:rPr>
          <w:rFonts w:ascii="宋体" w:hAnsi="宋体" w:cs="Arial" w:hint="eastAsia"/>
          <w:kern w:val="0"/>
          <w:sz w:val="28"/>
          <w:szCs w:val="28"/>
        </w:rPr>
        <w:t>7、交货期限：合同签订后20天内</w:t>
      </w:r>
      <w:r>
        <w:rPr>
          <w:rFonts w:ascii="宋体" w:hAnsi="宋体" w:cs="Arial" w:hint="eastAsia"/>
          <w:kern w:val="0"/>
          <w:sz w:val="28"/>
          <w:szCs w:val="28"/>
        </w:rPr>
        <w:br/>
        <w:t xml:space="preserve">    8、标包划分：本项目共1个标包</w:t>
      </w:r>
    </w:p>
    <w:p w:rsidR="003708CA" w:rsidRPr="002753B1" w:rsidRDefault="003708CA" w:rsidP="003708CA">
      <w:pPr>
        <w:widowControl/>
        <w:shd w:val="clear" w:color="auto" w:fill="F5F8FD"/>
        <w:snapToGrid w:val="0"/>
        <w:spacing w:line="600" w:lineRule="exact"/>
        <w:ind w:firstLine="420"/>
        <w:jc w:val="left"/>
        <w:rPr>
          <w:color w:val="000000"/>
          <w:sz w:val="28"/>
          <w:szCs w:val="28"/>
        </w:rPr>
      </w:pPr>
      <w:r w:rsidRPr="002753B1">
        <w:rPr>
          <w:rFonts w:ascii="宋体" w:hAnsi="宋体" w:cs="Arial" w:hint="eastAsia"/>
          <w:kern w:val="0"/>
          <w:sz w:val="28"/>
          <w:szCs w:val="28"/>
        </w:rPr>
        <w:t>二、投标人资格要求：</w:t>
      </w:r>
      <w:r w:rsidRPr="002753B1">
        <w:rPr>
          <w:rFonts w:ascii="宋体" w:hAnsi="宋体" w:cs="Arial" w:hint="eastAsia"/>
          <w:kern w:val="0"/>
          <w:sz w:val="28"/>
          <w:szCs w:val="28"/>
        </w:rPr>
        <w:br/>
        <w:t xml:space="preserve">   </w:t>
      </w:r>
      <w:r w:rsidRPr="002753B1">
        <w:rPr>
          <w:rFonts w:hint="eastAsia"/>
          <w:color w:val="000000"/>
          <w:sz w:val="28"/>
          <w:szCs w:val="28"/>
        </w:rPr>
        <w:t>1</w:t>
      </w:r>
      <w:r w:rsidRPr="002753B1">
        <w:rPr>
          <w:rFonts w:hint="eastAsia"/>
          <w:color w:val="000000"/>
          <w:sz w:val="28"/>
          <w:szCs w:val="28"/>
        </w:rPr>
        <w:t>、投标人应符合《中华人民共和国政府采购法》第二十二条规定；</w:t>
      </w:r>
    </w:p>
    <w:p w:rsidR="003708CA" w:rsidRPr="002753B1" w:rsidRDefault="003708CA" w:rsidP="003708CA">
      <w:pPr>
        <w:widowControl/>
        <w:shd w:val="clear" w:color="auto" w:fill="F5F8FD"/>
        <w:snapToGrid w:val="0"/>
        <w:spacing w:line="600" w:lineRule="exact"/>
        <w:ind w:firstLine="420"/>
        <w:jc w:val="left"/>
        <w:rPr>
          <w:color w:val="000000"/>
          <w:sz w:val="28"/>
          <w:szCs w:val="28"/>
        </w:rPr>
      </w:pPr>
      <w:r w:rsidRPr="002753B1">
        <w:rPr>
          <w:rFonts w:hint="eastAsia"/>
          <w:color w:val="000000"/>
          <w:sz w:val="28"/>
          <w:szCs w:val="28"/>
        </w:rPr>
        <w:t>2</w:t>
      </w:r>
      <w:r w:rsidRPr="002753B1">
        <w:rPr>
          <w:rFonts w:hint="eastAsia"/>
          <w:color w:val="000000"/>
          <w:sz w:val="28"/>
          <w:szCs w:val="28"/>
        </w:rPr>
        <w:t>、投标人须是在中华人民共和国境内注册的具有独立法人资格的企业；</w:t>
      </w:r>
    </w:p>
    <w:p w:rsidR="003708CA" w:rsidRDefault="003708CA" w:rsidP="003708CA">
      <w:pPr>
        <w:widowControl/>
        <w:shd w:val="clear" w:color="auto" w:fill="F5F8FD"/>
        <w:snapToGrid w:val="0"/>
        <w:spacing w:line="600" w:lineRule="exact"/>
        <w:ind w:firstLine="420"/>
        <w:jc w:val="left"/>
        <w:rPr>
          <w:color w:val="000000"/>
          <w:sz w:val="28"/>
          <w:szCs w:val="28"/>
        </w:rPr>
      </w:pPr>
      <w:r w:rsidRPr="002753B1">
        <w:rPr>
          <w:rFonts w:hint="eastAsia"/>
          <w:color w:val="000000"/>
          <w:sz w:val="28"/>
          <w:szCs w:val="28"/>
        </w:rPr>
        <w:t>3</w:t>
      </w:r>
      <w:r w:rsidRPr="002753B1">
        <w:rPr>
          <w:rFonts w:hint="eastAsia"/>
          <w:color w:val="000000"/>
          <w:sz w:val="28"/>
          <w:szCs w:val="28"/>
        </w:rPr>
        <w:t>、投标人未列入失信被执行人和重大税收违法案件当事人名单（查询渠道：“信用中国”网站（</w:t>
      </w:r>
      <w:r w:rsidRPr="002753B1">
        <w:rPr>
          <w:rFonts w:hint="eastAsia"/>
          <w:color w:val="000000"/>
          <w:sz w:val="28"/>
          <w:szCs w:val="28"/>
        </w:rPr>
        <w:t>www.creditchina.gov.cn</w:t>
      </w:r>
      <w:r w:rsidRPr="002753B1">
        <w:rPr>
          <w:rFonts w:hint="eastAsia"/>
          <w:color w:val="000000"/>
          <w:sz w:val="28"/>
          <w:szCs w:val="28"/>
        </w:rPr>
        <w:t>）、政府采购严重违法失信行为记录名单（查询渠道：中国政府采购网</w:t>
      </w:r>
      <w:r w:rsidRPr="002753B1">
        <w:rPr>
          <w:rFonts w:hint="eastAsia"/>
          <w:color w:val="000000"/>
          <w:sz w:val="28"/>
          <w:szCs w:val="28"/>
        </w:rPr>
        <w:lastRenderedPageBreak/>
        <w:t>（</w:t>
      </w:r>
      <w:r w:rsidRPr="002753B1">
        <w:rPr>
          <w:rFonts w:hint="eastAsia"/>
          <w:color w:val="000000"/>
          <w:sz w:val="28"/>
          <w:szCs w:val="28"/>
        </w:rPr>
        <w:t>www.ccgp.gov.cn</w:t>
      </w:r>
      <w:r w:rsidRPr="002753B1">
        <w:rPr>
          <w:rFonts w:hint="eastAsia"/>
          <w:color w:val="000000"/>
          <w:sz w:val="28"/>
          <w:szCs w:val="28"/>
        </w:rPr>
        <w:t>）；否则，拒绝其投标（提供以上要求的查询网站截图）。</w:t>
      </w:r>
    </w:p>
    <w:p w:rsidR="003708CA" w:rsidRDefault="003708CA" w:rsidP="003708CA">
      <w:pPr>
        <w:pStyle w:val="2"/>
        <w:spacing w:line="520" w:lineRule="exact"/>
        <w:ind w:firstLine="560"/>
        <w:jc w:val="left"/>
        <w:rPr>
          <w:kern w:val="0"/>
          <w:sz w:val="28"/>
          <w:szCs w:val="28"/>
        </w:rPr>
      </w:pPr>
      <w:r>
        <w:rPr>
          <w:rFonts w:hint="eastAsia"/>
          <w:kern w:val="0"/>
          <w:sz w:val="28"/>
          <w:szCs w:val="28"/>
        </w:rPr>
        <w:t>4</w:t>
      </w:r>
      <w:r w:rsidRPr="002753B1">
        <w:rPr>
          <w:rFonts w:hint="eastAsia"/>
          <w:kern w:val="0"/>
          <w:sz w:val="28"/>
          <w:szCs w:val="28"/>
        </w:rPr>
        <w:t>、本项目不接受联合体投标。</w:t>
      </w:r>
      <w:r w:rsidRPr="002753B1">
        <w:rPr>
          <w:rFonts w:hint="eastAsia"/>
          <w:kern w:val="0"/>
          <w:sz w:val="28"/>
          <w:szCs w:val="28"/>
        </w:rPr>
        <w:br/>
        <w:t xml:space="preserve">   三、询价通知书的获取：</w:t>
      </w:r>
      <w:r w:rsidRPr="002753B1">
        <w:rPr>
          <w:rFonts w:hint="eastAsia"/>
          <w:kern w:val="0"/>
          <w:sz w:val="28"/>
          <w:szCs w:val="28"/>
        </w:rPr>
        <w:br/>
        <w:t xml:space="preserve">    </w:t>
      </w:r>
      <w:r>
        <w:rPr>
          <w:rFonts w:hint="eastAsia"/>
          <w:kern w:val="0"/>
          <w:sz w:val="28"/>
          <w:szCs w:val="28"/>
        </w:rPr>
        <w:t>1、供应商应注册成为开封市公共资源交易中心网站会员并取得 CA密钥，</w:t>
      </w:r>
      <w:r w:rsidRPr="00373678">
        <w:rPr>
          <w:rFonts w:hint="eastAsia"/>
          <w:color w:val="auto"/>
          <w:kern w:val="0"/>
          <w:sz w:val="28"/>
          <w:szCs w:val="28"/>
        </w:rPr>
        <w:t>请于</w:t>
      </w:r>
      <w:r w:rsidRPr="007A40EC">
        <w:rPr>
          <w:rFonts w:hint="eastAsia"/>
          <w:color w:val="auto"/>
          <w:kern w:val="0"/>
          <w:sz w:val="28"/>
          <w:szCs w:val="28"/>
        </w:rPr>
        <w:t>2019年</w:t>
      </w:r>
      <w:r>
        <w:rPr>
          <w:rFonts w:hint="eastAsia"/>
          <w:color w:val="auto"/>
          <w:kern w:val="0"/>
          <w:sz w:val="28"/>
          <w:szCs w:val="28"/>
        </w:rPr>
        <w:t>8</w:t>
      </w:r>
      <w:r w:rsidRPr="007A40EC">
        <w:rPr>
          <w:rFonts w:hint="eastAsia"/>
          <w:color w:val="auto"/>
          <w:kern w:val="0"/>
          <w:sz w:val="28"/>
          <w:szCs w:val="28"/>
        </w:rPr>
        <w:t>月</w:t>
      </w:r>
      <w:r w:rsidR="00A91C8F">
        <w:rPr>
          <w:rFonts w:hint="eastAsia"/>
          <w:color w:val="auto"/>
          <w:kern w:val="0"/>
          <w:sz w:val="28"/>
          <w:szCs w:val="28"/>
        </w:rPr>
        <w:t>23</w:t>
      </w:r>
      <w:r w:rsidRPr="007A40EC">
        <w:rPr>
          <w:rFonts w:hint="eastAsia"/>
          <w:color w:val="auto"/>
          <w:kern w:val="0"/>
          <w:sz w:val="28"/>
          <w:szCs w:val="28"/>
        </w:rPr>
        <w:t>日至2019年</w:t>
      </w:r>
      <w:r>
        <w:rPr>
          <w:rFonts w:hint="eastAsia"/>
          <w:color w:val="auto"/>
          <w:kern w:val="0"/>
          <w:sz w:val="28"/>
          <w:szCs w:val="28"/>
        </w:rPr>
        <w:t>8</w:t>
      </w:r>
      <w:r w:rsidRPr="007A40EC">
        <w:rPr>
          <w:rFonts w:hint="eastAsia"/>
          <w:color w:val="auto"/>
          <w:kern w:val="0"/>
          <w:sz w:val="28"/>
          <w:szCs w:val="28"/>
        </w:rPr>
        <w:t>月</w:t>
      </w:r>
      <w:r w:rsidR="00A91C8F">
        <w:rPr>
          <w:rFonts w:hint="eastAsia"/>
          <w:color w:val="auto"/>
          <w:kern w:val="0"/>
          <w:sz w:val="28"/>
          <w:szCs w:val="28"/>
        </w:rPr>
        <w:t>27</w:t>
      </w:r>
      <w:r w:rsidRPr="007A40EC">
        <w:rPr>
          <w:rFonts w:hint="eastAsia"/>
          <w:color w:val="auto"/>
          <w:kern w:val="0"/>
          <w:sz w:val="28"/>
          <w:szCs w:val="28"/>
        </w:rPr>
        <w:t>日</w:t>
      </w:r>
      <w:r w:rsidRPr="00373678">
        <w:rPr>
          <w:rFonts w:hint="eastAsia"/>
          <w:color w:val="auto"/>
          <w:kern w:val="0"/>
          <w:sz w:val="28"/>
          <w:szCs w:val="28"/>
        </w:rPr>
        <w:t>（北京时间）在开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2、报名成功后，供应商凭CA密钥登录会员系统，按要求下载电子招标文件。供应商未按规定下载电子招标文件的，其投标将被拒绝。</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3、</w:t>
      </w:r>
      <w:r w:rsidRPr="005E4AB7">
        <w:rPr>
          <w:rFonts w:ascii="宋体" w:hAnsi="宋体" w:cs="Arial" w:hint="eastAsia"/>
          <w:kern w:val="0"/>
          <w:sz w:val="28"/>
          <w:szCs w:val="28"/>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4、请供应商时刻关注开封市公共资源交易中心网站和公司CA密钥推送消息。</w:t>
      </w:r>
    </w:p>
    <w:p w:rsidR="003708CA" w:rsidRDefault="003708CA" w:rsidP="003708CA">
      <w:pPr>
        <w:spacing w:line="520" w:lineRule="exact"/>
        <w:ind w:firstLineChars="200" w:firstLine="560"/>
        <w:rPr>
          <w:rFonts w:ascii="宋体" w:hAnsi="宋体"/>
          <w:sz w:val="30"/>
          <w:szCs w:val="30"/>
        </w:rPr>
      </w:pPr>
      <w:r>
        <w:rPr>
          <w:rFonts w:ascii="宋体" w:hAnsi="宋体" w:cs="Arial" w:hint="eastAsia"/>
          <w:kern w:val="0"/>
          <w:sz w:val="28"/>
          <w:szCs w:val="28"/>
        </w:rPr>
        <w:t>5、CA密钥在开封市公共资源交易中心受理大厅办理，地址：开封市郑开大道与三大街交叉口路北市民之家五楼。</w:t>
      </w:r>
    </w:p>
    <w:p w:rsidR="003708CA" w:rsidRDefault="003708CA" w:rsidP="003708CA">
      <w:pPr>
        <w:spacing w:line="600" w:lineRule="exact"/>
        <w:ind w:firstLineChars="200" w:firstLine="560"/>
        <w:rPr>
          <w:rFonts w:ascii="宋体" w:hAnsi="宋体"/>
          <w:sz w:val="30"/>
          <w:szCs w:val="30"/>
        </w:rPr>
      </w:pPr>
      <w:r>
        <w:rPr>
          <w:rFonts w:ascii="宋体" w:hAnsi="宋体" w:cs="Arial" w:hint="eastAsia"/>
          <w:kern w:val="0"/>
          <w:sz w:val="28"/>
          <w:szCs w:val="28"/>
        </w:rPr>
        <w:t>四、</w:t>
      </w:r>
      <w:r>
        <w:rPr>
          <w:rFonts w:ascii="宋体" w:hAnsi="宋体" w:hint="eastAsia"/>
          <w:sz w:val="30"/>
          <w:szCs w:val="30"/>
        </w:rPr>
        <w:t>投标文件递交截止时间及地点</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1、投标人需要递交电子投标文件及纸质投标文件。</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2、电子投标文件上传截止时间和纸质投标文件递交截止时间：2019年 8月</w:t>
      </w:r>
      <w:r w:rsidR="00A91C8F">
        <w:rPr>
          <w:rFonts w:ascii="宋体" w:hAnsi="宋体" w:hint="eastAsia"/>
          <w:sz w:val="30"/>
          <w:szCs w:val="30"/>
        </w:rPr>
        <w:t>28</w:t>
      </w:r>
      <w:r>
        <w:rPr>
          <w:rFonts w:ascii="宋体" w:hAnsi="宋体" w:hint="eastAsia"/>
          <w:sz w:val="30"/>
          <w:szCs w:val="30"/>
        </w:rPr>
        <w:t>日 10 时00分。</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lastRenderedPageBreak/>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4、加密电子投标文件逾期上传或者未上传的，招标人不予受理。</w:t>
      </w:r>
    </w:p>
    <w:p w:rsidR="003708CA" w:rsidRDefault="003708CA" w:rsidP="003708CA">
      <w:pPr>
        <w:spacing w:line="600" w:lineRule="exact"/>
        <w:ind w:firstLineChars="200" w:firstLine="600"/>
        <w:rPr>
          <w:rFonts w:ascii="宋体" w:hAnsi="宋体"/>
          <w:sz w:val="30"/>
          <w:szCs w:val="30"/>
        </w:rPr>
      </w:pPr>
      <w:r>
        <w:rPr>
          <w:rFonts w:ascii="宋体" w:hAnsi="宋体" w:hint="eastAsia"/>
          <w:sz w:val="30"/>
          <w:szCs w:val="30"/>
        </w:rPr>
        <w:t>5、投标人应按开标程序解密投标文件。</w:t>
      </w:r>
    </w:p>
    <w:p w:rsidR="003708CA" w:rsidRDefault="003708CA" w:rsidP="003708CA">
      <w:pPr>
        <w:spacing w:line="520" w:lineRule="exact"/>
        <w:ind w:firstLineChars="200" w:firstLine="600"/>
        <w:rPr>
          <w:rFonts w:ascii="宋体" w:hAnsi="宋体"/>
          <w:sz w:val="30"/>
          <w:szCs w:val="30"/>
        </w:rPr>
      </w:pPr>
      <w:r>
        <w:rPr>
          <w:rFonts w:ascii="宋体" w:hAnsi="宋体" w:hint="eastAsia"/>
          <w:sz w:val="30"/>
          <w:szCs w:val="30"/>
        </w:rPr>
        <w:t xml:space="preserve">6、届时请参加投标的供应商法定代表人或其委托人持有效身份证明参加开标会议，委托人参与开标的须持法定代表人委托书原件；     </w:t>
      </w:r>
    </w:p>
    <w:p w:rsidR="003708CA" w:rsidRPr="003F09D3" w:rsidRDefault="003708CA" w:rsidP="003708CA">
      <w:pPr>
        <w:spacing w:line="520" w:lineRule="exact"/>
        <w:ind w:firstLineChars="250" w:firstLine="750"/>
        <w:rPr>
          <w:rFonts w:ascii="宋体" w:hAnsi="宋体" w:cs="Arial"/>
          <w:kern w:val="0"/>
          <w:sz w:val="28"/>
          <w:szCs w:val="28"/>
        </w:rPr>
      </w:pPr>
      <w:r>
        <w:rPr>
          <w:rFonts w:ascii="宋体" w:hAnsi="宋体" w:hint="eastAsia"/>
          <w:sz w:val="30"/>
          <w:szCs w:val="30"/>
        </w:rPr>
        <w:t>如不按规定参加开标会议的，视为放弃投标。</w:t>
      </w:r>
      <w:r>
        <w:rPr>
          <w:rFonts w:ascii="宋体" w:hAnsi="宋体" w:cs="Arial" w:hint="eastAsia"/>
          <w:kern w:val="0"/>
          <w:sz w:val="28"/>
          <w:szCs w:val="28"/>
        </w:rPr>
        <w:t xml:space="preserve">   </w:t>
      </w:r>
      <w:r w:rsidRPr="003F09D3">
        <w:rPr>
          <w:rFonts w:ascii="宋体" w:hAnsi="宋体" w:cs="Arial" w:hint="eastAsia"/>
          <w:kern w:val="0"/>
          <w:sz w:val="28"/>
          <w:szCs w:val="28"/>
        </w:rPr>
        <w:t xml:space="preserve">  </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五、联系方法：</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采 购 人：</w:t>
      </w:r>
      <w:r w:rsidRPr="00D55435">
        <w:rPr>
          <w:rFonts w:ascii="宋体" w:hAnsi="宋体" w:cs="Arial" w:hint="eastAsia"/>
          <w:kern w:val="0"/>
          <w:sz w:val="28"/>
          <w:szCs w:val="28"/>
        </w:rPr>
        <w:t>杞</w:t>
      </w:r>
      <w:r w:rsidRPr="00B30369">
        <w:rPr>
          <w:rFonts w:ascii="宋体" w:hAnsi="宋体" w:cs="Arial" w:hint="eastAsia"/>
          <w:kern w:val="0"/>
          <w:sz w:val="28"/>
          <w:szCs w:val="28"/>
        </w:rPr>
        <w:t>县粮满仓种植专业合作社</w:t>
      </w:r>
    </w:p>
    <w:p w:rsidR="003708CA" w:rsidRDefault="003708CA" w:rsidP="003708CA">
      <w:pPr>
        <w:spacing w:line="520" w:lineRule="exact"/>
        <w:ind w:firstLineChars="200" w:firstLine="560"/>
        <w:rPr>
          <w:rFonts w:ascii="宋体" w:hAnsi="宋体"/>
          <w:sz w:val="28"/>
          <w:szCs w:val="28"/>
        </w:rPr>
      </w:pPr>
      <w:r>
        <w:rPr>
          <w:rFonts w:ascii="宋体" w:hAnsi="宋体" w:cs="Arial" w:hint="eastAsia"/>
          <w:kern w:val="0"/>
          <w:sz w:val="28"/>
          <w:szCs w:val="28"/>
        </w:rPr>
        <w:t>联 系 人：乔先生           联系电话：</w:t>
      </w:r>
      <w:r>
        <w:rPr>
          <w:rFonts w:ascii="宋体" w:hAnsi="宋体" w:hint="eastAsia"/>
          <w:sz w:val="28"/>
          <w:szCs w:val="28"/>
        </w:rPr>
        <w:t>17839285170</w:t>
      </w:r>
    </w:p>
    <w:p w:rsidR="003708CA" w:rsidRDefault="003708CA" w:rsidP="003708CA">
      <w:pPr>
        <w:spacing w:line="520" w:lineRule="exact"/>
        <w:ind w:firstLineChars="200" w:firstLine="560"/>
        <w:rPr>
          <w:rFonts w:ascii="宋体" w:hAnsi="宋体"/>
          <w:sz w:val="28"/>
          <w:szCs w:val="28"/>
        </w:rPr>
      </w:pPr>
      <w:r>
        <w:rPr>
          <w:rFonts w:ascii="宋体" w:hAnsi="宋体" w:hint="eastAsia"/>
          <w:sz w:val="28"/>
          <w:szCs w:val="28"/>
        </w:rPr>
        <w:t>联系地址：杞县</w:t>
      </w:r>
      <w:r>
        <w:rPr>
          <w:rFonts w:ascii="宋体" w:hAnsi="宋体" w:cs="幼圆" w:hint="eastAsia"/>
          <w:bCs/>
          <w:sz w:val="28"/>
          <w:szCs w:val="28"/>
        </w:rPr>
        <w:t>金城大道西段路南</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 xml:space="preserve">代理机构：杞县公共资源交易中心有限公司（交易服务所） </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联 系 人：苏先生           联系电话：0371-28666996</w:t>
      </w:r>
    </w:p>
    <w:p w:rsidR="003708CA"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地    址：杞县经四路与金城大道交叉口综合服务大厦12楼</w:t>
      </w:r>
    </w:p>
    <w:p w:rsidR="003708CA" w:rsidRPr="007A40EC" w:rsidRDefault="003708CA" w:rsidP="003708CA">
      <w:pPr>
        <w:spacing w:line="520" w:lineRule="exact"/>
        <w:ind w:firstLineChars="200" w:firstLine="560"/>
        <w:rPr>
          <w:rFonts w:ascii="宋体" w:hAnsi="宋体" w:cs="Arial"/>
          <w:kern w:val="0"/>
          <w:sz w:val="28"/>
          <w:szCs w:val="28"/>
        </w:rPr>
      </w:pPr>
      <w:r>
        <w:rPr>
          <w:rFonts w:ascii="宋体" w:hAnsi="宋体" w:cs="Arial" w:hint="eastAsia"/>
          <w:kern w:val="0"/>
          <w:sz w:val="28"/>
          <w:szCs w:val="28"/>
        </w:rPr>
        <w:t xml:space="preserve">                            </w:t>
      </w:r>
      <w:r w:rsidRPr="007A40EC">
        <w:rPr>
          <w:rFonts w:ascii="宋体" w:hAnsi="宋体" w:cs="Arial" w:hint="eastAsia"/>
          <w:kern w:val="0"/>
          <w:sz w:val="28"/>
          <w:szCs w:val="28"/>
        </w:rPr>
        <w:t xml:space="preserve">    2019年</w:t>
      </w:r>
      <w:r>
        <w:rPr>
          <w:rFonts w:ascii="宋体" w:hAnsi="宋体" w:cs="Arial" w:hint="eastAsia"/>
          <w:kern w:val="0"/>
          <w:sz w:val="28"/>
          <w:szCs w:val="28"/>
        </w:rPr>
        <w:t>8</w:t>
      </w:r>
      <w:r w:rsidRPr="007A40EC">
        <w:rPr>
          <w:rFonts w:ascii="宋体" w:hAnsi="宋体" w:cs="Arial" w:hint="eastAsia"/>
          <w:kern w:val="0"/>
          <w:sz w:val="28"/>
          <w:szCs w:val="28"/>
        </w:rPr>
        <w:t>月</w:t>
      </w:r>
      <w:r w:rsidR="00A91C8F">
        <w:rPr>
          <w:rFonts w:ascii="宋体" w:hAnsi="宋体" w:cs="Arial" w:hint="eastAsia"/>
          <w:kern w:val="0"/>
          <w:sz w:val="28"/>
          <w:szCs w:val="28"/>
        </w:rPr>
        <w:t>23</w:t>
      </w:r>
      <w:r w:rsidRPr="007A40EC">
        <w:rPr>
          <w:rFonts w:ascii="宋体" w:hAnsi="宋体" w:cs="Arial" w:hint="eastAsia"/>
          <w:kern w:val="0"/>
          <w:sz w:val="28"/>
          <w:szCs w:val="28"/>
        </w:rPr>
        <w:t>日</w:t>
      </w:r>
    </w:p>
    <w:p w:rsidR="003708CA" w:rsidRDefault="003708CA" w:rsidP="003708CA">
      <w:pPr>
        <w:widowControl/>
        <w:shd w:val="clear" w:color="auto" w:fill="F5F8FD"/>
        <w:snapToGrid w:val="0"/>
        <w:spacing w:line="600" w:lineRule="exact"/>
        <w:ind w:firstLine="420"/>
        <w:jc w:val="left"/>
      </w:pPr>
    </w:p>
    <w:p w:rsidR="00AC5313" w:rsidRDefault="00AC5313"/>
    <w:sectPr w:rsidR="00AC5313" w:rsidSect="00AC53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91" w:rsidRDefault="007C3291" w:rsidP="00A91C8F">
      <w:r>
        <w:separator/>
      </w:r>
    </w:p>
  </w:endnote>
  <w:endnote w:type="continuationSeparator" w:id="1">
    <w:p w:rsidR="007C3291" w:rsidRDefault="007C3291" w:rsidP="00A91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91" w:rsidRDefault="007C3291" w:rsidP="00A91C8F">
      <w:r>
        <w:separator/>
      </w:r>
    </w:p>
  </w:footnote>
  <w:footnote w:type="continuationSeparator" w:id="1">
    <w:p w:rsidR="007C3291" w:rsidRDefault="007C3291" w:rsidP="00A91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8CA"/>
    <w:rsid w:val="003708CA"/>
    <w:rsid w:val="005F70B5"/>
    <w:rsid w:val="007C3291"/>
    <w:rsid w:val="00A91C8F"/>
    <w:rsid w:val="00AC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级"/>
    <w:basedOn w:val="a"/>
    <w:rsid w:val="003708CA"/>
    <w:pPr>
      <w:snapToGrid w:val="0"/>
      <w:spacing w:line="400" w:lineRule="exact"/>
      <w:ind w:firstLineChars="200" w:firstLine="480"/>
    </w:pPr>
    <w:rPr>
      <w:rFonts w:ascii="宋体" w:hAnsi="宋体" w:cs="Arial"/>
      <w:color w:val="000000"/>
      <w:sz w:val="24"/>
    </w:rPr>
  </w:style>
  <w:style w:type="paragraph" w:styleId="a3">
    <w:name w:val="header"/>
    <w:basedOn w:val="a"/>
    <w:link w:val="Char"/>
    <w:uiPriority w:val="99"/>
    <w:semiHidden/>
    <w:unhideWhenUsed/>
    <w:rsid w:val="00A91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C8F"/>
    <w:rPr>
      <w:rFonts w:ascii="Times New Roman" w:eastAsia="宋体" w:hAnsi="Times New Roman" w:cs="Times New Roman"/>
      <w:sz w:val="18"/>
      <w:szCs w:val="18"/>
    </w:rPr>
  </w:style>
  <w:style w:type="paragraph" w:styleId="a4">
    <w:name w:val="footer"/>
    <w:basedOn w:val="a"/>
    <w:link w:val="Char0"/>
    <w:uiPriority w:val="99"/>
    <w:semiHidden/>
    <w:unhideWhenUsed/>
    <w:rsid w:val="00A91C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C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2019-08-19T04:19:00Z</dcterms:created>
  <dcterms:modified xsi:type="dcterms:W3CDTF">2019-08-23T01:39:00Z</dcterms:modified>
</cp:coreProperties>
</file>