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680"/>
        <w:jc w:val="center"/>
        <w:textAlignment w:val="baseline"/>
        <w:rPr>
          <w:rFonts w:ascii="宋体" w:hAnsi="宋体" w:eastAsia="宋体" w:cs="宋体"/>
          <w:color w:val="333333"/>
          <w:kern w:val="0"/>
          <w:sz w:val="24"/>
          <w:szCs w:val="24"/>
        </w:rPr>
      </w:pPr>
      <w:r>
        <w:rPr>
          <w:rFonts w:hint="eastAsia" w:ascii="宋体" w:hAnsi="宋体" w:eastAsia="宋体" w:cs="宋体"/>
          <w:b/>
          <w:bCs/>
          <w:color w:val="333333"/>
          <w:kern w:val="0"/>
          <w:sz w:val="28"/>
          <w:szCs w:val="28"/>
        </w:rPr>
        <w:t>2019年高标准农田建设项目设计</w:t>
      </w:r>
    </w:p>
    <w:p>
      <w:pPr>
        <w:widowControl/>
        <w:shd w:val="clear" w:color="auto" w:fill="FFFFFF"/>
        <w:spacing w:line="360" w:lineRule="auto"/>
        <w:ind w:firstLine="680"/>
        <w:jc w:val="center"/>
        <w:textAlignment w:val="baseline"/>
        <w:rPr>
          <w:rFonts w:ascii="宋体" w:hAnsi="宋体" w:eastAsia="宋体" w:cs="宋体"/>
          <w:color w:val="333333"/>
          <w:kern w:val="0"/>
          <w:sz w:val="24"/>
          <w:szCs w:val="24"/>
        </w:rPr>
      </w:pPr>
      <w:r>
        <w:rPr>
          <w:rFonts w:hint="eastAsia" w:ascii="宋体" w:hAnsi="宋体" w:eastAsia="宋体" w:cs="宋体"/>
          <w:b/>
          <w:bCs/>
          <w:color w:val="333333"/>
          <w:kern w:val="0"/>
          <w:sz w:val="28"/>
          <w:szCs w:val="28"/>
        </w:rPr>
        <w:t>中标结果公告</w:t>
      </w:r>
    </w:p>
    <w:p>
      <w:pPr>
        <w:widowControl/>
        <w:shd w:val="clear" w:color="auto" w:fill="FFFFFF"/>
        <w:spacing w:line="380" w:lineRule="atLeast"/>
        <w:ind w:firstLine="480"/>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智远工程管理有限公司受开封市祥符区农业综合开发领导组办公室委托，就2019年高标准农田建设项目设计进行竞争性谈判招标。谈判小组按规定程序进行了评审，经采购人确认，现就本次结果公告如下：</w:t>
      </w:r>
    </w:p>
    <w:p>
      <w:pPr>
        <w:widowControl/>
        <w:shd w:val="clear" w:color="auto" w:fill="FFFFFF"/>
        <w:spacing w:line="38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一、采购人项目说明</w:t>
      </w:r>
    </w:p>
    <w:p>
      <w:pPr>
        <w:widowControl/>
        <w:shd w:val="clear" w:color="auto" w:fill="FFFFFF"/>
        <w:spacing w:line="380" w:lineRule="atLeast"/>
        <w:ind w:firstLine="24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1、项目名称：2019年高标准农田建设项目设计</w:t>
      </w:r>
    </w:p>
    <w:p>
      <w:pPr>
        <w:widowControl/>
        <w:shd w:val="clear" w:color="auto" w:fill="FFFFFF"/>
        <w:spacing w:line="380" w:lineRule="atLeast"/>
        <w:ind w:left="600" w:hanging="360"/>
        <w:jc w:val="left"/>
        <w:rPr>
          <w:rFonts w:ascii="Arial" w:hAnsi="Arial" w:eastAsia="宋体" w:cs="Arial"/>
          <w:color w:val="333333"/>
          <w:kern w:val="0"/>
          <w:szCs w:val="21"/>
        </w:rPr>
      </w:pPr>
      <w:r>
        <w:rPr>
          <w:rFonts w:hint="eastAsia" w:ascii="宋体" w:hAnsi="宋体" w:eastAsia="宋体" w:cs="Arial"/>
          <w:color w:val="333333"/>
          <w:kern w:val="0"/>
          <w:sz w:val="24"/>
          <w:szCs w:val="24"/>
        </w:rPr>
        <w:t>2、项目编号：XFJT2019-05-4</w:t>
      </w:r>
    </w:p>
    <w:p>
      <w:pPr>
        <w:widowControl/>
        <w:shd w:val="clear" w:color="auto" w:fill="FFFFFF"/>
        <w:spacing w:line="380" w:lineRule="atLeast"/>
        <w:ind w:left="600" w:hanging="360"/>
        <w:jc w:val="left"/>
        <w:rPr>
          <w:rFonts w:ascii="Arial" w:hAnsi="Arial" w:eastAsia="宋体" w:cs="Arial"/>
          <w:color w:val="333333"/>
          <w:kern w:val="0"/>
          <w:szCs w:val="21"/>
        </w:rPr>
      </w:pPr>
      <w:r>
        <w:rPr>
          <w:rFonts w:hint="eastAsia" w:ascii="宋体" w:hAnsi="宋体" w:eastAsia="宋体" w:cs="Arial"/>
          <w:color w:val="333333"/>
          <w:kern w:val="0"/>
          <w:sz w:val="24"/>
          <w:szCs w:val="24"/>
        </w:rPr>
        <w:t xml:space="preserve">3、谈判内容：高标准农田建设项目设计       </w:t>
      </w:r>
    </w:p>
    <w:p>
      <w:pPr>
        <w:widowControl/>
        <w:shd w:val="clear" w:color="auto" w:fill="FFFFFF"/>
        <w:spacing w:line="380" w:lineRule="atLeast"/>
        <w:ind w:firstLine="24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4、资金来源：财政资金</w:t>
      </w:r>
    </w:p>
    <w:p>
      <w:pPr>
        <w:widowControl/>
        <w:shd w:val="clear" w:color="auto" w:fill="FFFFFF"/>
        <w:spacing w:line="380" w:lineRule="atLeast"/>
        <w:ind w:firstLine="24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5、采购金额：人民币71.4万元。</w:t>
      </w:r>
    </w:p>
    <w:p>
      <w:pPr>
        <w:widowControl/>
        <w:shd w:val="clear" w:color="auto" w:fill="FFFFFF"/>
        <w:spacing w:line="380" w:lineRule="atLeast"/>
        <w:ind w:firstLine="24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6、服务期限：10日历天</w:t>
      </w:r>
    </w:p>
    <w:p>
      <w:pPr>
        <w:widowControl/>
        <w:shd w:val="clear" w:color="auto" w:fill="FFFFFF"/>
        <w:spacing w:line="380" w:lineRule="atLeast"/>
        <w:ind w:firstLine="24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7、质量标准：</w:t>
      </w:r>
      <w:r>
        <w:rPr>
          <w:rFonts w:hint="eastAsia" w:ascii="宋体" w:hAnsi="宋体" w:eastAsia="宋体" w:cs="宋体"/>
          <w:bCs/>
          <w:color w:val="333333"/>
          <w:kern w:val="0"/>
          <w:sz w:val="24"/>
          <w:szCs w:val="24"/>
        </w:rPr>
        <w:t>符合国家现行设计规范、标准及规程要求</w:t>
      </w:r>
      <w:r>
        <w:rPr>
          <w:rFonts w:hint="eastAsia" w:ascii="宋体" w:hAnsi="宋体" w:eastAsia="宋体" w:cs="宋体"/>
          <w:color w:val="333333"/>
          <w:kern w:val="0"/>
          <w:sz w:val="24"/>
          <w:szCs w:val="24"/>
        </w:rPr>
        <w:t>　</w:t>
      </w:r>
    </w:p>
    <w:p>
      <w:pPr>
        <w:widowControl/>
        <w:shd w:val="clear" w:color="auto" w:fill="FFFFFF"/>
        <w:spacing w:line="38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二、开标时间：2019年5月22日10时00分（北京时间）</w:t>
      </w:r>
    </w:p>
    <w:p>
      <w:pPr>
        <w:widowControl/>
        <w:shd w:val="clear" w:color="auto" w:fill="FFFFFF"/>
        <w:spacing w:line="380" w:lineRule="atLeast"/>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评标时间：2019年5月22日13时00分（北京时间）</w:t>
      </w:r>
    </w:p>
    <w:p>
      <w:pPr>
        <w:widowControl/>
        <w:shd w:val="clear" w:color="auto" w:fill="FFFFFF"/>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评审专家名单：李传亮  刘玉娥  段志永</w:t>
      </w:r>
      <w:r>
        <w:rPr>
          <w:rFonts w:ascii="宋体" w:hAnsi="宋体" w:eastAsia="宋体" w:cs="宋体"/>
          <w:color w:val="333333"/>
          <w:kern w:val="0"/>
          <w:sz w:val="24"/>
          <w:szCs w:val="24"/>
        </w:rPr>
        <w:t xml:space="preserve"> </w:t>
      </w:r>
    </w:p>
    <w:p>
      <w:pPr>
        <w:widowControl/>
        <w:shd w:val="clear" w:color="auto" w:fill="FFFFFF"/>
        <w:spacing w:line="380" w:lineRule="atLeast"/>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评标情况：无废标</w:t>
      </w:r>
    </w:p>
    <w:p>
      <w:pPr>
        <w:widowControl/>
        <w:shd w:val="clear" w:color="auto" w:fill="FFFFFF"/>
        <w:spacing w:line="38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三、中标信息</w:t>
      </w:r>
    </w:p>
    <w:p>
      <w:pPr>
        <w:widowControl/>
        <w:shd w:val="clear" w:color="auto" w:fill="FFFFFF"/>
        <w:spacing w:line="38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第一标段：</w:t>
      </w:r>
    </w:p>
    <w:p>
      <w:pPr>
        <w:widowControl/>
        <w:shd w:val="clear" w:color="auto" w:fill="FFFFFF"/>
        <w:spacing w:line="380" w:lineRule="atLeast"/>
        <w:ind w:firstLine="480"/>
        <w:jc w:val="left"/>
        <w:rPr>
          <w:rFonts w:hint="eastAsia" w:ascii="宋体" w:hAnsi="宋体" w:eastAsia="宋体" w:cs="宋体"/>
          <w:color w:val="000000"/>
          <w:kern w:val="0"/>
          <w:sz w:val="24"/>
          <w:szCs w:val="24"/>
          <w:lang w:eastAsia="zh-CN"/>
        </w:rPr>
      </w:pPr>
      <w:r>
        <w:rPr>
          <w:rFonts w:hint="eastAsia" w:ascii="宋体" w:hAnsi="宋体" w:eastAsia="宋体" w:cs="宋体"/>
          <w:color w:val="333333"/>
          <w:kern w:val="0"/>
          <w:sz w:val="24"/>
          <w:szCs w:val="24"/>
        </w:rPr>
        <w:t>成交人名称：</w:t>
      </w:r>
      <w:r>
        <w:rPr>
          <w:rFonts w:hint="eastAsia" w:ascii="宋体" w:hAnsi="宋体" w:eastAsia="宋体" w:cs="宋体"/>
          <w:color w:val="000000"/>
          <w:kern w:val="0"/>
          <w:sz w:val="24"/>
          <w:szCs w:val="24"/>
          <w:lang w:eastAsia="zh-CN"/>
        </w:rPr>
        <w:t>安徽环球工程咨询有限公司</w:t>
      </w:r>
    </w:p>
    <w:p>
      <w:pPr>
        <w:widowControl/>
        <w:shd w:val="clear" w:color="auto" w:fill="FFFFFF"/>
        <w:spacing w:line="380" w:lineRule="atLeast"/>
        <w:ind w:firstLine="480"/>
        <w:jc w:val="left"/>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地   址：</w:t>
      </w:r>
      <w:r>
        <w:rPr>
          <w:rFonts w:hint="eastAsia" w:ascii="宋体" w:hAnsi="宋体" w:eastAsia="宋体" w:cs="宋体"/>
          <w:color w:val="000000"/>
          <w:kern w:val="0"/>
          <w:sz w:val="24"/>
          <w:szCs w:val="24"/>
          <w:lang w:eastAsia="zh-CN"/>
        </w:rPr>
        <w:t>安徽省亳州市谯城区希夷大道现代城</w:t>
      </w:r>
      <w:r>
        <w:rPr>
          <w:rFonts w:hint="eastAsia" w:ascii="宋体" w:hAnsi="宋体" w:eastAsia="宋体" w:cs="宋体"/>
          <w:color w:val="000000"/>
          <w:kern w:val="0"/>
          <w:sz w:val="24"/>
          <w:szCs w:val="24"/>
          <w:lang w:val="en-US" w:eastAsia="zh-CN"/>
        </w:rPr>
        <w:t>B楼101号</w:t>
      </w:r>
    </w:p>
    <w:p>
      <w:pPr>
        <w:widowControl/>
        <w:shd w:val="clear" w:color="auto" w:fill="FFFFFF"/>
        <w:spacing w:line="38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中标金额：</w:t>
      </w:r>
      <w:r>
        <w:rPr>
          <w:rFonts w:hint="eastAsia" w:ascii="宋体" w:hAnsi="宋体" w:eastAsia="宋体" w:cs="宋体"/>
          <w:color w:val="FF0000"/>
          <w:kern w:val="0"/>
          <w:sz w:val="24"/>
          <w:szCs w:val="24"/>
        </w:rPr>
        <w:t xml:space="preserve"> </w:t>
      </w:r>
      <w:r>
        <w:rPr>
          <w:rFonts w:hint="eastAsia" w:ascii="宋体" w:hAnsi="宋体" w:eastAsia="宋体" w:cs="宋体"/>
          <w:color w:val="000000"/>
          <w:kern w:val="0"/>
          <w:sz w:val="24"/>
          <w:szCs w:val="24"/>
          <w:lang w:val="en-US" w:eastAsia="zh-CN"/>
        </w:rPr>
        <w:t>272900.00</w:t>
      </w:r>
      <w:r>
        <w:rPr>
          <w:rFonts w:hint="eastAsia" w:ascii="宋体" w:hAnsi="宋体" w:eastAsia="宋体" w:cs="宋体"/>
          <w:color w:val="000000"/>
          <w:kern w:val="0"/>
          <w:sz w:val="24"/>
          <w:szCs w:val="24"/>
        </w:rPr>
        <w:t>元 </w:t>
      </w:r>
    </w:p>
    <w:p>
      <w:pPr>
        <w:widowControl/>
        <w:shd w:val="clear" w:color="auto" w:fill="FFFFFF"/>
        <w:spacing w:line="38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第二标段：</w:t>
      </w:r>
    </w:p>
    <w:p>
      <w:pPr>
        <w:widowControl/>
        <w:shd w:val="clear" w:color="auto" w:fill="FFFFFF"/>
        <w:spacing w:line="380" w:lineRule="atLeast"/>
        <w:ind w:firstLine="480"/>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成交人名称：</w:t>
      </w:r>
      <w:r>
        <w:rPr>
          <w:rFonts w:hint="eastAsia" w:ascii="宋体" w:hAnsi="宋体" w:eastAsia="宋体" w:cs="宋体"/>
          <w:color w:val="000000"/>
          <w:kern w:val="0"/>
          <w:sz w:val="24"/>
          <w:szCs w:val="24"/>
          <w:lang w:eastAsia="zh-CN"/>
        </w:rPr>
        <w:t>河南润增勘测</w:t>
      </w:r>
      <w:bookmarkStart w:id="2" w:name="_GoBack"/>
      <w:r>
        <w:rPr>
          <w:rFonts w:hint="eastAsia" w:ascii="宋体" w:hAnsi="宋体" w:eastAsia="宋体" w:cs="宋体"/>
          <w:color w:val="000000"/>
          <w:kern w:val="0"/>
          <w:sz w:val="24"/>
          <w:szCs w:val="24"/>
          <w:lang w:eastAsia="zh-CN"/>
        </w:rPr>
        <w:t>设计有限公司</w:t>
      </w:r>
    </w:p>
    <w:p>
      <w:pPr>
        <w:widowControl/>
        <w:shd w:val="clear" w:color="auto" w:fill="FFFFFF"/>
        <w:spacing w:line="380" w:lineRule="atLeast"/>
        <w:ind w:firstLine="480"/>
        <w:jc w:val="left"/>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地   址：</w:t>
      </w:r>
      <w:r>
        <w:rPr>
          <w:rFonts w:hint="eastAsia" w:ascii="宋体" w:hAnsi="宋体" w:eastAsia="宋体" w:cs="宋体"/>
          <w:color w:val="000000"/>
          <w:kern w:val="0"/>
          <w:sz w:val="24"/>
          <w:szCs w:val="24"/>
          <w:lang w:eastAsia="zh-CN"/>
        </w:rPr>
        <w:t>河南省周口市周口</w:t>
      </w:r>
      <w:bookmarkEnd w:id="2"/>
      <w:r>
        <w:rPr>
          <w:rFonts w:hint="eastAsia" w:ascii="宋体" w:hAnsi="宋体" w:eastAsia="宋体" w:cs="宋体"/>
          <w:color w:val="000000"/>
          <w:kern w:val="0"/>
          <w:sz w:val="24"/>
          <w:szCs w:val="24"/>
          <w:lang w:eastAsia="zh-CN"/>
        </w:rPr>
        <w:t>大道与庆丰街交叉口昌建</w:t>
      </w:r>
      <w:r>
        <w:rPr>
          <w:rFonts w:hint="eastAsia" w:ascii="宋体" w:hAnsi="宋体" w:eastAsia="宋体" w:cs="宋体"/>
          <w:color w:val="000000"/>
          <w:kern w:val="0"/>
          <w:sz w:val="24"/>
          <w:szCs w:val="24"/>
          <w:lang w:val="en-US" w:eastAsia="zh-CN"/>
        </w:rPr>
        <w:t>MOCO新世界</w:t>
      </w:r>
    </w:p>
    <w:p>
      <w:pPr>
        <w:widowControl/>
        <w:shd w:val="clear" w:color="auto" w:fill="FFFFFF"/>
        <w:spacing w:line="38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中标金额：</w:t>
      </w:r>
      <w:r>
        <w:rPr>
          <w:rFonts w:hint="eastAsia" w:ascii="宋体" w:hAnsi="宋体" w:eastAsia="宋体" w:cs="宋体"/>
          <w:color w:val="FF0000"/>
          <w:kern w:val="0"/>
          <w:sz w:val="24"/>
          <w:szCs w:val="24"/>
        </w:rPr>
        <w:t xml:space="preserve"> </w:t>
      </w:r>
      <w:r>
        <w:rPr>
          <w:rFonts w:hint="eastAsia" w:ascii="宋体" w:hAnsi="宋体" w:eastAsia="宋体" w:cs="宋体"/>
          <w:color w:val="000000"/>
          <w:kern w:val="0"/>
          <w:sz w:val="24"/>
          <w:szCs w:val="24"/>
          <w:lang w:val="en-US" w:eastAsia="zh-CN"/>
        </w:rPr>
        <w:t>175700.00</w:t>
      </w:r>
      <w:r>
        <w:rPr>
          <w:rFonts w:hint="eastAsia" w:ascii="宋体" w:hAnsi="宋体" w:eastAsia="宋体" w:cs="宋体"/>
          <w:color w:val="FF0000"/>
          <w:kern w:val="0"/>
          <w:sz w:val="24"/>
          <w:szCs w:val="24"/>
        </w:rPr>
        <w:t xml:space="preserve"> </w:t>
      </w:r>
      <w:r>
        <w:rPr>
          <w:rFonts w:hint="eastAsia" w:ascii="宋体" w:hAnsi="宋体" w:eastAsia="宋体" w:cs="宋体"/>
          <w:color w:val="000000"/>
          <w:kern w:val="0"/>
          <w:sz w:val="24"/>
          <w:szCs w:val="24"/>
        </w:rPr>
        <w:t>元</w:t>
      </w:r>
    </w:p>
    <w:p>
      <w:pPr>
        <w:widowControl/>
        <w:shd w:val="clear" w:color="auto" w:fill="FFFFFF"/>
        <w:spacing w:line="38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第三标段：</w:t>
      </w:r>
    </w:p>
    <w:p>
      <w:pPr>
        <w:widowControl/>
        <w:shd w:val="clear" w:color="auto" w:fill="FFFFFF"/>
        <w:spacing w:line="380" w:lineRule="atLeast"/>
        <w:ind w:firstLine="480"/>
        <w:jc w:val="left"/>
        <w:rPr>
          <w:rFonts w:hint="eastAsia" w:ascii="宋体" w:hAnsi="宋体" w:eastAsia="宋体" w:cs="宋体"/>
          <w:color w:val="000000"/>
          <w:kern w:val="0"/>
          <w:sz w:val="24"/>
          <w:szCs w:val="24"/>
          <w:lang w:eastAsia="zh-CN"/>
        </w:rPr>
      </w:pPr>
      <w:r>
        <w:rPr>
          <w:rFonts w:hint="eastAsia" w:ascii="宋体" w:hAnsi="宋体" w:eastAsia="宋体" w:cs="宋体"/>
          <w:color w:val="333333"/>
          <w:kern w:val="0"/>
          <w:sz w:val="24"/>
          <w:szCs w:val="24"/>
        </w:rPr>
        <w:t>成交人名称：</w:t>
      </w:r>
      <w:r>
        <w:rPr>
          <w:rFonts w:hint="eastAsia" w:ascii="宋体" w:hAnsi="宋体" w:eastAsia="宋体" w:cs="宋体"/>
          <w:color w:val="000000"/>
          <w:kern w:val="0"/>
          <w:sz w:val="24"/>
          <w:szCs w:val="24"/>
          <w:lang w:eastAsia="zh-CN"/>
        </w:rPr>
        <w:t>河南润增勘测设计有限公司</w:t>
      </w:r>
    </w:p>
    <w:p>
      <w:pPr>
        <w:widowControl/>
        <w:shd w:val="clear" w:color="auto" w:fill="FFFFFF"/>
        <w:spacing w:line="380" w:lineRule="atLeast"/>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地    址：</w:t>
      </w:r>
      <w:r>
        <w:rPr>
          <w:rFonts w:hint="eastAsia" w:ascii="宋体" w:hAnsi="宋体" w:eastAsia="宋体" w:cs="宋体"/>
          <w:color w:val="000000"/>
          <w:kern w:val="0"/>
          <w:sz w:val="24"/>
          <w:szCs w:val="24"/>
          <w:lang w:eastAsia="zh-CN"/>
        </w:rPr>
        <w:t>河南省周口市周口大道与庆丰街交叉口昌建</w:t>
      </w:r>
      <w:r>
        <w:rPr>
          <w:rFonts w:hint="eastAsia" w:ascii="宋体" w:hAnsi="宋体" w:eastAsia="宋体" w:cs="宋体"/>
          <w:color w:val="000000"/>
          <w:kern w:val="0"/>
          <w:sz w:val="24"/>
          <w:szCs w:val="24"/>
          <w:lang w:val="en-US" w:eastAsia="zh-CN"/>
        </w:rPr>
        <w:t>MOCO新世界</w:t>
      </w:r>
    </w:p>
    <w:p>
      <w:pPr>
        <w:widowControl/>
        <w:shd w:val="clear" w:color="auto" w:fill="FFFFFF"/>
        <w:spacing w:line="38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中标金额：</w:t>
      </w:r>
      <w:r>
        <w:rPr>
          <w:rFonts w:hint="eastAsia" w:ascii="宋体" w:hAnsi="宋体" w:eastAsia="宋体" w:cs="宋体"/>
          <w:color w:val="FF0000"/>
          <w:kern w:val="0"/>
          <w:sz w:val="24"/>
          <w:szCs w:val="24"/>
        </w:rPr>
        <w:t xml:space="preserve"> </w:t>
      </w:r>
      <w:r>
        <w:rPr>
          <w:rFonts w:hint="eastAsia" w:ascii="宋体" w:hAnsi="宋体" w:eastAsia="宋体" w:cs="宋体"/>
          <w:color w:val="000000"/>
          <w:kern w:val="0"/>
          <w:sz w:val="24"/>
          <w:szCs w:val="24"/>
          <w:lang w:val="en-US" w:eastAsia="zh-CN"/>
        </w:rPr>
        <w:t>145114.00</w:t>
      </w:r>
      <w:r>
        <w:rPr>
          <w:rFonts w:hint="eastAsia" w:ascii="宋体" w:hAnsi="宋体" w:eastAsia="宋体" w:cs="宋体"/>
          <w:color w:val="000000"/>
          <w:kern w:val="0"/>
          <w:sz w:val="24"/>
          <w:szCs w:val="24"/>
        </w:rPr>
        <w:t>元</w:t>
      </w:r>
    </w:p>
    <w:p>
      <w:pPr>
        <w:widowControl/>
        <w:shd w:val="clear" w:color="auto" w:fill="FFFFFF"/>
        <w:spacing w:line="380" w:lineRule="atLeast"/>
        <w:ind w:firstLine="480" w:firstLineChars="20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第四标段：</w:t>
      </w:r>
    </w:p>
    <w:p>
      <w:pPr>
        <w:widowControl/>
        <w:shd w:val="clear" w:color="auto" w:fill="FFFFFF"/>
        <w:spacing w:line="380" w:lineRule="atLeast"/>
        <w:ind w:firstLine="480"/>
        <w:jc w:val="left"/>
        <w:rPr>
          <w:rFonts w:hint="eastAsia" w:ascii="宋体" w:hAnsi="宋体" w:eastAsia="宋体" w:cs="宋体"/>
          <w:color w:val="000000"/>
          <w:kern w:val="0"/>
          <w:sz w:val="24"/>
          <w:szCs w:val="24"/>
          <w:lang w:eastAsia="zh-CN"/>
        </w:rPr>
      </w:pPr>
      <w:r>
        <w:rPr>
          <w:rFonts w:hint="eastAsia" w:ascii="宋体" w:hAnsi="宋体" w:eastAsia="宋体" w:cs="宋体"/>
          <w:color w:val="333333"/>
          <w:kern w:val="0"/>
          <w:sz w:val="24"/>
          <w:szCs w:val="24"/>
        </w:rPr>
        <w:t>成交人名称：</w:t>
      </w:r>
      <w:r>
        <w:rPr>
          <w:rFonts w:hint="eastAsia" w:ascii="宋体" w:hAnsi="宋体" w:eastAsia="宋体" w:cs="宋体"/>
          <w:color w:val="000000"/>
          <w:kern w:val="0"/>
          <w:sz w:val="24"/>
          <w:szCs w:val="24"/>
          <w:lang w:eastAsia="zh-CN"/>
        </w:rPr>
        <w:t>河南润增勘测设计有限公司</w:t>
      </w:r>
    </w:p>
    <w:p>
      <w:pPr>
        <w:widowControl/>
        <w:shd w:val="clear" w:color="auto" w:fill="FFFFFF"/>
        <w:spacing w:line="380" w:lineRule="atLeast"/>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地    址：</w:t>
      </w:r>
      <w:r>
        <w:rPr>
          <w:rFonts w:hint="eastAsia" w:ascii="宋体" w:hAnsi="宋体" w:eastAsia="宋体" w:cs="宋体"/>
          <w:color w:val="000000"/>
          <w:kern w:val="0"/>
          <w:sz w:val="24"/>
          <w:szCs w:val="24"/>
          <w:lang w:eastAsia="zh-CN"/>
        </w:rPr>
        <w:t>河南省周口市周口大道与庆丰街交叉口昌建</w:t>
      </w:r>
      <w:r>
        <w:rPr>
          <w:rFonts w:hint="eastAsia" w:ascii="宋体" w:hAnsi="宋体" w:eastAsia="宋体" w:cs="宋体"/>
          <w:color w:val="000000"/>
          <w:kern w:val="0"/>
          <w:sz w:val="24"/>
          <w:szCs w:val="24"/>
          <w:lang w:val="en-US" w:eastAsia="zh-CN"/>
        </w:rPr>
        <w:t>MOCO新世界</w:t>
      </w:r>
    </w:p>
    <w:p>
      <w:pPr>
        <w:widowControl/>
        <w:shd w:val="clear" w:color="auto" w:fill="FFFFFF"/>
        <w:spacing w:line="380" w:lineRule="atLeast"/>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中标金额：</w:t>
      </w:r>
      <w:r>
        <w:rPr>
          <w:rFonts w:hint="eastAsia" w:ascii="宋体" w:hAnsi="宋体" w:eastAsia="宋体" w:cs="宋体"/>
          <w:color w:val="FF0000"/>
          <w:kern w:val="0"/>
          <w:sz w:val="24"/>
          <w:szCs w:val="24"/>
        </w:rPr>
        <w:t xml:space="preserve"> </w:t>
      </w:r>
      <w:r>
        <w:rPr>
          <w:rFonts w:hint="eastAsia" w:ascii="宋体" w:hAnsi="宋体" w:eastAsia="宋体" w:cs="宋体"/>
          <w:color w:val="000000"/>
          <w:kern w:val="0"/>
          <w:sz w:val="24"/>
          <w:szCs w:val="24"/>
          <w:lang w:val="en-US" w:eastAsia="zh-CN"/>
        </w:rPr>
        <w:t>100913.00</w:t>
      </w:r>
      <w:r>
        <w:rPr>
          <w:rFonts w:hint="eastAsia" w:ascii="宋体" w:hAnsi="宋体" w:eastAsia="宋体" w:cs="宋体"/>
          <w:color w:val="FF0000"/>
          <w:kern w:val="0"/>
          <w:sz w:val="24"/>
          <w:szCs w:val="24"/>
        </w:rPr>
        <w:t xml:space="preserve"> </w:t>
      </w:r>
      <w:r>
        <w:rPr>
          <w:rFonts w:hint="eastAsia" w:ascii="宋体" w:hAnsi="宋体" w:eastAsia="宋体" w:cs="宋体"/>
          <w:color w:val="000000"/>
          <w:kern w:val="0"/>
          <w:sz w:val="24"/>
          <w:szCs w:val="24"/>
        </w:rPr>
        <w:t>元</w:t>
      </w:r>
    </w:p>
    <w:p>
      <w:pPr>
        <w:widowControl/>
        <w:shd w:val="clear" w:color="auto" w:fill="FFFFFF"/>
        <w:spacing w:line="380" w:lineRule="atLeast"/>
        <w:ind w:firstLine="480"/>
        <w:jc w:val="left"/>
        <w:rPr>
          <w:rFonts w:ascii="宋体" w:hAnsi="宋体" w:eastAsia="宋体" w:cs="宋体"/>
          <w:color w:val="333333"/>
          <w:kern w:val="0"/>
          <w:sz w:val="24"/>
          <w:szCs w:val="24"/>
        </w:rPr>
      </w:pPr>
    </w:p>
    <w:p>
      <w:pPr>
        <w:widowControl/>
        <w:shd w:val="clear" w:color="auto" w:fill="FFFFFF"/>
        <w:spacing w:line="380" w:lineRule="atLeast"/>
        <w:ind w:left="480" w:hanging="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shd w:val="clear" w:color="auto" w:fill="FFFFFF"/>
        </w:rPr>
        <w:t>四、</w:t>
      </w:r>
      <w:r>
        <w:rPr>
          <w:rFonts w:hint="eastAsia" w:ascii="宋体" w:hAnsi="宋体" w:eastAsia="宋体" w:cs="宋体"/>
          <w:color w:val="333333"/>
          <w:kern w:val="0"/>
          <w:sz w:val="24"/>
          <w:szCs w:val="24"/>
        </w:rPr>
        <w:t>公告期限：2019年05 月24日至2019年05月 24日（一个工作日）   </w:t>
      </w:r>
    </w:p>
    <w:p>
      <w:pPr>
        <w:widowControl/>
        <w:shd w:val="clear" w:color="auto" w:fill="FFFFFF"/>
        <w:spacing w:line="380" w:lineRule="atLeast"/>
        <w:ind w:left="480" w:hanging="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五、提出质疑的渠道和方式：如有关当事人对本结果有异议，请于本公告发出之日起7个工作日内以书面的形式同时向采购人和代理机构提出质疑（加盖单位公章且法人签字），由法定代表人或其授权委托人携带企业营业执照复印件（加盖公章）及本人身份证（原件）一并提交（邮寄、传真件不予受理），并以质疑函接受确认日期作为受理时间。逾期未提交或未按照要求提交的质疑函将不予受理。对采购人、采购代理机构质疑答复不满意的，按《政府采购供应商投诉处理办法》的要求，向区采购办提起投诉。</w:t>
      </w:r>
    </w:p>
    <w:p>
      <w:pPr>
        <w:widowControl/>
        <w:shd w:val="clear" w:color="auto" w:fill="FFFFFF"/>
        <w:spacing w:line="380" w:lineRule="atLeast"/>
        <w:ind w:left="480" w:hanging="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六、行政监督部门联系方式</w:t>
      </w:r>
    </w:p>
    <w:p>
      <w:pPr>
        <w:widowControl/>
        <w:shd w:val="clear" w:color="auto" w:fill="FFFFFF"/>
        <w:spacing w:line="380" w:lineRule="atLeast"/>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电话：0371-26668106</w:t>
      </w:r>
    </w:p>
    <w:p>
      <w:pPr>
        <w:widowControl/>
        <w:shd w:val="clear" w:color="auto" w:fill="FFFFFF"/>
        <w:spacing w:line="380" w:lineRule="atLeast"/>
        <w:ind w:right="42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七、发布媒介：</w:t>
      </w:r>
    </w:p>
    <w:p>
      <w:pPr>
        <w:widowControl/>
        <w:shd w:val="clear" w:color="auto" w:fill="FFFFFF"/>
        <w:spacing w:line="380" w:lineRule="atLeast"/>
        <w:ind w:right="420"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《中国招标投标公共服务平台》、《河南省政府采购网》、《开封市公共资源交易信息网》同时发布。 </w:t>
      </w:r>
    </w:p>
    <w:p>
      <w:pPr>
        <w:widowControl/>
        <w:shd w:val="clear" w:color="auto" w:fill="FFFFFF"/>
        <w:spacing w:line="360" w:lineRule="auto"/>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八、联系方式</w:t>
      </w:r>
    </w:p>
    <w:p>
      <w:pP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招 标 人：开封市祥符区农业综合开发领导组办公室</w:t>
      </w:r>
    </w:p>
    <w:p>
      <w:pP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 系 人：段先生</w:t>
      </w:r>
    </w:p>
    <w:p>
      <w:pP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联系电话：</w:t>
      </w:r>
      <w:bookmarkStart w:id="0" w:name="OLE_LINK1"/>
      <w:bookmarkStart w:id="1" w:name="OLE_LINK2"/>
      <w:r>
        <w:rPr>
          <w:rFonts w:hint="eastAsia" w:ascii="宋体" w:hAnsi="宋体" w:eastAsia="宋体" w:cs="宋体"/>
          <w:color w:val="333333"/>
          <w:kern w:val="0"/>
          <w:sz w:val="24"/>
          <w:szCs w:val="24"/>
        </w:rPr>
        <w:t>13937811010</w:t>
      </w:r>
      <w:bookmarkEnd w:id="0"/>
      <w:bookmarkEnd w:id="1"/>
    </w:p>
    <w:p>
      <w:pP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代理机构：智远工程管理有限公司</w:t>
      </w:r>
    </w:p>
    <w:p>
      <w:pP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 系 人：何女士</w:t>
      </w:r>
    </w:p>
    <w:p>
      <w:pP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联系方式：15890981510</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00007A87" w:usb1="80000000" w:usb2="00000008" w:usb3="00000000" w:csb0="400001FF" w:csb1="FFFF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22E3"/>
    <w:rsid w:val="000C47E3"/>
    <w:rsid w:val="003022E3"/>
    <w:rsid w:val="004B1501"/>
    <w:rsid w:val="00624052"/>
    <w:rsid w:val="009E291A"/>
    <w:rsid w:val="00B91038"/>
    <w:rsid w:val="04734897"/>
    <w:rsid w:val="0F3F6635"/>
    <w:rsid w:val="16A35110"/>
    <w:rsid w:val="1AF2295A"/>
    <w:rsid w:val="23F37D0D"/>
    <w:rsid w:val="2F7921EB"/>
    <w:rsid w:val="3BF947C9"/>
    <w:rsid w:val="40F86A2F"/>
    <w:rsid w:val="41331A6D"/>
    <w:rsid w:val="5FB6140A"/>
    <w:rsid w:val="604D384A"/>
    <w:rsid w:val="66AE19C5"/>
    <w:rsid w:val="6DB40E9E"/>
    <w:rsid w:val="766D788E"/>
    <w:rsid w:val="77367D9E"/>
    <w:rsid w:val="7C995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160</Words>
  <Characters>914</Characters>
  <Lines>7</Lines>
  <Paragraphs>2</Paragraphs>
  <TotalTime>5</TotalTime>
  <ScaleCrop>false</ScaleCrop>
  <LinksUpToDate>false</LinksUpToDate>
  <CharactersWithSpaces>1072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2019-05-22T12:23:00Z</dcterms:created>
  <dc:creator>陕西恒瑞项目管理有限公司:陕西恒瑞项目管理有限公司</dc:creator>
  <cp:lastModifiedBy>河南智远工程管理有限公司:河南智远工程管理有限公司</cp:lastModifiedBy>
  <dcterms:modified xsi:type="dcterms:W3CDTF">2019-05-23T01:13:05Z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