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b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color w:val="444444"/>
          <w:kern w:val="0"/>
          <w:sz w:val="28"/>
          <w:szCs w:val="28"/>
          <w:lang w:bidi="ar"/>
        </w:rPr>
        <w:t>开封电子科技学校实训楼中央空调采购项目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b/>
          <w:color w:val="444444"/>
          <w:kern w:val="0"/>
          <w:sz w:val="28"/>
          <w:szCs w:val="28"/>
          <w:lang w:bidi="ar"/>
        </w:rPr>
        <w:t>招标公告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color w:val="444444"/>
          <w:kern w:val="0"/>
          <w:szCs w:val="21"/>
          <w:shd w:val="clear" w:color="auto" w:fill="FFFFFF"/>
          <w:lang w:bidi="ar"/>
        </w:rPr>
        <w:t>一、招标条件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开封电子科技学校实训楼中央空调采购项目</w:t>
      </w:r>
      <w:r>
        <w:rPr>
          <w:rFonts w:ascii="宋体" w:hAnsi="宋体"/>
          <w:sz w:val="24"/>
          <w:szCs w:val="24"/>
        </w:rPr>
        <w:t>已经相关部门批准，招标人为</w:t>
      </w:r>
      <w:r>
        <w:rPr>
          <w:rFonts w:hint="eastAsia" w:ascii="宋体" w:hAnsi="宋体"/>
          <w:sz w:val="24"/>
          <w:szCs w:val="24"/>
          <w:lang w:val="en-US" w:eastAsia="zh-CN"/>
        </w:rPr>
        <w:t>开封市电子科技学校</w:t>
      </w:r>
      <w:r>
        <w:rPr>
          <w:rFonts w:ascii="宋体" w:hAnsi="宋体"/>
          <w:sz w:val="24"/>
          <w:szCs w:val="24"/>
        </w:rPr>
        <w:t>。项目已具备招标条件，现对该项目进行公开招标。欢迎符合以下投标资格要求的投标人参加投标。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color w:val="444444"/>
          <w:kern w:val="0"/>
          <w:szCs w:val="21"/>
          <w:shd w:val="clear" w:color="auto" w:fill="FFFFFF"/>
          <w:lang w:bidi="ar"/>
        </w:rPr>
        <w:t>二、项目概况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1、项目名称：开封电子科技学校实训楼中央空调采购项目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2、招标编号：</w:t>
      </w:r>
      <w:r>
        <w:rPr>
          <w:rFonts w:ascii="宋体" w:hAnsi="宋体" w:cs="宋体"/>
          <w:color w:val="444444"/>
          <w:kern w:val="0"/>
          <w:szCs w:val="21"/>
          <w:shd w:val="clear" w:color="auto" w:fill="FFFFFF"/>
          <w:lang w:bidi="ar"/>
        </w:rPr>
        <w:t>XFZC2019001</w:t>
      </w: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3、项目总投资：约115万元；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4、资金来源：自筹资金，五年内还清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5、交货期：合同签订后60日内供货安装完毕；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6、质量标准：合格；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7、采购内容：超低温空气源热泵风冷模块机组4台及附属设备的采购及安装（具体内容详见招标文件第四章） ；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color w:val="444444"/>
          <w:kern w:val="0"/>
          <w:szCs w:val="21"/>
          <w:shd w:val="clear" w:color="auto" w:fill="FFFFFF"/>
          <w:lang w:bidi="ar"/>
        </w:rPr>
        <w:t>三、供应商资格要求：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1.符合《中华人民共和国政府采购法》第二十二条之规定：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（1）合法有效的营业执照；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（2）具有良好的商业信誉和健全的财务会计制度，需提供201</w:t>
      </w: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val="en-US" w:eastAsia="zh-CN" w:bidi="ar"/>
        </w:rPr>
        <w:t>7</w:t>
      </w: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年经会计事务所或审计机构审计的财务状况报告，成立不足一年的可不提供；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（3）参加政府采购活动前三年内，在经营活动中没有重大违法记录的书面声明（格式自拟）；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（4）提供具有履行合同所必须的设备和专业技术能力的证明材料。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（5）依法缴纳税收的证明材料和缴纳社会保障资金的证明材料（提供证明材料为2018年以来</w:t>
      </w: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eastAsia="zh-CN" w:bidi="ar"/>
        </w:rPr>
        <w:t>任意三个月</w:t>
      </w: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）；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  <w:lang w:bidi="ar"/>
        </w:rPr>
        <w:t>2.</w:t>
      </w: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根据《关于在政府采购活动中查询及使用信用记录有关问题的通知》(财库[2016]125号) 和豫财购【2016】15号的规定，对列入失信被执行人和重大税收违法案件当事人名单（查询渠道：“信用中国”网站（www.creditchina.gov.cn）、政府采购严重违法失信行为记录名单（查询渠道：中国政府采购网（www.ccgp.gov.cn）的供应商，拒绝其参与本项目政府采购活动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3.同一品牌只接受一家生产商参加投标。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4.投标人须为超低温空气源热泵风冷模块机组产品生产厂家，本项目不接受联合体投标。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color w:val="444444"/>
          <w:kern w:val="0"/>
          <w:szCs w:val="21"/>
          <w:shd w:val="clear" w:color="auto" w:fill="FFFFFF"/>
          <w:lang w:bidi="ar"/>
        </w:rPr>
        <w:t>四、报名及招标文件获取信息：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1、供应商应注册成为开封市公共资源交易中心网站会员并取得CA密钥，请于2019年</w:t>
      </w: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val="en-US" w:eastAsia="zh-CN" w:bidi="ar"/>
        </w:rPr>
        <w:t xml:space="preserve">4 </w:t>
      </w: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val="en-US" w:eastAsia="zh-CN" w:bidi="ar"/>
        </w:rPr>
        <w:t xml:space="preserve">18 </w:t>
      </w: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日至2019年</w:t>
      </w: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val="en-US" w:eastAsia="zh-CN" w:bidi="ar"/>
        </w:rPr>
        <w:t xml:space="preserve"> 24</w:t>
      </w: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日（北京时间），在开封市公共资源交易中心网站http://www.kfsggzyjyw.cn:8080/ygpt/登录政采、工程业务系统，凭CA密钥登录会员系统，并按提示报名。供应商（供应商）系统操作手册在开封市公共资源交易中心网站http://www.kfsggzyjyw.cn/czgc/13525.htm查看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2、报名成功后，供应商凭CA密钥登录会员系统，按要求下载电子招标文件，招标人不再提供纸质招标文件。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3、请供应商时刻关注开封市公共资源交易中心网站和公司CA密钥推送消息。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4、CA密钥在开封市公共资源交易中心受理大厅东窗口办理，地址：开封市郑开大道与三大街交叉口路北市民之家五楼。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444444"/>
          <w:kern w:val="0"/>
          <w:sz w:val="21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444444"/>
          <w:kern w:val="0"/>
          <w:sz w:val="21"/>
          <w:szCs w:val="21"/>
          <w:shd w:val="clear" w:color="auto" w:fill="FFFFFF"/>
          <w:lang w:bidi="ar"/>
        </w:rPr>
        <w:t>五、投标文件的递交时间、地点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 w:val="0"/>
          <w:bCs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b w:val="0"/>
          <w:bCs/>
          <w:color w:val="444444"/>
          <w:kern w:val="0"/>
          <w:szCs w:val="21"/>
          <w:shd w:val="clear" w:color="auto" w:fill="FFFFFF"/>
          <w:lang w:val="en-US" w:eastAsia="zh-CN" w:bidi="ar"/>
        </w:rPr>
        <w:t>1、供应商需要递交电子投标文件。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 w:val="0"/>
          <w:bCs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b w:val="0"/>
          <w:bCs/>
          <w:color w:val="444444"/>
          <w:kern w:val="0"/>
          <w:szCs w:val="21"/>
          <w:shd w:val="clear" w:color="auto" w:fill="FFFFFF"/>
          <w:lang w:val="en-US" w:eastAsia="zh-CN" w:bidi="ar"/>
        </w:rPr>
        <w:t>2、电子投标文件上传截止时间2019年5月9日10时00分。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 w:val="0"/>
          <w:bCs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b w:val="0"/>
          <w:bCs/>
          <w:color w:val="444444"/>
          <w:kern w:val="0"/>
          <w:szCs w:val="21"/>
          <w:shd w:val="clear" w:color="auto" w:fill="FFFFFF"/>
          <w:lang w:val="en-US" w:eastAsia="zh-CN" w:bidi="ar"/>
        </w:rPr>
        <w:t>3、电子投标文件须在投标截止时间前在开封市公共资源交易中心网站（http://www.kfsggzyjyw.cn:8080/ygpt/WebUserLoginIndex.html）会员系统中加密上传；开标地点：开封市祥符区公共资源交易中心开标室（开封市祥符区经一路与纬三路交叉口行政服务中心十楼）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 w:val="0"/>
          <w:bCs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b w:val="0"/>
          <w:bCs/>
          <w:color w:val="444444"/>
          <w:kern w:val="0"/>
          <w:szCs w:val="21"/>
          <w:shd w:val="clear" w:color="auto" w:fill="FFFFFF"/>
          <w:lang w:val="en-US" w:eastAsia="zh-CN" w:bidi="ar"/>
        </w:rPr>
        <w:t>4、加密电子投标文件未上传或逾期上传的，采购人不予受理。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 w:val="0"/>
          <w:bCs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b w:val="0"/>
          <w:bCs/>
          <w:color w:val="444444"/>
          <w:kern w:val="0"/>
          <w:szCs w:val="21"/>
          <w:shd w:val="clear" w:color="auto" w:fill="FFFFFF"/>
          <w:lang w:val="en-US" w:eastAsia="zh-CN" w:bidi="ar"/>
        </w:rPr>
        <w:t>5、供应商应按开标程序解密投标文件。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color w:val="444444"/>
          <w:kern w:val="0"/>
          <w:szCs w:val="21"/>
          <w:shd w:val="clear" w:color="auto" w:fill="FFFFFF"/>
          <w:lang w:bidi="ar"/>
        </w:rPr>
        <w:t>六、发布招标公告媒体：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招标公告将同时在《河南省政府采购网》、《开封市公共资源交易中心网》网站上发布。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444444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color w:val="444444"/>
          <w:kern w:val="0"/>
          <w:szCs w:val="21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color w:val="444444"/>
          <w:kern w:val="0"/>
          <w:szCs w:val="21"/>
          <w:shd w:val="clear" w:color="auto" w:fill="FFFFFF"/>
          <w:lang w:bidi="ar"/>
        </w:rPr>
        <w:t>七、联系事项：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采购人：开封电子科技学校 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地 址：河南省开封电子科技学校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联系人：王先生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 xml:space="preserve">联系电话：13949421788    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招标代理机构：</w:t>
      </w: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val="en-US" w:eastAsia="zh-CN" w:bidi="ar"/>
        </w:rPr>
        <w:t>中大宇辰项目管理有限公司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地址：开封市集英街开元上城8号楼1单元502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联系人：</w:t>
      </w: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val="en-US" w:eastAsia="zh-CN" w:bidi="ar"/>
        </w:rPr>
        <w:t>王女士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444444"/>
          <w:kern w:val="0"/>
          <w:szCs w:val="21"/>
          <w:shd w:val="clear" w:color="auto" w:fill="FFFFFF"/>
          <w:lang w:bidi="ar"/>
        </w:rPr>
        <w:t>联系电话 ：17746389936</w:t>
      </w:r>
    </w:p>
    <w:p>
      <w:pPr>
        <w:pStyle w:val="3"/>
        <w:wordWrap w:val="0"/>
        <w:spacing w:before="0" w:beforeAutospacing="0" w:after="0" w:afterAutospacing="0" w:line="436" w:lineRule="exact"/>
        <w:ind w:firstLine="420"/>
        <w:rPr>
          <w:rFonts w:hint="eastAsia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57DDF"/>
    <w:rsid w:val="19D57DDF"/>
    <w:rsid w:val="6E6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2019-04-17T02:27:00Z</dcterms:created>
  <dc:creator>舒泽</dc:creator>
  <cp:lastModifiedBy>Administrator</cp:lastModifiedBy>
  <dcterms:modified xsi:type="dcterms:W3CDTF">2019-04-17T08:09:30Z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