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AE4" w:rsidRDefault="008D5AE4">
      <w:pPr>
        <w:jc w:val="center"/>
        <w:rPr>
          <w:rFonts w:ascii="宋体" w:hAnsi="宋体"/>
          <w:sz w:val="44"/>
          <w:szCs w:val="44"/>
        </w:rPr>
      </w:pPr>
      <w:bookmarkStart w:id="0" w:name="_Toc246996898"/>
      <w:bookmarkStart w:id="1" w:name="_Toc247085669"/>
      <w:bookmarkStart w:id="2" w:name="_Toc296602400"/>
      <w:r>
        <w:rPr>
          <w:rFonts w:ascii="宋体" w:hAnsi="宋体" w:hint="eastAsia"/>
          <w:sz w:val="44"/>
          <w:szCs w:val="44"/>
        </w:rPr>
        <w:t>目   录</w:t>
      </w:r>
      <w:bookmarkStart w:id="3" w:name="_Toc289241521"/>
      <w:bookmarkStart w:id="4" w:name="_Toc289241344"/>
      <w:bookmarkStart w:id="5" w:name="_Toc338840184"/>
      <w:bookmarkStart w:id="6" w:name="_Toc338840439"/>
      <w:bookmarkEnd w:id="0"/>
      <w:bookmarkEnd w:id="1"/>
      <w:bookmarkEnd w:id="2"/>
      <w:r>
        <w:rPr>
          <w:rFonts w:ascii="宋体" w:hAnsi="宋体"/>
          <w:sz w:val="44"/>
          <w:szCs w:val="44"/>
        </w:rPr>
        <w:fldChar w:fldCharType="begin"/>
      </w:r>
      <w:r>
        <w:rPr>
          <w:rFonts w:ascii="宋体" w:hAnsi="宋体"/>
          <w:sz w:val="44"/>
          <w:szCs w:val="44"/>
        </w:rPr>
        <w:instrText xml:space="preserve"> </w:instrText>
      </w:r>
      <w:r>
        <w:rPr>
          <w:rFonts w:ascii="宋体" w:hAnsi="宋体" w:hint="eastAsia"/>
          <w:sz w:val="44"/>
          <w:szCs w:val="44"/>
        </w:rPr>
        <w:instrText>TOC \o "1-2" \h \z \u</w:instrText>
      </w:r>
      <w:r>
        <w:rPr>
          <w:rFonts w:ascii="宋体" w:hAnsi="宋体"/>
          <w:sz w:val="44"/>
          <w:szCs w:val="44"/>
        </w:rPr>
        <w:instrText xml:space="preserve"> </w:instrText>
      </w:r>
      <w:r>
        <w:rPr>
          <w:rFonts w:ascii="宋体" w:hAnsi="宋体"/>
          <w:sz w:val="44"/>
          <w:szCs w:val="44"/>
        </w:rPr>
        <w:fldChar w:fldCharType="separate"/>
      </w:r>
    </w:p>
    <w:p w:rsidR="008D5AE4" w:rsidRDefault="008D5AE4">
      <w:pPr>
        <w:pStyle w:val="10"/>
        <w:tabs>
          <w:tab w:val="right" w:leader="dot" w:pos="8834"/>
        </w:tabs>
        <w:rPr>
          <w:rFonts w:ascii="宋体" w:hAnsi="宋体" w:hint="eastAsia"/>
          <w:b w:val="0"/>
          <w:bCs w:val="0"/>
          <w:caps w:val="0"/>
          <w:noProof/>
          <w:sz w:val="32"/>
          <w:szCs w:val="32"/>
          <w:lang w:val="en-US" w:eastAsia="zh-CN"/>
        </w:rPr>
      </w:pPr>
      <w:r>
        <w:rPr>
          <w:rFonts w:ascii="宋体" w:hAnsi="宋体"/>
          <w:b w:val="0"/>
          <w:bCs w:val="0"/>
          <w:iCs/>
          <w:caps w:val="0"/>
          <w:sz w:val="44"/>
          <w:szCs w:val="44"/>
        </w:rPr>
        <w:fldChar w:fldCharType="end"/>
      </w:r>
      <w:bookmarkStart w:id="7" w:name="_Toc338840478"/>
      <w:bookmarkStart w:id="8" w:name="_Toc346523399"/>
      <w:bookmarkStart w:id="9" w:name="_Toc346523462"/>
      <w:bookmarkStart w:id="10" w:name="_Toc494093426"/>
      <w:r>
        <w:rPr>
          <w:rFonts w:ascii="宋体" w:hAnsi="宋体"/>
          <w:b w:val="0"/>
          <w:bCs w:val="0"/>
          <w:iCs/>
          <w:caps w:val="0"/>
        </w:rPr>
        <w:fldChar w:fldCharType="begin"/>
      </w:r>
      <w:r>
        <w:rPr>
          <w:rFonts w:ascii="宋体" w:hAnsi="宋体"/>
          <w:b w:val="0"/>
          <w:bCs w:val="0"/>
          <w:iCs/>
          <w:caps w:val="0"/>
        </w:rPr>
        <w:instrText xml:space="preserve"> TOC \o "1-2" \h \z \u </w:instrText>
      </w:r>
      <w:r>
        <w:rPr>
          <w:rFonts w:ascii="宋体" w:hAnsi="宋体"/>
          <w:b w:val="0"/>
          <w:bCs w:val="0"/>
          <w:iCs/>
          <w:caps w:val="0"/>
        </w:rPr>
        <w:fldChar w:fldCharType="separate"/>
      </w:r>
    </w:p>
    <w:p w:rsidR="008D5AE4" w:rsidRDefault="008D5AE4">
      <w:pPr>
        <w:pStyle w:val="10"/>
        <w:tabs>
          <w:tab w:val="right" w:leader="dot" w:pos="8834"/>
        </w:tabs>
        <w:rPr>
          <w:rFonts w:ascii="宋体" w:hAnsi="宋体" w:hint="eastAsia"/>
          <w:b w:val="0"/>
          <w:bCs w:val="0"/>
          <w:caps w:val="0"/>
          <w:noProof/>
          <w:sz w:val="32"/>
          <w:szCs w:val="32"/>
          <w:lang w:val="en-US" w:eastAsia="zh-CN"/>
        </w:rPr>
      </w:pPr>
      <w:hyperlink w:anchor="_Toc494526398" w:history="1">
        <w:r>
          <w:rPr>
            <w:rStyle w:val="a5"/>
            <w:rFonts w:ascii="宋体" w:hAnsi="宋体" w:hint="eastAsia"/>
            <w:b w:val="0"/>
            <w:noProof/>
            <w:sz w:val="32"/>
            <w:szCs w:val="32"/>
            <w:lang w:val="en-US" w:eastAsia="zh-CN"/>
          </w:rPr>
          <w:t>第一章</w:t>
        </w:r>
        <w:r>
          <w:rPr>
            <w:rStyle w:val="a5"/>
            <w:rFonts w:ascii="宋体" w:hAnsi="宋体" w:hint="eastAsia"/>
            <w:b w:val="0"/>
            <w:noProof/>
            <w:sz w:val="32"/>
            <w:szCs w:val="32"/>
          </w:rPr>
          <w:t xml:space="preserve"> </w:t>
        </w:r>
        <w:r>
          <w:rPr>
            <w:rStyle w:val="a5"/>
            <w:rFonts w:ascii="宋体" w:hAnsi="宋体" w:hint="eastAsia"/>
            <w:b w:val="0"/>
            <w:noProof/>
            <w:sz w:val="32"/>
            <w:szCs w:val="32"/>
            <w:lang w:val="en-US" w:eastAsia="zh-CN"/>
          </w:rPr>
          <w:t>招标</w:t>
        </w:r>
        <w:bookmarkStart w:id="11" w:name="_Hlt517789973"/>
        <w:bookmarkStart w:id="12" w:name="_Hlt517789974"/>
        <w:r>
          <w:rPr>
            <w:rStyle w:val="a5"/>
            <w:rFonts w:ascii="宋体" w:hAnsi="宋体" w:hint="eastAsia"/>
            <w:b w:val="0"/>
            <w:noProof/>
            <w:sz w:val="32"/>
            <w:szCs w:val="32"/>
            <w:lang w:val="en-US" w:eastAsia="zh-CN"/>
          </w:rPr>
          <w:t>公</w:t>
        </w:r>
        <w:bookmarkEnd w:id="11"/>
        <w:bookmarkEnd w:id="12"/>
        <w:r>
          <w:rPr>
            <w:rStyle w:val="a5"/>
            <w:rFonts w:ascii="宋体" w:hAnsi="宋体" w:hint="eastAsia"/>
            <w:b w:val="0"/>
            <w:noProof/>
            <w:sz w:val="32"/>
            <w:szCs w:val="32"/>
            <w:lang w:val="en-US" w:eastAsia="zh-CN"/>
          </w:rPr>
          <w:t>告</w:t>
        </w:r>
        <w:r>
          <w:rPr>
            <w:rStyle w:val="a5"/>
            <w:rFonts w:ascii="宋体" w:hAnsi="宋体" w:hint="eastAsia"/>
            <w:b w:val="0"/>
            <w:noProof/>
            <w:color w:val="FF0000"/>
            <w:sz w:val="32"/>
            <w:szCs w:val="32"/>
            <w:lang w:val="en-US" w:eastAsia="zh-CN"/>
          </w:rPr>
          <w:t>（投标邀请书）</w:t>
        </w:r>
        <w:r>
          <w:rPr>
            <w:rFonts w:ascii="宋体" w:hAnsi="宋体" w:hint="eastAsia"/>
            <w:b w:val="0"/>
            <w:noProof/>
            <w:sz w:val="32"/>
            <w:szCs w:val="32"/>
            <w:lang w:val="en-US" w:eastAsia="zh-CN"/>
          </w:rPr>
          <w:tab/>
        </w:r>
        <w:r>
          <w:rPr>
            <w:rFonts w:ascii="宋体" w:hAnsi="宋体" w:hint="eastAsia"/>
            <w:b w:val="0"/>
            <w:noProof/>
            <w:sz w:val="32"/>
            <w:szCs w:val="32"/>
            <w:lang w:val="en-US" w:eastAsia="zh-CN"/>
          </w:rPr>
          <w:fldChar w:fldCharType="begin"/>
        </w:r>
        <w:r>
          <w:rPr>
            <w:rFonts w:ascii="宋体" w:hAnsi="宋体" w:hint="eastAsia"/>
            <w:b w:val="0"/>
            <w:noProof/>
            <w:sz w:val="32"/>
            <w:szCs w:val="32"/>
            <w:lang w:val="en-US" w:eastAsia="zh-CN"/>
          </w:rPr>
          <w:instrText xml:space="preserve"> PAGEREF _Toc494526398 \h </w:instrText>
        </w:r>
        <w:r w:rsidR="00440705">
          <w:rPr>
            <w:rFonts w:ascii="宋体" w:hAnsi="宋体" w:hint="eastAsia"/>
            <w:b w:val="0"/>
            <w:noProof/>
            <w:sz w:val="32"/>
            <w:szCs w:val="32"/>
            <w:lang w:val="en-US" w:eastAsia="zh-CN"/>
          </w:rPr>
        </w:r>
        <w:r>
          <w:rPr>
            <w:rFonts w:ascii="宋体" w:hAnsi="宋体" w:hint="eastAsia"/>
            <w:b w:val="0"/>
            <w:noProof/>
            <w:sz w:val="32"/>
            <w:szCs w:val="32"/>
            <w:lang w:val="en-US" w:eastAsia="zh-CN"/>
          </w:rPr>
          <w:fldChar w:fldCharType="separate"/>
        </w:r>
        <w:r w:rsidR="00440705">
          <w:rPr>
            <w:rFonts w:ascii="宋体" w:hAnsi="宋体"/>
            <w:b w:val="0"/>
            <w:noProof/>
            <w:sz w:val="32"/>
            <w:szCs w:val="32"/>
            <w:lang w:val="en-US" w:eastAsia="zh-CN"/>
          </w:rPr>
          <w:t>3</w:t>
        </w:r>
        <w:r>
          <w:rPr>
            <w:rFonts w:ascii="宋体" w:hAnsi="宋体" w:hint="eastAsia"/>
            <w:b w:val="0"/>
            <w:noProof/>
            <w:sz w:val="32"/>
            <w:szCs w:val="32"/>
            <w:lang w:val="en-US" w:eastAsia="zh-CN"/>
          </w:rPr>
          <w:fldChar w:fldCharType="end"/>
        </w:r>
      </w:hyperlink>
    </w:p>
    <w:p w:rsidR="008D5AE4" w:rsidRDefault="008D5AE4">
      <w:pPr>
        <w:pStyle w:val="10"/>
        <w:tabs>
          <w:tab w:val="right" w:leader="dot" w:pos="8834"/>
        </w:tabs>
        <w:rPr>
          <w:rFonts w:ascii="宋体" w:hAnsi="宋体" w:hint="eastAsia"/>
          <w:b w:val="0"/>
          <w:bCs w:val="0"/>
          <w:caps w:val="0"/>
          <w:noProof/>
          <w:sz w:val="32"/>
          <w:szCs w:val="32"/>
          <w:lang w:val="en-US" w:eastAsia="zh-CN"/>
        </w:rPr>
      </w:pPr>
      <w:hyperlink w:anchor="_Toc494526399" w:history="1">
        <w:r>
          <w:rPr>
            <w:rStyle w:val="a5"/>
            <w:rFonts w:ascii="宋体" w:hAnsi="宋体" w:hint="eastAsia"/>
            <w:b w:val="0"/>
            <w:noProof/>
            <w:sz w:val="32"/>
            <w:szCs w:val="32"/>
            <w:lang w:val="en-US" w:eastAsia="zh-CN"/>
          </w:rPr>
          <w:t>第二章 投标人须知</w:t>
        </w:r>
        <w:r>
          <w:rPr>
            <w:rFonts w:ascii="宋体" w:hAnsi="宋体" w:hint="eastAsia"/>
            <w:b w:val="0"/>
            <w:noProof/>
            <w:sz w:val="32"/>
            <w:szCs w:val="32"/>
            <w:lang w:val="en-US" w:eastAsia="zh-CN"/>
          </w:rPr>
          <w:tab/>
        </w:r>
        <w:r>
          <w:rPr>
            <w:rFonts w:ascii="宋体" w:hAnsi="宋体" w:hint="eastAsia"/>
            <w:b w:val="0"/>
            <w:noProof/>
            <w:sz w:val="32"/>
            <w:szCs w:val="32"/>
            <w:lang w:val="en-US" w:eastAsia="zh-CN"/>
          </w:rPr>
          <w:fldChar w:fldCharType="begin"/>
        </w:r>
        <w:r>
          <w:rPr>
            <w:rFonts w:ascii="宋体" w:hAnsi="宋体" w:hint="eastAsia"/>
            <w:b w:val="0"/>
            <w:noProof/>
            <w:sz w:val="32"/>
            <w:szCs w:val="32"/>
            <w:lang w:val="en-US" w:eastAsia="zh-CN"/>
          </w:rPr>
          <w:instrText xml:space="preserve"> PAGEREF _Toc494526399 \h </w:instrText>
        </w:r>
        <w:r w:rsidR="00440705">
          <w:rPr>
            <w:rFonts w:ascii="宋体" w:hAnsi="宋体" w:hint="eastAsia"/>
            <w:b w:val="0"/>
            <w:noProof/>
            <w:sz w:val="32"/>
            <w:szCs w:val="32"/>
            <w:lang w:val="en-US" w:eastAsia="zh-CN"/>
          </w:rPr>
        </w:r>
        <w:r>
          <w:rPr>
            <w:rFonts w:ascii="宋体" w:hAnsi="宋体" w:hint="eastAsia"/>
            <w:b w:val="0"/>
            <w:noProof/>
            <w:sz w:val="32"/>
            <w:szCs w:val="32"/>
            <w:lang w:val="en-US" w:eastAsia="zh-CN"/>
          </w:rPr>
          <w:fldChar w:fldCharType="separate"/>
        </w:r>
        <w:r w:rsidR="00440705">
          <w:rPr>
            <w:rFonts w:ascii="宋体" w:hAnsi="宋体"/>
            <w:b w:val="0"/>
            <w:noProof/>
            <w:sz w:val="32"/>
            <w:szCs w:val="32"/>
            <w:lang w:val="en-US" w:eastAsia="zh-CN"/>
          </w:rPr>
          <w:t>5</w:t>
        </w:r>
        <w:r>
          <w:rPr>
            <w:rFonts w:ascii="宋体" w:hAnsi="宋体" w:hint="eastAsia"/>
            <w:b w:val="0"/>
            <w:noProof/>
            <w:sz w:val="32"/>
            <w:szCs w:val="32"/>
            <w:lang w:val="en-US" w:eastAsia="zh-CN"/>
          </w:rPr>
          <w:fldChar w:fldCharType="end"/>
        </w:r>
      </w:hyperlink>
    </w:p>
    <w:p w:rsidR="008D5AE4" w:rsidRDefault="008D5AE4">
      <w:pPr>
        <w:pStyle w:val="20"/>
        <w:tabs>
          <w:tab w:val="right" w:leader="dot" w:pos="8834"/>
        </w:tabs>
        <w:rPr>
          <w:rFonts w:ascii="宋体" w:hAnsi="宋体" w:hint="eastAsia"/>
          <w:smallCaps w:val="0"/>
          <w:noProof/>
          <w:sz w:val="32"/>
          <w:szCs w:val="32"/>
          <w:lang w:val="en-US" w:eastAsia="zh-CN"/>
        </w:rPr>
      </w:pPr>
      <w:hyperlink w:anchor="_Toc494526400" w:history="1">
        <w:r>
          <w:rPr>
            <w:rStyle w:val="a5"/>
            <w:rFonts w:ascii="宋体" w:hAnsi="宋体" w:hint="eastAsia"/>
            <w:noProof/>
            <w:sz w:val="32"/>
            <w:szCs w:val="32"/>
            <w:lang w:val="en-US" w:eastAsia="zh-CN"/>
          </w:rPr>
          <w:t>投标人须知前附表</w:t>
        </w:r>
        <w:r>
          <w:rPr>
            <w:rFonts w:ascii="宋体" w:hAnsi="宋体" w:hint="eastAsia"/>
            <w:noProof/>
            <w:sz w:val="32"/>
            <w:szCs w:val="32"/>
            <w:lang w:val="en-US" w:eastAsia="zh-CN"/>
          </w:rPr>
          <w:tab/>
        </w:r>
        <w:r>
          <w:rPr>
            <w:rFonts w:ascii="宋体" w:hAnsi="宋体" w:hint="eastAsia"/>
            <w:noProof/>
            <w:sz w:val="32"/>
            <w:szCs w:val="32"/>
            <w:lang w:val="en-US" w:eastAsia="zh-CN"/>
          </w:rPr>
          <w:fldChar w:fldCharType="begin"/>
        </w:r>
        <w:r>
          <w:rPr>
            <w:rFonts w:ascii="宋体" w:hAnsi="宋体" w:hint="eastAsia"/>
            <w:noProof/>
            <w:sz w:val="32"/>
            <w:szCs w:val="32"/>
            <w:lang w:val="en-US" w:eastAsia="zh-CN"/>
          </w:rPr>
          <w:instrText xml:space="preserve"> PAGEREF _Toc494526400 \h </w:instrText>
        </w:r>
        <w:r w:rsidR="00440705">
          <w:rPr>
            <w:rFonts w:ascii="宋体" w:hAnsi="宋体" w:hint="eastAsia"/>
            <w:noProof/>
            <w:sz w:val="32"/>
            <w:szCs w:val="32"/>
            <w:lang w:val="en-US" w:eastAsia="zh-CN"/>
          </w:rPr>
        </w:r>
        <w:r>
          <w:rPr>
            <w:rFonts w:ascii="宋体" w:hAnsi="宋体" w:hint="eastAsia"/>
            <w:noProof/>
            <w:sz w:val="32"/>
            <w:szCs w:val="32"/>
            <w:lang w:val="en-US" w:eastAsia="zh-CN"/>
          </w:rPr>
          <w:fldChar w:fldCharType="separate"/>
        </w:r>
        <w:r w:rsidR="00440705">
          <w:rPr>
            <w:rFonts w:ascii="宋体" w:hAnsi="宋体"/>
            <w:noProof/>
            <w:sz w:val="32"/>
            <w:szCs w:val="32"/>
            <w:lang w:val="en-US" w:eastAsia="zh-CN"/>
          </w:rPr>
          <w:t>5</w:t>
        </w:r>
        <w:r>
          <w:rPr>
            <w:rFonts w:ascii="宋体" w:hAnsi="宋体" w:hint="eastAsia"/>
            <w:noProof/>
            <w:sz w:val="32"/>
            <w:szCs w:val="32"/>
            <w:lang w:val="en-US" w:eastAsia="zh-CN"/>
          </w:rPr>
          <w:fldChar w:fldCharType="end"/>
        </w:r>
      </w:hyperlink>
    </w:p>
    <w:p w:rsidR="008D5AE4" w:rsidRDefault="008D5AE4">
      <w:pPr>
        <w:pStyle w:val="20"/>
        <w:tabs>
          <w:tab w:val="right" w:leader="dot" w:pos="8834"/>
        </w:tabs>
        <w:rPr>
          <w:rFonts w:ascii="宋体" w:hAnsi="宋体" w:hint="eastAsia"/>
          <w:smallCaps w:val="0"/>
          <w:noProof/>
          <w:sz w:val="32"/>
          <w:szCs w:val="32"/>
          <w:lang w:val="en-US" w:eastAsia="zh-CN"/>
        </w:rPr>
      </w:pPr>
      <w:hyperlink w:anchor="_Toc494526401" w:history="1">
        <w:r>
          <w:rPr>
            <w:rStyle w:val="a5"/>
            <w:rFonts w:ascii="宋体" w:hAnsi="宋体" w:hint="eastAsia"/>
            <w:noProof/>
            <w:sz w:val="32"/>
            <w:szCs w:val="32"/>
            <w:lang w:val="en-US" w:eastAsia="zh-CN"/>
          </w:rPr>
          <w:t>1. 总则</w:t>
        </w:r>
        <w:r>
          <w:rPr>
            <w:rFonts w:ascii="宋体" w:hAnsi="宋体" w:hint="eastAsia"/>
            <w:noProof/>
            <w:sz w:val="32"/>
            <w:szCs w:val="32"/>
            <w:lang w:val="en-US" w:eastAsia="zh-CN"/>
          </w:rPr>
          <w:tab/>
        </w:r>
        <w:r>
          <w:rPr>
            <w:rFonts w:ascii="宋体" w:hAnsi="宋体" w:hint="eastAsia"/>
            <w:noProof/>
            <w:sz w:val="32"/>
            <w:szCs w:val="32"/>
            <w:lang w:val="en-US" w:eastAsia="zh-CN"/>
          </w:rPr>
          <w:fldChar w:fldCharType="begin"/>
        </w:r>
        <w:r>
          <w:rPr>
            <w:rFonts w:ascii="宋体" w:hAnsi="宋体" w:hint="eastAsia"/>
            <w:noProof/>
            <w:sz w:val="32"/>
            <w:szCs w:val="32"/>
            <w:lang w:val="en-US" w:eastAsia="zh-CN"/>
          </w:rPr>
          <w:instrText xml:space="preserve"> PAGEREF _Toc494526401 \h </w:instrText>
        </w:r>
        <w:r w:rsidR="00440705">
          <w:rPr>
            <w:rFonts w:ascii="宋体" w:hAnsi="宋体" w:hint="eastAsia"/>
            <w:noProof/>
            <w:sz w:val="32"/>
            <w:szCs w:val="32"/>
            <w:lang w:val="en-US" w:eastAsia="zh-CN"/>
          </w:rPr>
        </w:r>
        <w:r>
          <w:rPr>
            <w:rFonts w:ascii="宋体" w:hAnsi="宋体" w:hint="eastAsia"/>
            <w:noProof/>
            <w:sz w:val="32"/>
            <w:szCs w:val="32"/>
            <w:lang w:val="en-US" w:eastAsia="zh-CN"/>
          </w:rPr>
          <w:fldChar w:fldCharType="separate"/>
        </w:r>
        <w:r w:rsidR="00440705">
          <w:rPr>
            <w:rFonts w:ascii="宋体" w:hAnsi="宋体"/>
            <w:noProof/>
            <w:sz w:val="32"/>
            <w:szCs w:val="32"/>
            <w:lang w:val="en-US" w:eastAsia="zh-CN"/>
          </w:rPr>
          <w:t>11</w:t>
        </w:r>
        <w:r>
          <w:rPr>
            <w:rFonts w:ascii="宋体" w:hAnsi="宋体" w:hint="eastAsia"/>
            <w:noProof/>
            <w:sz w:val="32"/>
            <w:szCs w:val="32"/>
            <w:lang w:val="en-US" w:eastAsia="zh-CN"/>
          </w:rPr>
          <w:fldChar w:fldCharType="end"/>
        </w:r>
      </w:hyperlink>
    </w:p>
    <w:p w:rsidR="008D5AE4" w:rsidRDefault="008D5AE4">
      <w:pPr>
        <w:pStyle w:val="20"/>
        <w:tabs>
          <w:tab w:val="right" w:leader="dot" w:pos="8834"/>
        </w:tabs>
        <w:rPr>
          <w:rFonts w:ascii="宋体" w:hAnsi="宋体" w:hint="eastAsia"/>
          <w:smallCaps w:val="0"/>
          <w:noProof/>
          <w:sz w:val="32"/>
          <w:szCs w:val="32"/>
          <w:lang w:val="en-US" w:eastAsia="zh-CN"/>
        </w:rPr>
      </w:pPr>
      <w:hyperlink w:anchor="_Toc494526402" w:history="1">
        <w:r>
          <w:rPr>
            <w:rStyle w:val="a5"/>
            <w:rFonts w:ascii="宋体" w:hAnsi="宋体" w:hint="eastAsia"/>
            <w:noProof/>
            <w:sz w:val="32"/>
            <w:szCs w:val="32"/>
            <w:lang w:val="en-US" w:eastAsia="zh-CN"/>
          </w:rPr>
          <w:t>2. 招标文件</w:t>
        </w:r>
        <w:r>
          <w:rPr>
            <w:rFonts w:ascii="宋体" w:hAnsi="宋体" w:hint="eastAsia"/>
            <w:noProof/>
            <w:sz w:val="32"/>
            <w:szCs w:val="32"/>
            <w:lang w:val="en-US" w:eastAsia="zh-CN"/>
          </w:rPr>
          <w:tab/>
        </w:r>
        <w:r>
          <w:rPr>
            <w:rFonts w:ascii="宋体" w:hAnsi="宋体" w:hint="eastAsia"/>
            <w:noProof/>
            <w:sz w:val="32"/>
            <w:szCs w:val="32"/>
            <w:lang w:val="en-US" w:eastAsia="zh-CN"/>
          </w:rPr>
          <w:fldChar w:fldCharType="begin"/>
        </w:r>
        <w:r>
          <w:rPr>
            <w:rFonts w:ascii="宋体" w:hAnsi="宋体" w:hint="eastAsia"/>
            <w:noProof/>
            <w:sz w:val="32"/>
            <w:szCs w:val="32"/>
            <w:lang w:val="en-US" w:eastAsia="zh-CN"/>
          </w:rPr>
          <w:instrText xml:space="preserve"> PAGEREF _Toc494526402 \h </w:instrText>
        </w:r>
        <w:r w:rsidR="00440705">
          <w:rPr>
            <w:rFonts w:ascii="宋体" w:hAnsi="宋体" w:hint="eastAsia"/>
            <w:noProof/>
            <w:sz w:val="32"/>
            <w:szCs w:val="32"/>
            <w:lang w:val="en-US" w:eastAsia="zh-CN"/>
          </w:rPr>
        </w:r>
        <w:r>
          <w:rPr>
            <w:rFonts w:ascii="宋体" w:hAnsi="宋体" w:hint="eastAsia"/>
            <w:noProof/>
            <w:sz w:val="32"/>
            <w:szCs w:val="32"/>
            <w:lang w:val="en-US" w:eastAsia="zh-CN"/>
          </w:rPr>
          <w:fldChar w:fldCharType="separate"/>
        </w:r>
        <w:r w:rsidR="00440705">
          <w:rPr>
            <w:rFonts w:ascii="宋体" w:hAnsi="宋体"/>
            <w:noProof/>
            <w:sz w:val="32"/>
            <w:szCs w:val="32"/>
            <w:lang w:val="en-US" w:eastAsia="zh-CN"/>
          </w:rPr>
          <w:t>13</w:t>
        </w:r>
        <w:r>
          <w:rPr>
            <w:rFonts w:ascii="宋体" w:hAnsi="宋体" w:hint="eastAsia"/>
            <w:noProof/>
            <w:sz w:val="32"/>
            <w:szCs w:val="32"/>
            <w:lang w:val="en-US" w:eastAsia="zh-CN"/>
          </w:rPr>
          <w:fldChar w:fldCharType="end"/>
        </w:r>
      </w:hyperlink>
    </w:p>
    <w:p w:rsidR="008D5AE4" w:rsidRDefault="008D5AE4">
      <w:pPr>
        <w:pStyle w:val="20"/>
        <w:tabs>
          <w:tab w:val="right" w:leader="dot" w:pos="8834"/>
        </w:tabs>
        <w:rPr>
          <w:rFonts w:ascii="宋体" w:hAnsi="宋体" w:hint="eastAsia"/>
          <w:smallCaps w:val="0"/>
          <w:noProof/>
          <w:sz w:val="32"/>
          <w:szCs w:val="32"/>
          <w:lang w:val="en-US" w:eastAsia="zh-CN"/>
        </w:rPr>
      </w:pPr>
      <w:hyperlink w:anchor="_Toc494526403" w:history="1">
        <w:r>
          <w:rPr>
            <w:rStyle w:val="a5"/>
            <w:rFonts w:ascii="宋体" w:hAnsi="宋体" w:hint="eastAsia"/>
            <w:noProof/>
            <w:sz w:val="32"/>
            <w:szCs w:val="32"/>
            <w:lang w:val="en-US" w:eastAsia="zh-CN"/>
          </w:rPr>
          <w:t>3. 投标文件</w:t>
        </w:r>
        <w:r>
          <w:rPr>
            <w:rFonts w:ascii="宋体" w:hAnsi="宋体" w:hint="eastAsia"/>
            <w:noProof/>
            <w:sz w:val="32"/>
            <w:szCs w:val="32"/>
            <w:lang w:val="en-US" w:eastAsia="zh-CN"/>
          </w:rPr>
          <w:tab/>
        </w:r>
        <w:r>
          <w:rPr>
            <w:rFonts w:ascii="宋体" w:hAnsi="宋体" w:hint="eastAsia"/>
            <w:noProof/>
            <w:sz w:val="32"/>
            <w:szCs w:val="32"/>
            <w:lang w:val="en-US" w:eastAsia="zh-CN"/>
          </w:rPr>
          <w:fldChar w:fldCharType="begin"/>
        </w:r>
        <w:r>
          <w:rPr>
            <w:rFonts w:ascii="宋体" w:hAnsi="宋体" w:hint="eastAsia"/>
            <w:noProof/>
            <w:sz w:val="32"/>
            <w:szCs w:val="32"/>
            <w:lang w:val="en-US" w:eastAsia="zh-CN"/>
          </w:rPr>
          <w:instrText xml:space="preserve"> PAGEREF _Toc494526403 \h </w:instrText>
        </w:r>
        <w:r w:rsidR="00440705">
          <w:rPr>
            <w:rFonts w:ascii="宋体" w:hAnsi="宋体" w:hint="eastAsia"/>
            <w:noProof/>
            <w:sz w:val="32"/>
            <w:szCs w:val="32"/>
            <w:lang w:val="en-US" w:eastAsia="zh-CN"/>
          </w:rPr>
        </w:r>
        <w:r>
          <w:rPr>
            <w:rFonts w:ascii="宋体" w:hAnsi="宋体" w:hint="eastAsia"/>
            <w:noProof/>
            <w:sz w:val="32"/>
            <w:szCs w:val="32"/>
            <w:lang w:val="en-US" w:eastAsia="zh-CN"/>
          </w:rPr>
          <w:fldChar w:fldCharType="separate"/>
        </w:r>
        <w:r w:rsidR="00440705">
          <w:rPr>
            <w:rFonts w:ascii="宋体" w:hAnsi="宋体"/>
            <w:noProof/>
            <w:sz w:val="32"/>
            <w:szCs w:val="32"/>
            <w:lang w:val="en-US" w:eastAsia="zh-CN"/>
          </w:rPr>
          <w:t>14</w:t>
        </w:r>
        <w:r>
          <w:rPr>
            <w:rFonts w:ascii="宋体" w:hAnsi="宋体" w:hint="eastAsia"/>
            <w:noProof/>
            <w:sz w:val="32"/>
            <w:szCs w:val="32"/>
            <w:lang w:val="en-US" w:eastAsia="zh-CN"/>
          </w:rPr>
          <w:fldChar w:fldCharType="end"/>
        </w:r>
      </w:hyperlink>
    </w:p>
    <w:p w:rsidR="008D5AE4" w:rsidRDefault="008D5AE4">
      <w:pPr>
        <w:pStyle w:val="20"/>
        <w:tabs>
          <w:tab w:val="right" w:leader="dot" w:pos="8834"/>
        </w:tabs>
        <w:rPr>
          <w:rFonts w:ascii="宋体" w:hAnsi="宋体" w:hint="eastAsia"/>
          <w:smallCaps w:val="0"/>
          <w:noProof/>
          <w:sz w:val="32"/>
          <w:szCs w:val="32"/>
          <w:lang w:val="en-US" w:eastAsia="zh-CN"/>
        </w:rPr>
      </w:pPr>
      <w:hyperlink w:anchor="_Toc494526404" w:history="1">
        <w:r>
          <w:rPr>
            <w:rStyle w:val="a5"/>
            <w:rFonts w:ascii="宋体" w:hAnsi="宋体" w:hint="eastAsia"/>
            <w:noProof/>
            <w:sz w:val="32"/>
            <w:szCs w:val="32"/>
            <w:lang w:val="en-US" w:eastAsia="zh-CN"/>
          </w:rPr>
          <w:t>4. 投标</w:t>
        </w:r>
        <w:r>
          <w:rPr>
            <w:rFonts w:ascii="宋体" w:hAnsi="宋体" w:hint="eastAsia"/>
            <w:noProof/>
            <w:sz w:val="32"/>
            <w:szCs w:val="32"/>
            <w:lang w:val="en-US" w:eastAsia="zh-CN"/>
          </w:rPr>
          <w:tab/>
        </w:r>
        <w:r>
          <w:rPr>
            <w:rFonts w:ascii="宋体" w:hAnsi="宋体" w:hint="eastAsia"/>
            <w:noProof/>
            <w:sz w:val="32"/>
            <w:szCs w:val="32"/>
            <w:lang w:val="en-US" w:eastAsia="zh-CN"/>
          </w:rPr>
          <w:fldChar w:fldCharType="begin"/>
        </w:r>
        <w:r>
          <w:rPr>
            <w:rFonts w:ascii="宋体" w:hAnsi="宋体" w:hint="eastAsia"/>
            <w:noProof/>
            <w:sz w:val="32"/>
            <w:szCs w:val="32"/>
            <w:lang w:val="en-US" w:eastAsia="zh-CN"/>
          </w:rPr>
          <w:instrText xml:space="preserve"> PAGEREF _Toc494526404 \h </w:instrText>
        </w:r>
        <w:r w:rsidR="00440705">
          <w:rPr>
            <w:rFonts w:ascii="宋体" w:hAnsi="宋体" w:hint="eastAsia"/>
            <w:noProof/>
            <w:sz w:val="32"/>
            <w:szCs w:val="32"/>
            <w:lang w:val="en-US" w:eastAsia="zh-CN"/>
          </w:rPr>
        </w:r>
        <w:r>
          <w:rPr>
            <w:rFonts w:ascii="宋体" w:hAnsi="宋体" w:hint="eastAsia"/>
            <w:noProof/>
            <w:sz w:val="32"/>
            <w:szCs w:val="32"/>
            <w:lang w:val="en-US" w:eastAsia="zh-CN"/>
          </w:rPr>
          <w:fldChar w:fldCharType="separate"/>
        </w:r>
        <w:r w:rsidR="00440705">
          <w:rPr>
            <w:rFonts w:ascii="宋体" w:hAnsi="宋体"/>
            <w:noProof/>
            <w:sz w:val="32"/>
            <w:szCs w:val="32"/>
            <w:lang w:val="en-US" w:eastAsia="zh-CN"/>
          </w:rPr>
          <w:t>16</w:t>
        </w:r>
        <w:r>
          <w:rPr>
            <w:rFonts w:ascii="宋体" w:hAnsi="宋体" w:hint="eastAsia"/>
            <w:noProof/>
            <w:sz w:val="32"/>
            <w:szCs w:val="32"/>
            <w:lang w:val="en-US" w:eastAsia="zh-CN"/>
          </w:rPr>
          <w:fldChar w:fldCharType="end"/>
        </w:r>
      </w:hyperlink>
    </w:p>
    <w:p w:rsidR="008D5AE4" w:rsidRDefault="008D5AE4">
      <w:pPr>
        <w:pStyle w:val="20"/>
        <w:tabs>
          <w:tab w:val="right" w:leader="dot" w:pos="8834"/>
        </w:tabs>
        <w:rPr>
          <w:rFonts w:ascii="宋体" w:hAnsi="宋体" w:hint="eastAsia"/>
          <w:smallCaps w:val="0"/>
          <w:noProof/>
          <w:sz w:val="32"/>
          <w:szCs w:val="32"/>
          <w:lang w:val="en-US" w:eastAsia="zh-CN"/>
        </w:rPr>
      </w:pPr>
      <w:hyperlink w:anchor="_Toc494526405" w:history="1">
        <w:r>
          <w:rPr>
            <w:rStyle w:val="a5"/>
            <w:rFonts w:ascii="宋体" w:hAnsi="宋体" w:hint="eastAsia"/>
            <w:noProof/>
            <w:sz w:val="32"/>
            <w:szCs w:val="32"/>
            <w:lang w:val="en-US" w:eastAsia="zh-CN"/>
          </w:rPr>
          <w:t>5. 开标</w:t>
        </w:r>
        <w:r>
          <w:rPr>
            <w:rFonts w:ascii="宋体" w:hAnsi="宋体" w:hint="eastAsia"/>
            <w:noProof/>
            <w:sz w:val="32"/>
            <w:szCs w:val="32"/>
            <w:lang w:val="en-US" w:eastAsia="zh-CN"/>
          </w:rPr>
          <w:tab/>
        </w:r>
        <w:r>
          <w:rPr>
            <w:rFonts w:ascii="宋体" w:hAnsi="宋体" w:hint="eastAsia"/>
            <w:noProof/>
            <w:sz w:val="32"/>
            <w:szCs w:val="32"/>
            <w:lang w:val="en-US" w:eastAsia="zh-CN"/>
          </w:rPr>
          <w:fldChar w:fldCharType="begin"/>
        </w:r>
        <w:r>
          <w:rPr>
            <w:rFonts w:ascii="宋体" w:hAnsi="宋体" w:hint="eastAsia"/>
            <w:noProof/>
            <w:sz w:val="32"/>
            <w:szCs w:val="32"/>
            <w:lang w:val="en-US" w:eastAsia="zh-CN"/>
          </w:rPr>
          <w:instrText xml:space="preserve"> PAGEREF _Toc494526405 \h </w:instrText>
        </w:r>
        <w:r w:rsidR="00440705">
          <w:rPr>
            <w:rFonts w:ascii="宋体" w:hAnsi="宋体" w:hint="eastAsia"/>
            <w:noProof/>
            <w:sz w:val="32"/>
            <w:szCs w:val="32"/>
            <w:lang w:val="en-US" w:eastAsia="zh-CN"/>
          </w:rPr>
        </w:r>
        <w:r>
          <w:rPr>
            <w:rFonts w:ascii="宋体" w:hAnsi="宋体" w:hint="eastAsia"/>
            <w:noProof/>
            <w:sz w:val="32"/>
            <w:szCs w:val="32"/>
            <w:lang w:val="en-US" w:eastAsia="zh-CN"/>
          </w:rPr>
          <w:fldChar w:fldCharType="separate"/>
        </w:r>
        <w:r w:rsidR="00440705">
          <w:rPr>
            <w:rFonts w:ascii="宋体" w:hAnsi="宋体"/>
            <w:noProof/>
            <w:sz w:val="32"/>
            <w:szCs w:val="32"/>
            <w:lang w:val="en-US" w:eastAsia="zh-CN"/>
          </w:rPr>
          <w:t>16</w:t>
        </w:r>
        <w:r>
          <w:rPr>
            <w:rFonts w:ascii="宋体" w:hAnsi="宋体" w:hint="eastAsia"/>
            <w:noProof/>
            <w:sz w:val="32"/>
            <w:szCs w:val="32"/>
            <w:lang w:val="en-US" w:eastAsia="zh-CN"/>
          </w:rPr>
          <w:fldChar w:fldCharType="end"/>
        </w:r>
      </w:hyperlink>
    </w:p>
    <w:p w:rsidR="008D5AE4" w:rsidRDefault="008D5AE4">
      <w:pPr>
        <w:pStyle w:val="20"/>
        <w:tabs>
          <w:tab w:val="right" w:leader="dot" w:pos="8834"/>
        </w:tabs>
        <w:rPr>
          <w:rFonts w:ascii="宋体" w:hAnsi="宋体" w:hint="eastAsia"/>
          <w:smallCaps w:val="0"/>
          <w:noProof/>
          <w:sz w:val="32"/>
          <w:szCs w:val="32"/>
          <w:lang w:val="en-US" w:eastAsia="zh-CN"/>
        </w:rPr>
      </w:pPr>
      <w:hyperlink w:anchor="_Toc494526406" w:history="1">
        <w:r>
          <w:rPr>
            <w:rStyle w:val="a5"/>
            <w:rFonts w:ascii="宋体" w:hAnsi="宋体" w:hint="eastAsia"/>
            <w:noProof/>
            <w:sz w:val="32"/>
            <w:szCs w:val="32"/>
            <w:lang w:val="en-US" w:eastAsia="zh-CN"/>
          </w:rPr>
          <w:t>6. 评标</w:t>
        </w:r>
        <w:r>
          <w:rPr>
            <w:rFonts w:ascii="宋体" w:hAnsi="宋体" w:hint="eastAsia"/>
            <w:noProof/>
            <w:sz w:val="32"/>
            <w:szCs w:val="32"/>
            <w:lang w:val="en-US" w:eastAsia="zh-CN"/>
          </w:rPr>
          <w:tab/>
        </w:r>
        <w:r>
          <w:rPr>
            <w:rFonts w:ascii="宋体" w:hAnsi="宋体" w:hint="eastAsia"/>
            <w:noProof/>
            <w:sz w:val="32"/>
            <w:szCs w:val="32"/>
            <w:lang w:val="en-US" w:eastAsia="zh-CN"/>
          </w:rPr>
          <w:fldChar w:fldCharType="begin"/>
        </w:r>
        <w:r>
          <w:rPr>
            <w:rFonts w:ascii="宋体" w:hAnsi="宋体" w:hint="eastAsia"/>
            <w:noProof/>
            <w:sz w:val="32"/>
            <w:szCs w:val="32"/>
            <w:lang w:val="en-US" w:eastAsia="zh-CN"/>
          </w:rPr>
          <w:instrText xml:space="preserve"> PAGEREF _Toc494526406 \h </w:instrText>
        </w:r>
        <w:r w:rsidR="00440705">
          <w:rPr>
            <w:rFonts w:ascii="宋体" w:hAnsi="宋体" w:hint="eastAsia"/>
            <w:noProof/>
            <w:sz w:val="32"/>
            <w:szCs w:val="32"/>
            <w:lang w:val="en-US" w:eastAsia="zh-CN"/>
          </w:rPr>
        </w:r>
        <w:r>
          <w:rPr>
            <w:rFonts w:ascii="宋体" w:hAnsi="宋体" w:hint="eastAsia"/>
            <w:noProof/>
            <w:sz w:val="32"/>
            <w:szCs w:val="32"/>
            <w:lang w:val="en-US" w:eastAsia="zh-CN"/>
          </w:rPr>
          <w:fldChar w:fldCharType="separate"/>
        </w:r>
        <w:r w:rsidR="00440705">
          <w:rPr>
            <w:rFonts w:ascii="宋体" w:hAnsi="宋体"/>
            <w:noProof/>
            <w:sz w:val="32"/>
            <w:szCs w:val="32"/>
            <w:lang w:val="en-US" w:eastAsia="zh-CN"/>
          </w:rPr>
          <w:t>17</w:t>
        </w:r>
        <w:r>
          <w:rPr>
            <w:rFonts w:ascii="宋体" w:hAnsi="宋体" w:hint="eastAsia"/>
            <w:noProof/>
            <w:sz w:val="32"/>
            <w:szCs w:val="32"/>
            <w:lang w:val="en-US" w:eastAsia="zh-CN"/>
          </w:rPr>
          <w:fldChar w:fldCharType="end"/>
        </w:r>
      </w:hyperlink>
    </w:p>
    <w:p w:rsidR="008D5AE4" w:rsidRDefault="008D5AE4">
      <w:pPr>
        <w:pStyle w:val="20"/>
        <w:tabs>
          <w:tab w:val="right" w:leader="dot" w:pos="8834"/>
        </w:tabs>
        <w:rPr>
          <w:rFonts w:ascii="宋体" w:hAnsi="宋体" w:hint="eastAsia"/>
          <w:smallCaps w:val="0"/>
          <w:noProof/>
          <w:sz w:val="32"/>
          <w:szCs w:val="32"/>
          <w:lang w:val="en-US" w:eastAsia="zh-CN"/>
        </w:rPr>
      </w:pPr>
      <w:hyperlink w:anchor="_Toc494526407" w:history="1">
        <w:r>
          <w:rPr>
            <w:rStyle w:val="a5"/>
            <w:rFonts w:ascii="宋体" w:hAnsi="宋体" w:hint="eastAsia"/>
            <w:noProof/>
            <w:sz w:val="32"/>
            <w:szCs w:val="32"/>
            <w:lang w:val="en-US" w:eastAsia="zh-CN"/>
          </w:rPr>
          <w:t>7. 合同授予</w:t>
        </w:r>
        <w:r>
          <w:rPr>
            <w:rFonts w:ascii="宋体" w:hAnsi="宋体" w:hint="eastAsia"/>
            <w:noProof/>
            <w:sz w:val="32"/>
            <w:szCs w:val="32"/>
            <w:lang w:val="en-US" w:eastAsia="zh-CN"/>
          </w:rPr>
          <w:tab/>
        </w:r>
        <w:r>
          <w:rPr>
            <w:rFonts w:ascii="宋体" w:hAnsi="宋体" w:hint="eastAsia"/>
            <w:noProof/>
            <w:sz w:val="32"/>
            <w:szCs w:val="32"/>
            <w:lang w:val="en-US" w:eastAsia="zh-CN"/>
          </w:rPr>
          <w:fldChar w:fldCharType="begin"/>
        </w:r>
        <w:r>
          <w:rPr>
            <w:rFonts w:ascii="宋体" w:hAnsi="宋体" w:hint="eastAsia"/>
            <w:noProof/>
            <w:sz w:val="32"/>
            <w:szCs w:val="32"/>
            <w:lang w:val="en-US" w:eastAsia="zh-CN"/>
          </w:rPr>
          <w:instrText xml:space="preserve"> PAGEREF _Toc494526407 \h </w:instrText>
        </w:r>
        <w:r w:rsidR="00440705">
          <w:rPr>
            <w:rFonts w:ascii="宋体" w:hAnsi="宋体" w:hint="eastAsia"/>
            <w:noProof/>
            <w:sz w:val="32"/>
            <w:szCs w:val="32"/>
            <w:lang w:val="en-US" w:eastAsia="zh-CN"/>
          </w:rPr>
        </w:r>
        <w:r>
          <w:rPr>
            <w:rFonts w:ascii="宋体" w:hAnsi="宋体" w:hint="eastAsia"/>
            <w:noProof/>
            <w:sz w:val="32"/>
            <w:szCs w:val="32"/>
            <w:lang w:val="en-US" w:eastAsia="zh-CN"/>
          </w:rPr>
          <w:fldChar w:fldCharType="separate"/>
        </w:r>
        <w:r w:rsidR="00440705">
          <w:rPr>
            <w:rFonts w:ascii="宋体" w:hAnsi="宋体"/>
            <w:noProof/>
            <w:sz w:val="32"/>
            <w:szCs w:val="32"/>
            <w:lang w:val="en-US" w:eastAsia="zh-CN"/>
          </w:rPr>
          <w:t>18</w:t>
        </w:r>
        <w:r>
          <w:rPr>
            <w:rFonts w:ascii="宋体" w:hAnsi="宋体" w:hint="eastAsia"/>
            <w:noProof/>
            <w:sz w:val="32"/>
            <w:szCs w:val="32"/>
            <w:lang w:val="en-US" w:eastAsia="zh-CN"/>
          </w:rPr>
          <w:fldChar w:fldCharType="end"/>
        </w:r>
      </w:hyperlink>
    </w:p>
    <w:p w:rsidR="008D5AE4" w:rsidRDefault="008D5AE4">
      <w:pPr>
        <w:pStyle w:val="20"/>
        <w:tabs>
          <w:tab w:val="right" w:leader="dot" w:pos="8834"/>
        </w:tabs>
        <w:rPr>
          <w:rFonts w:ascii="宋体" w:hAnsi="宋体" w:hint="eastAsia"/>
          <w:noProof/>
          <w:sz w:val="32"/>
          <w:szCs w:val="32"/>
          <w:lang w:val="en-US" w:eastAsia="zh-CN"/>
        </w:rPr>
      </w:pPr>
      <w:hyperlink w:anchor="_Toc494526408" w:history="1">
        <w:r>
          <w:rPr>
            <w:rStyle w:val="a5"/>
            <w:rFonts w:ascii="宋体" w:hAnsi="宋体" w:hint="eastAsia"/>
            <w:noProof/>
            <w:sz w:val="32"/>
            <w:szCs w:val="32"/>
            <w:lang w:val="en-US" w:eastAsia="zh-CN"/>
          </w:rPr>
          <w:t>8. 纪律和监督</w:t>
        </w:r>
        <w:r>
          <w:rPr>
            <w:rFonts w:ascii="宋体" w:hAnsi="宋体" w:hint="eastAsia"/>
            <w:noProof/>
            <w:sz w:val="32"/>
            <w:szCs w:val="32"/>
            <w:lang w:val="en-US" w:eastAsia="zh-CN"/>
          </w:rPr>
          <w:tab/>
        </w:r>
        <w:r>
          <w:rPr>
            <w:rFonts w:ascii="宋体" w:hAnsi="宋体" w:hint="eastAsia"/>
            <w:noProof/>
            <w:sz w:val="32"/>
            <w:szCs w:val="32"/>
            <w:lang w:val="en-US" w:eastAsia="zh-CN"/>
          </w:rPr>
          <w:fldChar w:fldCharType="begin"/>
        </w:r>
        <w:r>
          <w:rPr>
            <w:rFonts w:ascii="宋体" w:hAnsi="宋体" w:hint="eastAsia"/>
            <w:noProof/>
            <w:sz w:val="32"/>
            <w:szCs w:val="32"/>
            <w:lang w:val="en-US" w:eastAsia="zh-CN"/>
          </w:rPr>
          <w:instrText xml:space="preserve"> PAGEREF _Toc494526408 \h </w:instrText>
        </w:r>
        <w:r w:rsidR="00440705">
          <w:rPr>
            <w:rFonts w:ascii="宋体" w:hAnsi="宋体" w:hint="eastAsia"/>
            <w:noProof/>
            <w:sz w:val="32"/>
            <w:szCs w:val="32"/>
            <w:lang w:val="en-US" w:eastAsia="zh-CN"/>
          </w:rPr>
        </w:r>
        <w:r>
          <w:rPr>
            <w:rFonts w:ascii="宋体" w:hAnsi="宋体" w:hint="eastAsia"/>
            <w:noProof/>
            <w:sz w:val="32"/>
            <w:szCs w:val="32"/>
            <w:lang w:val="en-US" w:eastAsia="zh-CN"/>
          </w:rPr>
          <w:fldChar w:fldCharType="separate"/>
        </w:r>
        <w:r w:rsidR="00440705">
          <w:rPr>
            <w:rFonts w:ascii="宋体" w:hAnsi="宋体"/>
            <w:noProof/>
            <w:sz w:val="32"/>
            <w:szCs w:val="32"/>
            <w:lang w:val="en-US" w:eastAsia="zh-CN"/>
          </w:rPr>
          <w:t>19</w:t>
        </w:r>
        <w:r>
          <w:rPr>
            <w:rFonts w:ascii="宋体" w:hAnsi="宋体" w:hint="eastAsia"/>
            <w:noProof/>
            <w:sz w:val="32"/>
            <w:szCs w:val="32"/>
            <w:lang w:val="en-US" w:eastAsia="zh-CN"/>
          </w:rPr>
          <w:fldChar w:fldCharType="end"/>
        </w:r>
      </w:hyperlink>
    </w:p>
    <w:p w:rsidR="008D5AE4" w:rsidRDefault="008D5AE4">
      <w:pPr>
        <w:pStyle w:val="20"/>
        <w:numPr>
          <w:ilvl w:val="0"/>
          <w:numId w:val="1"/>
        </w:numPr>
        <w:tabs>
          <w:tab w:val="right" w:leader="dot" w:pos="8834"/>
        </w:tabs>
        <w:rPr>
          <w:rStyle w:val="a5"/>
          <w:rFonts w:ascii="宋体" w:hAnsi="宋体" w:hint="eastAsia"/>
          <w:noProof/>
          <w:sz w:val="32"/>
          <w:szCs w:val="32"/>
        </w:rPr>
      </w:pPr>
      <w:r>
        <w:rPr>
          <w:rStyle w:val="a5"/>
          <w:rFonts w:ascii="宋体" w:hAnsi="宋体" w:hint="eastAsia"/>
          <w:noProof/>
          <w:sz w:val="32"/>
          <w:szCs w:val="32"/>
        </w:rPr>
        <w:t>关于中小企业、监狱企业、残疾人福利性单位参加投标的规定</w:t>
      </w:r>
      <w:r>
        <w:rPr>
          <w:rFonts w:ascii="宋体" w:hAnsi="宋体" w:hint="eastAsia"/>
          <w:noProof/>
          <w:sz w:val="32"/>
          <w:szCs w:val="32"/>
        </w:rPr>
        <w:tab/>
        <w:t>20</w:t>
      </w:r>
    </w:p>
    <w:p w:rsidR="008D5AE4" w:rsidRDefault="008D5AE4">
      <w:pPr>
        <w:pStyle w:val="20"/>
        <w:tabs>
          <w:tab w:val="right" w:leader="dot" w:pos="8834"/>
        </w:tabs>
        <w:rPr>
          <w:rStyle w:val="a5"/>
          <w:rFonts w:ascii="宋体" w:hAnsi="宋体" w:hint="eastAsia"/>
          <w:noProof/>
          <w:sz w:val="32"/>
          <w:szCs w:val="32"/>
        </w:rPr>
      </w:pPr>
      <w:r>
        <w:rPr>
          <w:rStyle w:val="a5"/>
          <w:rFonts w:ascii="宋体" w:hAnsi="宋体" w:hint="eastAsia"/>
          <w:noProof/>
          <w:sz w:val="32"/>
          <w:szCs w:val="32"/>
        </w:rPr>
        <w:t>10. 需要补充的其他内容</w:t>
      </w:r>
      <w:r>
        <w:rPr>
          <w:rFonts w:ascii="宋体" w:hAnsi="宋体" w:hint="eastAsia"/>
          <w:noProof/>
          <w:sz w:val="32"/>
          <w:szCs w:val="32"/>
        </w:rPr>
        <w:tab/>
        <w:t>23</w:t>
      </w:r>
    </w:p>
    <w:p w:rsidR="008D5AE4" w:rsidRDefault="008D5AE4">
      <w:pPr>
        <w:pStyle w:val="20"/>
        <w:tabs>
          <w:tab w:val="right" w:leader="dot" w:pos="8834"/>
        </w:tabs>
        <w:rPr>
          <w:rFonts w:ascii="宋体" w:hAnsi="宋体" w:hint="eastAsia"/>
          <w:smallCaps w:val="0"/>
          <w:noProof/>
          <w:sz w:val="32"/>
          <w:szCs w:val="32"/>
          <w:lang w:val="en-US" w:eastAsia="zh-CN"/>
        </w:rPr>
      </w:pPr>
      <w:hyperlink w:anchor="_Toc494526409" w:history="1">
        <w:r>
          <w:rPr>
            <w:rStyle w:val="a5"/>
            <w:rFonts w:ascii="宋体" w:hAnsi="宋体" w:hint="eastAsia"/>
            <w:noProof/>
            <w:sz w:val="32"/>
            <w:szCs w:val="32"/>
            <w:lang w:val="en-US" w:eastAsia="zh-CN"/>
          </w:rPr>
          <w:t>11．电子招标投标</w:t>
        </w:r>
        <w:r>
          <w:rPr>
            <w:rFonts w:ascii="宋体" w:hAnsi="宋体" w:hint="eastAsia"/>
            <w:noProof/>
            <w:sz w:val="32"/>
            <w:szCs w:val="32"/>
            <w:lang w:val="en-US" w:eastAsia="zh-CN"/>
          </w:rPr>
          <w:tab/>
        </w:r>
        <w:r>
          <w:rPr>
            <w:rFonts w:ascii="宋体" w:hAnsi="宋体" w:hint="eastAsia"/>
            <w:noProof/>
            <w:sz w:val="32"/>
            <w:szCs w:val="32"/>
            <w:lang w:val="en-US" w:eastAsia="zh-CN"/>
          </w:rPr>
          <w:fldChar w:fldCharType="begin"/>
        </w:r>
        <w:r>
          <w:rPr>
            <w:rFonts w:ascii="宋体" w:hAnsi="宋体" w:hint="eastAsia"/>
            <w:noProof/>
            <w:sz w:val="32"/>
            <w:szCs w:val="32"/>
            <w:lang w:val="en-US" w:eastAsia="zh-CN"/>
          </w:rPr>
          <w:instrText xml:space="preserve"> PAGEREF _Toc494526409 \h </w:instrText>
        </w:r>
        <w:r w:rsidR="00440705">
          <w:rPr>
            <w:rFonts w:ascii="宋体" w:hAnsi="宋体" w:hint="eastAsia"/>
            <w:noProof/>
            <w:sz w:val="32"/>
            <w:szCs w:val="32"/>
            <w:lang w:val="en-US" w:eastAsia="zh-CN"/>
          </w:rPr>
        </w:r>
        <w:r>
          <w:rPr>
            <w:rFonts w:ascii="宋体" w:hAnsi="宋体" w:hint="eastAsia"/>
            <w:noProof/>
            <w:sz w:val="32"/>
            <w:szCs w:val="32"/>
            <w:lang w:val="en-US" w:eastAsia="zh-CN"/>
          </w:rPr>
          <w:fldChar w:fldCharType="separate"/>
        </w:r>
        <w:r w:rsidR="00440705">
          <w:rPr>
            <w:rFonts w:ascii="宋体" w:hAnsi="宋体"/>
            <w:noProof/>
            <w:sz w:val="32"/>
            <w:szCs w:val="32"/>
            <w:lang w:val="en-US" w:eastAsia="zh-CN"/>
          </w:rPr>
          <w:t>22</w:t>
        </w:r>
        <w:r>
          <w:rPr>
            <w:rFonts w:ascii="宋体" w:hAnsi="宋体" w:hint="eastAsia"/>
            <w:noProof/>
            <w:sz w:val="32"/>
            <w:szCs w:val="32"/>
            <w:lang w:val="en-US" w:eastAsia="zh-CN"/>
          </w:rPr>
          <w:fldChar w:fldCharType="end"/>
        </w:r>
      </w:hyperlink>
    </w:p>
    <w:p w:rsidR="008D5AE4" w:rsidRDefault="008D5AE4">
      <w:pPr>
        <w:pStyle w:val="10"/>
        <w:tabs>
          <w:tab w:val="right" w:leader="dot" w:pos="8834"/>
        </w:tabs>
        <w:rPr>
          <w:rFonts w:ascii="宋体" w:hAnsi="宋体" w:hint="eastAsia"/>
          <w:b w:val="0"/>
          <w:bCs w:val="0"/>
          <w:caps w:val="0"/>
          <w:noProof/>
          <w:sz w:val="32"/>
          <w:szCs w:val="32"/>
          <w:lang w:val="en-US" w:eastAsia="zh-CN"/>
        </w:rPr>
      </w:pPr>
      <w:hyperlink w:anchor="_Toc494526410" w:history="1">
        <w:r>
          <w:rPr>
            <w:rStyle w:val="a5"/>
            <w:rFonts w:ascii="宋体" w:hAnsi="宋体" w:hint="eastAsia"/>
            <w:b w:val="0"/>
            <w:noProof/>
            <w:sz w:val="32"/>
            <w:szCs w:val="32"/>
            <w:lang w:val="en-US" w:eastAsia="zh-CN"/>
          </w:rPr>
          <w:t>第三章 评</w:t>
        </w:r>
        <w:bookmarkStart w:id="13" w:name="_Hlt517790002"/>
        <w:r>
          <w:rPr>
            <w:rStyle w:val="a5"/>
            <w:rFonts w:ascii="宋体" w:hAnsi="宋体" w:hint="eastAsia"/>
            <w:b w:val="0"/>
            <w:noProof/>
            <w:sz w:val="32"/>
            <w:szCs w:val="32"/>
            <w:lang w:val="en-US" w:eastAsia="zh-CN"/>
          </w:rPr>
          <w:t>标</w:t>
        </w:r>
        <w:bookmarkEnd w:id="13"/>
        <w:r>
          <w:rPr>
            <w:rStyle w:val="a5"/>
            <w:rFonts w:ascii="宋体" w:hAnsi="宋体" w:hint="eastAsia"/>
            <w:b w:val="0"/>
            <w:noProof/>
            <w:sz w:val="32"/>
            <w:szCs w:val="32"/>
            <w:lang w:val="en-US" w:eastAsia="zh-CN"/>
          </w:rPr>
          <w:t>办法</w:t>
        </w:r>
        <w:r>
          <w:rPr>
            <w:rFonts w:ascii="宋体" w:hAnsi="宋体" w:hint="eastAsia"/>
            <w:b w:val="0"/>
            <w:noProof/>
            <w:sz w:val="32"/>
            <w:szCs w:val="32"/>
            <w:lang w:val="en-US" w:eastAsia="zh-CN"/>
          </w:rPr>
          <w:tab/>
        </w:r>
        <w:r>
          <w:rPr>
            <w:rFonts w:ascii="宋体" w:hAnsi="宋体" w:hint="eastAsia"/>
            <w:b w:val="0"/>
            <w:noProof/>
            <w:sz w:val="32"/>
            <w:szCs w:val="32"/>
            <w:lang w:val="en-US" w:eastAsia="zh-CN"/>
          </w:rPr>
          <w:fldChar w:fldCharType="begin"/>
        </w:r>
        <w:r>
          <w:rPr>
            <w:rFonts w:ascii="宋体" w:hAnsi="宋体" w:hint="eastAsia"/>
            <w:b w:val="0"/>
            <w:noProof/>
            <w:sz w:val="32"/>
            <w:szCs w:val="32"/>
            <w:lang w:val="en-US" w:eastAsia="zh-CN"/>
          </w:rPr>
          <w:instrText xml:space="preserve"> PAGEREF _Toc494526410 \h </w:instrText>
        </w:r>
        <w:r w:rsidR="00440705">
          <w:rPr>
            <w:rFonts w:ascii="宋体" w:hAnsi="宋体" w:hint="eastAsia"/>
            <w:b w:val="0"/>
            <w:noProof/>
            <w:sz w:val="32"/>
            <w:szCs w:val="32"/>
            <w:lang w:val="en-US" w:eastAsia="zh-CN"/>
          </w:rPr>
        </w:r>
        <w:r>
          <w:rPr>
            <w:rFonts w:ascii="宋体" w:hAnsi="宋体" w:hint="eastAsia"/>
            <w:b w:val="0"/>
            <w:noProof/>
            <w:sz w:val="32"/>
            <w:szCs w:val="32"/>
            <w:lang w:val="en-US" w:eastAsia="zh-CN"/>
          </w:rPr>
          <w:fldChar w:fldCharType="separate"/>
        </w:r>
        <w:r w:rsidR="00440705">
          <w:rPr>
            <w:rFonts w:ascii="宋体" w:hAnsi="宋体"/>
            <w:b w:val="0"/>
            <w:noProof/>
            <w:sz w:val="32"/>
            <w:szCs w:val="32"/>
            <w:lang w:val="en-US" w:eastAsia="zh-CN"/>
          </w:rPr>
          <w:t>23</w:t>
        </w:r>
        <w:r>
          <w:rPr>
            <w:rFonts w:ascii="宋体" w:hAnsi="宋体" w:hint="eastAsia"/>
            <w:b w:val="0"/>
            <w:noProof/>
            <w:sz w:val="32"/>
            <w:szCs w:val="32"/>
            <w:lang w:val="en-US" w:eastAsia="zh-CN"/>
          </w:rPr>
          <w:fldChar w:fldCharType="end"/>
        </w:r>
      </w:hyperlink>
    </w:p>
    <w:p w:rsidR="008D5AE4" w:rsidRDefault="008D5AE4">
      <w:pPr>
        <w:pStyle w:val="20"/>
        <w:tabs>
          <w:tab w:val="right" w:leader="dot" w:pos="8834"/>
        </w:tabs>
        <w:rPr>
          <w:rFonts w:ascii="宋体" w:hAnsi="宋体" w:hint="eastAsia"/>
          <w:smallCaps w:val="0"/>
          <w:noProof/>
          <w:sz w:val="32"/>
          <w:szCs w:val="32"/>
          <w:lang w:val="en-US" w:eastAsia="zh-CN"/>
        </w:rPr>
      </w:pPr>
      <w:hyperlink w:anchor="_Toc494526411" w:history="1">
        <w:r>
          <w:rPr>
            <w:rStyle w:val="a5"/>
            <w:rFonts w:ascii="宋体" w:hAnsi="宋体" w:hint="eastAsia"/>
            <w:noProof/>
            <w:sz w:val="32"/>
            <w:szCs w:val="32"/>
            <w:lang w:val="en-US" w:eastAsia="zh-CN"/>
          </w:rPr>
          <w:t>评标办法前附表</w:t>
        </w:r>
        <w:r>
          <w:rPr>
            <w:rFonts w:ascii="宋体" w:hAnsi="宋体" w:hint="eastAsia"/>
            <w:noProof/>
            <w:sz w:val="32"/>
            <w:szCs w:val="32"/>
            <w:lang w:val="en-US" w:eastAsia="zh-CN"/>
          </w:rPr>
          <w:tab/>
        </w:r>
        <w:r>
          <w:rPr>
            <w:rFonts w:ascii="宋体" w:hAnsi="宋体" w:hint="eastAsia"/>
            <w:noProof/>
            <w:sz w:val="32"/>
            <w:szCs w:val="32"/>
            <w:lang w:val="en-US" w:eastAsia="zh-CN"/>
          </w:rPr>
          <w:fldChar w:fldCharType="begin"/>
        </w:r>
        <w:r>
          <w:rPr>
            <w:rFonts w:ascii="宋体" w:hAnsi="宋体" w:hint="eastAsia"/>
            <w:noProof/>
            <w:sz w:val="32"/>
            <w:szCs w:val="32"/>
            <w:lang w:val="en-US" w:eastAsia="zh-CN"/>
          </w:rPr>
          <w:instrText xml:space="preserve"> PAGEREF _Toc494526411 \h </w:instrText>
        </w:r>
        <w:r w:rsidR="00440705">
          <w:rPr>
            <w:rFonts w:ascii="宋体" w:hAnsi="宋体" w:hint="eastAsia"/>
            <w:noProof/>
            <w:sz w:val="32"/>
            <w:szCs w:val="32"/>
            <w:lang w:val="en-US" w:eastAsia="zh-CN"/>
          </w:rPr>
        </w:r>
        <w:r>
          <w:rPr>
            <w:rFonts w:ascii="宋体" w:hAnsi="宋体" w:hint="eastAsia"/>
            <w:noProof/>
            <w:sz w:val="32"/>
            <w:szCs w:val="32"/>
            <w:lang w:val="en-US" w:eastAsia="zh-CN"/>
          </w:rPr>
          <w:fldChar w:fldCharType="separate"/>
        </w:r>
        <w:r w:rsidR="00440705">
          <w:rPr>
            <w:rFonts w:ascii="宋体" w:hAnsi="宋体"/>
            <w:noProof/>
            <w:sz w:val="32"/>
            <w:szCs w:val="32"/>
            <w:lang w:val="en-US" w:eastAsia="zh-CN"/>
          </w:rPr>
          <w:t>23</w:t>
        </w:r>
        <w:r>
          <w:rPr>
            <w:rFonts w:ascii="宋体" w:hAnsi="宋体" w:hint="eastAsia"/>
            <w:noProof/>
            <w:sz w:val="32"/>
            <w:szCs w:val="32"/>
            <w:lang w:val="en-US" w:eastAsia="zh-CN"/>
          </w:rPr>
          <w:fldChar w:fldCharType="end"/>
        </w:r>
      </w:hyperlink>
    </w:p>
    <w:p w:rsidR="008D5AE4" w:rsidRDefault="008D5AE4">
      <w:pPr>
        <w:pStyle w:val="20"/>
        <w:tabs>
          <w:tab w:val="right" w:leader="dot" w:pos="8834"/>
        </w:tabs>
        <w:rPr>
          <w:rFonts w:ascii="宋体" w:hAnsi="宋体" w:hint="eastAsia"/>
          <w:smallCaps w:val="0"/>
          <w:noProof/>
          <w:sz w:val="32"/>
          <w:szCs w:val="32"/>
          <w:lang w:val="en-US" w:eastAsia="zh-CN"/>
        </w:rPr>
      </w:pPr>
      <w:hyperlink w:anchor="_Toc494526412" w:history="1">
        <w:r>
          <w:rPr>
            <w:rStyle w:val="a5"/>
            <w:rFonts w:ascii="宋体" w:hAnsi="宋体" w:hint="eastAsia"/>
            <w:noProof/>
            <w:sz w:val="32"/>
            <w:szCs w:val="32"/>
            <w:lang w:val="en-US" w:eastAsia="zh-CN"/>
          </w:rPr>
          <w:t>1. 评标方法</w:t>
        </w:r>
        <w:r>
          <w:rPr>
            <w:rFonts w:ascii="宋体" w:hAnsi="宋体" w:hint="eastAsia"/>
            <w:noProof/>
            <w:sz w:val="32"/>
            <w:szCs w:val="32"/>
            <w:lang w:val="en-US" w:eastAsia="zh-CN"/>
          </w:rPr>
          <w:tab/>
        </w:r>
        <w:r>
          <w:rPr>
            <w:rFonts w:ascii="宋体" w:hAnsi="宋体" w:hint="eastAsia"/>
            <w:noProof/>
            <w:sz w:val="32"/>
            <w:szCs w:val="32"/>
            <w:lang w:val="en-US" w:eastAsia="zh-CN"/>
          </w:rPr>
          <w:fldChar w:fldCharType="begin"/>
        </w:r>
        <w:r>
          <w:rPr>
            <w:rFonts w:ascii="宋体" w:hAnsi="宋体" w:hint="eastAsia"/>
            <w:noProof/>
            <w:sz w:val="32"/>
            <w:szCs w:val="32"/>
            <w:lang w:val="en-US" w:eastAsia="zh-CN"/>
          </w:rPr>
          <w:instrText xml:space="preserve"> PAGEREF _Toc494526412 \h </w:instrText>
        </w:r>
        <w:r w:rsidR="00440705">
          <w:rPr>
            <w:rFonts w:ascii="宋体" w:hAnsi="宋体" w:hint="eastAsia"/>
            <w:noProof/>
            <w:sz w:val="32"/>
            <w:szCs w:val="32"/>
            <w:lang w:val="en-US" w:eastAsia="zh-CN"/>
          </w:rPr>
        </w:r>
        <w:r>
          <w:rPr>
            <w:rFonts w:ascii="宋体" w:hAnsi="宋体" w:hint="eastAsia"/>
            <w:noProof/>
            <w:sz w:val="32"/>
            <w:szCs w:val="32"/>
            <w:lang w:val="en-US" w:eastAsia="zh-CN"/>
          </w:rPr>
          <w:fldChar w:fldCharType="separate"/>
        </w:r>
        <w:r w:rsidR="00440705">
          <w:rPr>
            <w:rFonts w:ascii="宋体" w:hAnsi="宋体"/>
            <w:noProof/>
            <w:sz w:val="32"/>
            <w:szCs w:val="32"/>
            <w:lang w:val="en-US" w:eastAsia="zh-CN"/>
          </w:rPr>
          <w:t>28</w:t>
        </w:r>
        <w:r>
          <w:rPr>
            <w:rFonts w:ascii="宋体" w:hAnsi="宋体" w:hint="eastAsia"/>
            <w:noProof/>
            <w:sz w:val="32"/>
            <w:szCs w:val="32"/>
            <w:lang w:val="en-US" w:eastAsia="zh-CN"/>
          </w:rPr>
          <w:fldChar w:fldCharType="end"/>
        </w:r>
      </w:hyperlink>
    </w:p>
    <w:p w:rsidR="008D5AE4" w:rsidRDefault="008D5AE4">
      <w:pPr>
        <w:pStyle w:val="20"/>
        <w:tabs>
          <w:tab w:val="right" w:leader="dot" w:pos="8834"/>
        </w:tabs>
        <w:rPr>
          <w:rFonts w:ascii="宋体" w:hAnsi="宋体" w:hint="eastAsia"/>
          <w:smallCaps w:val="0"/>
          <w:noProof/>
          <w:sz w:val="32"/>
          <w:szCs w:val="32"/>
          <w:lang w:val="en-US" w:eastAsia="zh-CN"/>
        </w:rPr>
      </w:pPr>
      <w:hyperlink w:anchor="_Toc494526413" w:history="1">
        <w:r>
          <w:rPr>
            <w:rStyle w:val="a5"/>
            <w:rFonts w:ascii="宋体" w:hAnsi="宋体" w:hint="eastAsia"/>
            <w:noProof/>
            <w:sz w:val="32"/>
            <w:szCs w:val="32"/>
            <w:lang w:val="en-US" w:eastAsia="zh-CN"/>
          </w:rPr>
          <w:t>2. 评审标准</w:t>
        </w:r>
        <w:r>
          <w:rPr>
            <w:rFonts w:ascii="宋体" w:hAnsi="宋体" w:hint="eastAsia"/>
            <w:noProof/>
            <w:sz w:val="32"/>
            <w:szCs w:val="32"/>
            <w:lang w:val="en-US" w:eastAsia="zh-CN"/>
          </w:rPr>
          <w:tab/>
        </w:r>
        <w:r>
          <w:rPr>
            <w:rFonts w:ascii="宋体" w:hAnsi="宋体" w:hint="eastAsia"/>
            <w:noProof/>
            <w:sz w:val="32"/>
            <w:szCs w:val="32"/>
            <w:lang w:val="en-US" w:eastAsia="zh-CN"/>
          </w:rPr>
          <w:fldChar w:fldCharType="begin"/>
        </w:r>
        <w:r>
          <w:rPr>
            <w:rFonts w:ascii="宋体" w:hAnsi="宋体" w:hint="eastAsia"/>
            <w:noProof/>
            <w:sz w:val="32"/>
            <w:szCs w:val="32"/>
            <w:lang w:val="en-US" w:eastAsia="zh-CN"/>
          </w:rPr>
          <w:instrText xml:space="preserve"> PAGEREF _Toc494526413 \h </w:instrText>
        </w:r>
        <w:r w:rsidR="00440705">
          <w:rPr>
            <w:rFonts w:ascii="宋体" w:hAnsi="宋体" w:hint="eastAsia"/>
            <w:noProof/>
            <w:sz w:val="32"/>
            <w:szCs w:val="32"/>
            <w:lang w:val="en-US" w:eastAsia="zh-CN"/>
          </w:rPr>
        </w:r>
        <w:r>
          <w:rPr>
            <w:rFonts w:ascii="宋体" w:hAnsi="宋体" w:hint="eastAsia"/>
            <w:noProof/>
            <w:sz w:val="32"/>
            <w:szCs w:val="32"/>
            <w:lang w:val="en-US" w:eastAsia="zh-CN"/>
          </w:rPr>
          <w:fldChar w:fldCharType="separate"/>
        </w:r>
        <w:r w:rsidR="00440705">
          <w:rPr>
            <w:rFonts w:ascii="宋体" w:hAnsi="宋体"/>
            <w:noProof/>
            <w:sz w:val="32"/>
            <w:szCs w:val="32"/>
            <w:lang w:val="en-US" w:eastAsia="zh-CN"/>
          </w:rPr>
          <w:t>28</w:t>
        </w:r>
        <w:r>
          <w:rPr>
            <w:rFonts w:ascii="宋体" w:hAnsi="宋体" w:hint="eastAsia"/>
            <w:noProof/>
            <w:sz w:val="32"/>
            <w:szCs w:val="32"/>
            <w:lang w:val="en-US" w:eastAsia="zh-CN"/>
          </w:rPr>
          <w:fldChar w:fldCharType="end"/>
        </w:r>
      </w:hyperlink>
    </w:p>
    <w:p w:rsidR="008D5AE4" w:rsidRDefault="008D5AE4">
      <w:pPr>
        <w:pStyle w:val="20"/>
        <w:tabs>
          <w:tab w:val="right" w:leader="dot" w:pos="8834"/>
        </w:tabs>
        <w:rPr>
          <w:rFonts w:ascii="宋体" w:hAnsi="宋体" w:hint="eastAsia"/>
          <w:smallCaps w:val="0"/>
          <w:noProof/>
          <w:sz w:val="32"/>
          <w:szCs w:val="32"/>
          <w:lang w:val="en-US" w:eastAsia="zh-CN"/>
        </w:rPr>
      </w:pPr>
      <w:hyperlink w:anchor="_Toc494526414" w:history="1">
        <w:r>
          <w:rPr>
            <w:rStyle w:val="a5"/>
            <w:rFonts w:ascii="宋体" w:hAnsi="宋体" w:hint="eastAsia"/>
            <w:noProof/>
            <w:sz w:val="32"/>
            <w:szCs w:val="32"/>
            <w:lang w:val="en-US" w:eastAsia="zh-CN"/>
          </w:rPr>
          <w:t>3. 评标程序</w:t>
        </w:r>
        <w:r>
          <w:rPr>
            <w:rFonts w:ascii="宋体" w:hAnsi="宋体" w:hint="eastAsia"/>
            <w:noProof/>
            <w:sz w:val="32"/>
            <w:szCs w:val="32"/>
            <w:lang w:val="en-US" w:eastAsia="zh-CN"/>
          </w:rPr>
          <w:tab/>
        </w:r>
        <w:r>
          <w:rPr>
            <w:rFonts w:ascii="宋体" w:hAnsi="宋体" w:hint="eastAsia"/>
            <w:noProof/>
            <w:sz w:val="32"/>
            <w:szCs w:val="32"/>
            <w:lang w:val="en-US" w:eastAsia="zh-CN"/>
          </w:rPr>
          <w:fldChar w:fldCharType="begin"/>
        </w:r>
        <w:r>
          <w:rPr>
            <w:rFonts w:ascii="宋体" w:hAnsi="宋体" w:hint="eastAsia"/>
            <w:noProof/>
            <w:sz w:val="32"/>
            <w:szCs w:val="32"/>
            <w:lang w:val="en-US" w:eastAsia="zh-CN"/>
          </w:rPr>
          <w:instrText xml:space="preserve"> PAGEREF _Toc494526414 \h </w:instrText>
        </w:r>
        <w:r w:rsidR="00440705">
          <w:rPr>
            <w:rFonts w:ascii="宋体" w:hAnsi="宋体" w:hint="eastAsia"/>
            <w:noProof/>
            <w:sz w:val="32"/>
            <w:szCs w:val="32"/>
            <w:lang w:val="en-US" w:eastAsia="zh-CN"/>
          </w:rPr>
        </w:r>
        <w:r>
          <w:rPr>
            <w:rFonts w:ascii="宋体" w:hAnsi="宋体" w:hint="eastAsia"/>
            <w:noProof/>
            <w:sz w:val="32"/>
            <w:szCs w:val="32"/>
            <w:lang w:val="en-US" w:eastAsia="zh-CN"/>
          </w:rPr>
          <w:fldChar w:fldCharType="separate"/>
        </w:r>
        <w:r w:rsidR="00440705">
          <w:rPr>
            <w:rFonts w:ascii="宋体" w:hAnsi="宋体"/>
            <w:noProof/>
            <w:sz w:val="32"/>
            <w:szCs w:val="32"/>
            <w:lang w:val="en-US" w:eastAsia="zh-CN"/>
          </w:rPr>
          <w:t>28</w:t>
        </w:r>
        <w:r>
          <w:rPr>
            <w:rFonts w:ascii="宋体" w:hAnsi="宋体" w:hint="eastAsia"/>
            <w:noProof/>
            <w:sz w:val="32"/>
            <w:szCs w:val="32"/>
            <w:lang w:val="en-US" w:eastAsia="zh-CN"/>
          </w:rPr>
          <w:fldChar w:fldCharType="end"/>
        </w:r>
      </w:hyperlink>
    </w:p>
    <w:p w:rsidR="008D5AE4" w:rsidRDefault="008D5AE4">
      <w:pPr>
        <w:pStyle w:val="20"/>
        <w:tabs>
          <w:tab w:val="right" w:leader="dot" w:pos="8834"/>
        </w:tabs>
        <w:rPr>
          <w:rFonts w:ascii="宋体" w:hAnsi="宋体" w:hint="eastAsia"/>
          <w:smallCaps w:val="0"/>
          <w:noProof/>
          <w:sz w:val="32"/>
          <w:szCs w:val="32"/>
          <w:lang w:val="en-US" w:eastAsia="zh-CN"/>
        </w:rPr>
      </w:pPr>
      <w:hyperlink w:anchor="_Toc494526415" w:history="1">
        <w:r>
          <w:rPr>
            <w:rStyle w:val="a5"/>
            <w:rFonts w:ascii="宋体" w:hAnsi="宋体" w:hint="eastAsia"/>
            <w:noProof/>
            <w:sz w:val="32"/>
            <w:szCs w:val="32"/>
            <w:lang w:val="en-US" w:eastAsia="zh-CN"/>
          </w:rPr>
          <w:t>附件Ａ：</w:t>
        </w:r>
        <w:r>
          <w:rPr>
            <w:rFonts w:ascii="宋体" w:hAnsi="宋体" w:hint="eastAsia"/>
            <w:noProof/>
            <w:sz w:val="32"/>
            <w:szCs w:val="32"/>
            <w:lang w:val="en-US" w:eastAsia="zh-CN"/>
          </w:rPr>
          <w:tab/>
        </w:r>
        <w:r>
          <w:rPr>
            <w:rFonts w:ascii="宋体" w:hAnsi="宋体" w:hint="eastAsia"/>
            <w:noProof/>
            <w:sz w:val="32"/>
            <w:szCs w:val="32"/>
            <w:lang w:val="en-US" w:eastAsia="zh-CN"/>
          </w:rPr>
          <w:fldChar w:fldCharType="begin"/>
        </w:r>
        <w:r>
          <w:rPr>
            <w:rFonts w:ascii="宋体" w:hAnsi="宋体" w:hint="eastAsia"/>
            <w:noProof/>
            <w:sz w:val="32"/>
            <w:szCs w:val="32"/>
            <w:lang w:val="en-US" w:eastAsia="zh-CN"/>
          </w:rPr>
          <w:instrText xml:space="preserve"> PAGEREF _Toc494526415 \h </w:instrText>
        </w:r>
        <w:r w:rsidR="00440705">
          <w:rPr>
            <w:rFonts w:ascii="宋体" w:hAnsi="宋体" w:hint="eastAsia"/>
            <w:noProof/>
            <w:sz w:val="32"/>
            <w:szCs w:val="32"/>
            <w:lang w:val="en-US" w:eastAsia="zh-CN"/>
          </w:rPr>
        </w:r>
        <w:r>
          <w:rPr>
            <w:rFonts w:ascii="宋体" w:hAnsi="宋体" w:hint="eastAsia"/>
            <w:noProof/>
            <w:sz w:val="32"/>
            <w:szCs w:val="32"/>
            <w:lang w:val="en-US" w:eastAsia="zh-CN"/>
          </w:rPr>
          <w:fldChar w:fldCharType="separate"/>
        </w:r>
        <w:r w:rsidR="00440705">
          <w:rPr>
            <w:rFonts w:ascii="宋体" w:hAnsi="宋体"/>
            <w:noProof/>
            <w:sz w:val="32"/>
            <w:szCs w:val="32"/>
            <w:lang w:val="en-US" w:eastAsia="zh-CN"/>
          </w:rPr>
          <w:t>30</w:t>
        </w:r>
        <w:r>
          <w:rPr>
            <w:rFonts w:ascii="宋体" w:hAnsi="宋体" w:hint="eastAsia"/>
            <w:noProof/>
            <w:sz w:val="32"/>
            <w:szCs w:val="32"/>
            <w:lang w:val="en-US" w:eastAsia="zh-CN"/>
          </w:rPr>
          <w:fldChar w:fldCharType="end"/>
        </w:r>
      </w:hyperlink>
    </w:p>
    <w:p w:rsidR="008D5AE4" w:rsidRDefault="008D5AE4">
      <w:pPr>
        <w:pStyle w:val="10"/>
        <w:tabs>
          <w:tab w:val="right" w:leader="dot" w:pos="8834"/>
        </w:tabs>
        <w:rPr>
          <w:rFonts w:ascii="宋体" w:hAnsi="宋体" w:hint="eastAsia"/>
          <w:b w:val="0"/>
          <w:bCs w:val="0"/>
          <w:caps w:val="0"/>
          <w:noProof/>
          <w:sz w:val="32"/>
          <w:szCs w:val="32"/>
          <w:lang w:val="en-US" w:eastAsia="zh-CN"/>
        </w:rPr>
      </w:pPr>
      <w:hyperlink w:anchor="_Toc494526416" w:history="1">
        <w:r>
          <w:rPr>
            <w:rStyle w:val="a5"/>
            <w:rFonts w:ascii="宋体" w:hAnsi="宋体" w:hint="eastAsia"/>
            <w:b w:val="0"/>
            <w:noProof/>
            <w:sz w:val="32"/>
            <w:szCs w:val="32"/>
            <w:lang w:val="en-US" w:eastAsia="zh-CN"/>
          </w:rPr>
          <w:t>第四章 合同条款及格式</w:t>
        </w:r>
        <w:r>
          <w:rPr>
            <w:rFonts w:ascii="宋体" w:hAnsi="宋体" w:hint="eastAsia"/>
            <w:b w:val="0"/>
            <w:noProof/>
            <w:sz w:val="32"/>
            <w:szCs w:val="32"/>
            <w:lang w:val="en-US" w:eastAsia="zh-CN"/>
          </w:rPr>
          <w:tab/>
        </w:r>
        <w:r>
          <w:rPr>
            <w:rFonts w:ascii="宋体" w:hAnsi="宋体" w:hint="eastAsia"/>
            <w:b w:val="0"/>
            <w:noProof/>
            <w:sz w:val="32"/>
            <w:szCs w:val="32"/>
            <w:lang w:val="en-US" w:eastAsia="zh-CN"/>
          </w:rPr>
          <w:fldChar w:fldCharType="begin"/>
        </w:r>
        <w:r>
          <w:rPr>
            <w:rFonts w:ascii="宋体" w:hAnsi="宋体" w:hint="eastAsia"/>
            <w:b w:val="0"/>
            <w:noProof/>
            <w:sz w:val="32"/>
            <w:szCs w:val="32"/>
            <w:lang w:val="en-US" w:eastAsia="zh-CN"/>
          </w:rPr>
          <w:instrText xml:space="preserve"> PAGEREF _Toc494526416 \h </w:instrText>
        </w:r>
        <w:r w:rsidR="00440705">
          <w:rPr>
            <w:rFonts w:ascii="宋体" w:hAnsi="宋体" w:hint="eastAsia"/>
            <w:b w:val="0"/>
            <w:noProof/>
            <w:sz w:val="32"/>
            <w:szCs w:val="32"/>
            <w:lang w:val="en-US" w:eastAsia="zh-CN"/>
          </w:rPr>
        </w:r>
        <w:r>
          <w:rPr>
            <w:rFonts w:ascii="宋体" w:hAnsi="宋体" w:hint="eastAsia"/>
            <w:b w:val="0"/>
            <w:noProof/>
            <w:sz w:val="32"/>
            <w:szCs w:val="32"/>
            <w:lang w:val="en-US" w:eastAsia="zh-CN"/>
          </w:rPr>
          <w:fldChar w:fldCharType="separate"/>
        </w:r>
        <w:r w:rsidR="00440705">
          <w:rPr>
            <w:rFonts w:ascii="宋体" w:hAnsi="宋体"/>
            <w:b w:val="0"/>
            <w:noProof/>
            <w:sz w:val="32"/>
            <w:szCs w:val="32"/>
            <w:lang w:val="en-US" w:eastAsia="zh-CN"/>
          </w:rPr>
          <w:t>32</w:t>
        </w:r>
        <w:r>
          <w:rPr>
            <w:rFonts w:ascii="宋体" w:hAnsi="宋体" w:hint="eastAsia"/>
            <w:b w:val="0"/>
            <w:noProof/>
            <w:sz w:val="32"/>
            <w:szCs w:val="32"/>
            <w:lang w:val="en-US" w:eastAsia="zh-CN"/>
          </w:rPr>
          <w:fldChar w:fldCharType="end"/>
        </w:r>
      </w:hyperlink>
    </w:p>
    <w:p w:rsidR="008D5AE4" w:rsidRDefault="008D5AE4">
      <w:pPr>
        <w:pStyle w:val="10"/>
        <w:tabs>
          <w:tab w:val="right" w:leader="dot" w:pos="8834"/>
        </w:tabs>
        <w:rPr>
          <w:rFonts w:ascii="宋体" w:hAnsi="宋体" w:hint="eastAsia"/>
          <w:b w:val="0"/>
          <w:bCs w:val="0"/>
          <w:caps w:val="0"/>
          <w:noProof/>
          <w:sz w:val="32"/>
          <w:szCs w:val="32"/>
          <w:lang w:val="en-US" w:eastAsia="zh-CN"/>
        </w:rPr>
      </w:pPr>
      <w:hyperlink w:anchor="_Toc494526417" w:history="1">
        <w:r>
          <w:rPr>
            <w:rStyle w:val="a5"/>
            <w:rFonts w:ascii="宋体" w:hAnsi="宋体" w:hint="eastAsia"/>
            <w:b w:val="0"/>
            <w:noProof/>
            <w:sz w:val="32"/>
            <w:szCs w:val="32"/>
            <w:lang w:val="en-US" w:eastAsia="zh-CN"/>
          </w:rPr>
          <w:t>第五章 招标内容及商务技术要求</w:t>
        </w:r>
        <w:r>
          <w:rPr>
            <w:rFonts w:ascii="宋体" w:hAnsi="宋体" w:hint="eastAsia"/>
            <w:b w:val="0"/>
            <w:noProof/>
            <w:sz w:val="32"/>
            <w:szCs w:val="32"/>
            <w:lang w:val="en-US" w:eastAsia="zh-CN"/>
          </w:rPr>
          <w:tab/>
        </w:r>
        <w:r>
          <w:rPr>
            <w:rFonts w:ascii="宋体" w:hAnsi="宋体" w:hint="eastAsia"/>
            <w:b w:val="0"/>
            <w:noProof/>
            <w:sz w:val="32"/>
            <w:szCs w:val="32"/>
            <w:lang w:val="en-US" w:eastAsia="zh-CN"/>
          </w:rPr>
          <w:fldChar w:fldCharType="begin"/>
        </w:r>
        <w:r>
          <w:rPr>
            <w:rFonts w:ascii="宋体" w:hAnsi="宋体" w:hint="eastAsia"/>
            <w:b w:val="0"/>
            <w:noProof/>
            <w:sz w:val="32"/>
            <w:szCs w:val="32"/>
            <w:lang w:val="en-US" w:eastAsia="zh-CN"/>
          </w:rPr>
          <w:instrText xml:space="preserve"> PAGEREF _Toc494526417 \h </w:instrText>
        </w:r>
        <w:r w:rsidR="00440705">
          <w:rPr>
            <w:rFonts w:ascii="宋体" w:hAnsi="宋体" w:hint="eastAsia"/>
            <w:b w:val="0"/>
            <w:noProof/>
            <w:sz w:val="32"/>
            <w:szCs w:val="32"/>
            <w:lang w:val="en-US" w:eastAsia="zh-CN"/>
          </w:rPr>
        </w:r>
        <w:r>
          <w:rPr>
            <w:rFonts w:ascii="宋体" w:hAnsi="宋体" w:hint="eastAsia"/>
            <w:b w:val="0"/>
            <w:noProof/>
            <w:sz w:val="32"/>
            <w:szCs w:val="32"/>
            <w:lang w:val="en-US" w:eastAsia="zh-CN"/>
          </w:rPr>
          <w:fldChar w:fldCharType="separate"/>
        </w:r>
        <w:r w:rsidR="00440705">
          <w:rPr>
            <w:rFonts w:ascii="宋体" w:hAnsi="宋体"/>
            <w:b w:val="0"/>
            <w:noProof/>
            <w:sz w:val="32"/>
            <w:szCs w:val="32"/>
            <w:lang w:val="en-US" w:eastAsia="zh-CN"/>
          </w:rPr>
          <w:t>37</w:t>
        </w:r>
        <w:r>
          <w:rPr>
            <w:rFonts w:ascii="宋体" w:hAnsi="宋体" w:hint="eastAsia"/>
            <w:b w:val="0"/>
            <w:noProof/>
            <w:sz w:val="32"/>
            <w:szCs w:val="32"/>
            <w:lang w:val="en-US" w:eastAsia="zh-CN"/>
          </w:rPr>
          <w:fldChar w:fldCharType="end"/>
        </w:r>
      </w:hyperlink>
    </w:p>
    <w:p w:rsidR="008D5AE4" w:rsidRDefault="008D5AE4">
      <w:pPr>
        <w:pStyle w:val="10"/>
        <w:tabs>
          <w:tab w:val="right" w:leader="dot" w:pos="8834"/>
        </w:tabs>
        <w:rPr>
          <w:rFonts w:ascii="宋体" w:hAnsi="宋体"/>
          <w:b w:val="0"/>
          <w:bCs w:val="0"/>
          <w:caps w:val="0"/>
          <w:noProof/>
          <w:sz w:val="21"/>
          <w:szCs w:val="24"/>
          <w:lang w:val="en-US" w:eastAsia="zh-CN"/>
        </w:rPr>
      </w:pPr>
      <w:hyperlink w:anchor="_Toc494526418" w:history="1">
        <w:r>
          <w:rPr>
            <w:rStyle w:val="a5"/>
            <w:rFonts w:ascii="宋体" w:hAnsi="宋体" w:hint="eastAsia"/>
            <w:b w:val="0"/>
            <w:noProof/>
            <w:sz w:val="32"/>
            <w:szCs w:val="32"/>
            <w:lang w:val="en-US" w:eastAsia="zh-CN"/>
          </w:rPr>
          <w:t>第六章 投标文件格式</w:t>
        </w:r>
        <w:r>
          <w:rPr>
            <w:rFonts w:ascii="宋体" w:hAnsi="宋体" w:hint="eastAsia"/>
            <w:b w:val="0"/>
            <w:noProof/>
            <w:sz w:val="32"/>
            <w:szCs w:val="32"/>
            <w:lang w:val="en-US" w:eastAsia="zh-CN"/>
          </w:rPr>
          <w:tab/>
        </w:r>
        <w:r>
          <w:rPr>
            <w:rFonts w:ascii="宋体" w:hAnsi="宋体" w:hint="eastAsia"/>
            <w:b w:val="0"/>
            <w:noProof/>
            <w:sz w:val="32"/>
            <w:szCs w:val="32"/>
            <w:lang w:val="en-US" w:eastAsia="zh-CN"/>
          </w:rPr>
          <w:fldChar w:fldCharType="begin"/>
        </w:r>
        <w:r>
          <w:rPr>
            <w:rFonts w:ascii="宋体" w:hAnsi="宋体" w:hint="eastAsia"/>
            <w:b w:val="0"/>
            <w:noProof/>
            <w:sz w:val="32"/>
            <w:szCs w:val="32"/>
            <w:lang w:val="en-US" w:eastAsia="zh-CN"/>
          </w:rPr>
          <w:instrText xml:space="preserve"> PAGEREF _Toc494526418 \h </w:instrText>
        </w:r>
        <w:r w:rsidR="00440705">
          <w:rPr>
            <w:rFonts w:ascii="宋体" w:hAnsi="宋体" w:hint="eastAsia"/>
            <w:b w:val="0"/>
            <w:noProof/>
            <w:sz w:val="32"/>
            <w:szCs w:val="32"/>
            <w:lang w:val="en-US" w:eastAsia="zh-CN"/>
          </w:rPr>
        </w:r>
        <w:r>
          <w:rPr>
            <w:rFonts w:ascii="宋体" w:hAnsi="宋体" w:hint="eastAsia"/>
            <w:b w:val="0"/>
            <w:noProof/>
            <w:sz w:val="32"/>
            <w:szCs w:val="32"/>
            <w:lang w:val="en-US" w:eastAsia="zh-CN"/>
          </w:rPr>
          <w:fldChar w:fldCharType="separate"/>
        </w:r>
        <w:r w:rsidR="00440705">
          <w:rPr>
            <w:rFonts w:ascii="宋体" w:hAnsi="宋体"/>
            <w:b w:val="0"/>
            <w:noProof/>
            <w:sz w:val="32"/>
            <w:szCs w:val="32"/>
            <w:lang w:val="en-US" w:eastAsia="zh-CN"/>
          </w:rPr>
          <w:t>39</w:t>
        </w:r>
        <w:r>
          <w:rPr>
            <w:rFonts w:ascii="宋体" w:hAnsi="宋体" w:hint="eastAsia"/>
            <w:b w:val="0"/>
            <w:noProof/>
            <w:sz w:val="32"/>
            <w:szCs w:val="32"/>
            <w:lang w:val="en-US" w:eastAsia="zh-CN"/>
          </w:rPr>
          <w:fldChar w:fldCharType="end"/>
        </w:r>
      </w:hyperlink>
    </w:p>
    <w:p w:rsidR="008D5AE4" w:rsidRDefault="008D5AE4">
      <w:pPr>
        <w:pStyle w:val="1"/>
        <w:jc w:val="center"/>
        <w:rPr>
          <w:rFonts w:ascii="宋体" w:hAnsi="宋体"/>
        </w:rPr>
      </w:pPr>
      <w:r>
        <w:rPr>
          <w:rFonts w:ascii="宋体" w:hAnsi="宋体"/>
          <w:b w:val="0"/>
          <w:bCs w:val="0"/>
          <w:iCs/>
          <w:caps/>
          <w:kern w:val="2"/>
          <w:sz w:val="20"/>
          <w:szCs w:val="20"/>
        </w:rPr>
        <w:fldChar w:fldCharType="end"/>
      </w:r>
      <w:r>
        <w:rPr>
          <w:rFonts w:ascii="宋体" w:hAnsi="宋体"/>
          <w:b w:val="0"/>
          <w:bCs w:val="0"/>
          <w:iCs/>
          <w:caps/>
          <w:kern w:val="2"/>
          <w:sz w:val="20"/>
          <w:szCs w:val="20"/>
        </w:rPr>
        <w:br w:type="page"/>
      </w:r>
      <w:bookmarkStart w:id="14" w:name="_Toc494526397"/>
      <w:bookmarkStart w:id="15" w:name="_Toc494526398"/>
      <w:r>
        <w:rPr>
          <w:rFonts w:ascii="宋体" w:hAnsi="宋体" w:hint="eastAsia"/>
        </w:rPr>
        <w:lastRenderedPageBreak/>
        <w:t xml:space="preserve">第一章　 </w:t>
      </w:r>
      <w:bookmarkEnd w:id="3"/>
      <w:bookmarkEnd w:id="4"/>
      <w:r>
        <w:rPr>
          <w:rFonts w:ascii="宋体" w:hAnsi="宋体" w:hint="eastAsia"/>
        </w:rPr>
        <w:t>招标公告</w:t>
      </w:r>
      <w:bookmarkEnd w:id="5"/>
      <w:bookmarkEnd w:id="6"/>
      <w:bookmarkEnd w:id="7"/>
      <w:bookmarkEnd w:id="8"/>
      <w:bookmarkEnd w:id="9"/>
      <w:r>
        <w:rPr>
          <w:rFonts w:ascii="宋体" w:hAnsi="宋体" w:hint="eastAsia"/>
          <w:color w:val="FF0000"/>
        </w:rPr>
        <w:t>（投标邀请书）</w:t>
      </w:r>
      <w:bookmarkEnd w:id="10"/>
      <w:bookmarkEnd w:id="14"/>
      <w:bookmarkEnd w:id="15"/>
    </w:p>
    <w:p w:rsidR="008D5AE4" w:rsidRDefault="008D5AE4">
      <w:pPr>
        <w:spacing w:line="312" w:lineRule="auto"/>
        <w:ind w:firstLineChars="200" w:firstLine="420"/>
        <w:rPr>
          <w:rFonts w:ascii="宋体" w:hAnsi="宋体" w:hint="eastAsia"/>
          <w:szCs w:val="21"/>
          <w:u w:val="single"/>
        </w:rPr>
      </w:pPr>
      <w:r>
        <w:rPr>
          <w:rFonts w:ascii="宋体" w:hAnsi="宋体" w:hint="eastAsia"/>
          <w:color w:val="000000"/>
          <w:szCs w:val="21"/>
        </w:rPr>
        <w:t>开封市政府采购中心</w:t>
      </w:r>
      <w:r>
        <w:rPr>
          <w:rFonts w:ascii="宋体" w:hAnsi="宋体" w:hint="eastAsia"/>
          <w:szCs w:val="21"/>
        </w:rPr>
        <w:t>受</w:t>
      </w:r>
      <w:r w:rsidR="00604AF8">
        <w:rPr>
          <w:rFonts w:ascii="宋体" w:hAnsi="宋体" w:hint="eastAsia"/>
          <w:color w:val="FF0000"/>
          <w:szCs w:val="21"/>
          <w:u w:val="single"/>
        </w:rPr>
        <w:t>开封市公路管理局</w:t>
      </w:r>
      <w:r w:rsidR="00604AF8">
        <w:rPr>
          <w:rFonts w:ascii="宋体" w:hAnsi="宋体" w:hint="eastAsia"/>
          <w:color w:val="FF0000"/>
          <w:szCs w:val="21"/>
        </w:rPr>
        <w:t>委托</w:t>
      </w:r>
      <w:r w:rsidR="00604AF8">
        <w:rPr>
          <w:rFonts w:ascii="宋体" w:hAnsi="宋体" w:hint="eastAsia"/>
          <w:szCs w:val="21"/>
        </w:rPr>
        <w:t>，就</w:t>
      </w:r>
      <w:r w:rsidR="00604AF8">
        <w:rPr>
          <w:rFonts w:ascii="宋体" w:hAnsi="宋体" w:hint="eastAsia"/>
          <w:color w:val="FF0000"/>
          <w:szCs w:val="21"/>
          <w:u w:val="single"/>
        </w:rPr>
        <w:t>2018年开封市干线公路养护街道清洗清扫车采购</w:t>
      </w:r>
      <w:r w:rsidR="00604AF8">
        <w:rPr>
          <w:rFonts w:ascii="宋体" w:hAnsi="宋体" w:hint="eastAsia"/>
          <w:color w:val="FF0000"/>
          <w:szCs w:val="21"/>
        </w:rPr>
        <w:t>项目</w:t>
      </w:r>
      <w:r>
        <w:rPr>
          <w:rFonts w:ascii="宋体" w:hAnsi="宋体" w:hint="eastAsia"/>
          <w:szCs w:val="21"/>
        </w:rPr>
        <w:t>进行</w:t>
      </w:r>
      <w:r>
        <w:rPr>
          <w:rFonts w:ascii="宋体" w:hAnsi="宋体" w:hint="eastAsia"/>
          <w:color w:val="FF0000"/>
          <w:szCs w:val="21"/>
        </w:rPr>
        <w:t>公开招标</w:t>
      </w:r>
      <w:r>
        <w:rPr>
          <w:rFonts w:ascii="宋体" w:hAnsi="宋体" w:hint="eastAsia"/>
          <w:szCs w:val="21"/>
        </w:rPr>
        <w:t>采购。欢迎符合相关条件的投标人参加投标，现将招标事宜通知如下：</w:t>
      </w:r>
    </w:p>
    <w:p w:rsidR="008D5AE4" w:rsidRDefault="008D5AE4">
      <w:pPr>
        <w:spacing w:line="312" w:lineRule="auto"/>
        <w:rPr>
          <w:rFonts w:ascii="宋体" w:hAnsi="宋体" w:hint="eastAsia"/>
          <w:szCs w:val="21"/>
        </w:rPr>
      </w:pPr>
      <w:r>
        <w:rPr>
          <w:rFonts w:ascii="宋体" w:hAnsi="宋体" w:hint="eastAsia"/>
          <w:szCs w:val="21"/>
        </w:rPr>
        <w:t>一、招标项目名称及编号</w:t>
      </w:r>
    </w:p>
    <w:p w:rsidR="008D5AE4" w:rsidRDefault="008D5AE4">
      <w:pPr>
        <w:spacing w:line="312" w:lineRule="auto"/>
        <w:ind w:firstLineChars="200" w:firstLine="420"/>
        <w:rPr>
          <w:rFonts w:ascii="宋体" w:hAnsi="宋体" w:hint="eastAsia"/>
          <w:szCs w:val="21"/>
        </w:rPr>
      </w:pPr>
      <w:r>
        <w:rPr>
          <w:rFonts w:ascii="宋体" w:hAnsi="宋体" w:hint="eastAsia"/>
          <w:szCs w:val="21"/>
        </w:rPr>
        <w:t xml:space="preserve">项目名称： </w:t>
      </w:r>
      <w:r w:rsidR="00604AF8" w:rsidRPr="00604AF8">
        <w:rPr>
          <w:rFonts w:ascii="宋体" w:hAnsi="宋体" w:hint="eastAsia"/>
          <w:szCs w:val="21"/>
        </w:rPr>
        <w:t>2018年开封市干线公路养护街道清洗清扫车采购项目</w:t>
      </w:r>
    </w:p>
    <w:p w:rsidR="008D5AE4" w:rsidRDefault="008D5AE4">
      <w:pPr>
        <w:spacing w:line="312" w:lineRule="auto"/>
        <w:ind w:firstLineChars="200" w:firstLine="420"/>
        <w:rPr>
          <w:rFonts w:ascii="宋体" w:hAnsi="宋体" w:hint="eastAsia"/>
          <w:kern w:val="44"/>
          <w:szCs w:val="21"/>
        </w:rPr>
      </w:pPr>
      <w:r>
        <w:rPr>
          <w:rFonts w:ascii="宋体" w:hAnsi="宋体" w:hint="eastAsia"/>
          <w:szCs w:val="21"/>
        </w:rPr>
        <w:t>项目编号：</w:t>
      </w:r>
      <w:r>
        <w:rPr>
          <w:rFonts w:ascii="宋体" w:hAnsi="宋体" w:hint="eastAsia"/>
          <w:color w:val="FF0000"/>
          <w:szCs w:val="21"/>
        </w:rPr>
        <w:t>汴财招标</w:t>
      </w:r>
      <w:r w:rsidR="00604AF8" w:rsidRPr="00604AF8">
        <w:rPr>
          <w:rFonts w:ascii="宋体" w:hAnsi="宋体" w:cs="宋体" w:hint="eastAsia"/>
          <w:color w:val="FF0000"/>
          <w:szCs w:val="21"/>
        </w:rPr>
        <w:t>【2018】223号</w:t>
      </w:r>
    </w:p>
    <w:p w:rsidR="008D5AE4" w:rsidRDefault="008D5AE4">
      <w:pPr>
        <w:spacing w:line="312" w:lineRule="auto"/>
        <w:rPr>
          <w:rFonts w:ascii="宋体" w:hAnsi="宋体" w:hint="eastAsia"/>
          <w:kern w:val="44"/>
          <w:szCs w:val="21"/>
        </w:rPr>
      </w:pPr>
      <w:r>
        <w:rPr>
          <w:rFonts w:ascii="宋体" w:hAnsi="宋体" w:hint="eastAsia"/>
          <w:szCs w:val="21"/>
        </w:rPr>
        <w:t>二、招标项目概况（采购需求）：</w:t>
      </w:r>
      <w:r>
        <w:rPr>
          <w:rFonts w:ascii="宋体" w:hAnsi="宋体" w:hint="eastAsia"/>
          <w:kern w:val="44"/>
          <w:szCs w:val="21"/>
        </w:rPr>
        <w:t xml:space="preserve"> </w:t>
      </w:r>
    </w:p>
    <w:p w:rsidR="00604AF8" w:rsidRDefault="00604AF8" w:rsidP="00604AF8">
      <w:pPr>
        <w:spacing w:line="312" w:lineRule="auto"/>
        <w:ind w:firstLineChars="200" w:firstLine="420"/>
        <w:rPr>
          <w:rFonts w:ascii="宋体" w:hAnsi="宋体" w:hint="eastAsia"/>
          <w:szCs w:val="21"/>
        </w:rPr>
      </w:pPr>
      <w:r>
        <w:rPr>
          <w:rFonts w:ascii="宋体" w:hAnsi="宋体" w:hint="eastAsia"/>
          <w:szCs w:val="21"/>
        </w:rPr>
        <w:t>干线公路养护清洗清扫车2辆</w:t>
      </w:r>
    </w:p>
    <w:p w:rsidR="00604AF8" w:rsidRDefault="00604AF8" w:rsidP="00604AF8">
      <w:pPr>
        <w:spacing w:line="312" w:lineRule="auto"/>
        <w:ind w:firstLineChars="200" w:firstLine="420"/>
        <w:rPr>
          <w:rFonts w:ascii="宋体" w:hAnsi="宋体" w:hint="eastAsia"/>
          <w:color w:val="FF0000"/>
          <w:szCs w:val="21"/>
        </w:rPr>
      </w:pPr>
      <w:r>
        <w:rPr>
          <w:rFonts w:ascii="宋体" w:hAnsi="宋体" w:hint="eastAsia"/>
          <w:color w:val="FF0000"/>
          <w:szCs w:val="21"/>
        </w:rPr>
        <w:t>项目预算金额：1500000</w:t>
      </w:r>
    </w:p>
    <w:p w:rsidR="008D5AE4" w:rsidRDefault="00604AF8" w:rsidP="00604AF8">
      <w:pPr>
        <w:spacing w:line="312" w:lineRule="auto"/>
        <w:ind w:firstLineChars="200" w:firstLine="420"/>
        <w:rPr>
          <w:rFonts w:ascii="宋体" w:hAnsi="宋体" w:hint="eastAsia"/>
          <w:color w:val="FF0000"/>
          <w:szCs w:val="21"/>
        </w:rPr>
      </w:pPr>
      <w:r>
        <w:rPr>
          <w:rFonts w:ascii="宋体" w:hAnsi="宋体" w:hint="eastAsia"/>
          <w:color w:val="FF0000"/>
          <w:szCs w:val="21"/>
        </w:rPr>
        <w:t>最高限价：1500000</w:t>
      </w:r>
    </w:p>
    <w:p w:rsidR="008D5AE4" w:rsidRDefault="008D5AE4">
      <w:pPr>
        <w:spacing w:line="312" w:lineRule="auto"/>
        <w:rPr>
          <w:rFonts w:ascii="宋体" w:hAnsi="宋体" w:hint="eastAsia"/>
          <w:szCs w:val="21"/>
        </w:rPr>
      </w:pPr>
      <w:r>
        <w:rPr>
          <w:rFonts w:ascii="宋体" w:hAnsi="宋体" w:hint="eastAsia"/>
          <w:szCs w:val="21"/>
        </w:rPr>
        <w:t>三、投标人资格要求</w:t>
      </w:r>
    </w:p>
    <w:p w:rsidR="008D5AE4" w:rsidRDefault="008D5AE4">
      <w:pPr>
        <w:spacing w:line="312" w:lineRule="auto"/>
        <w:ind w:firstLineChars="200" w:firstLine="420"/>
        <w:rPr>
          <w:rFonts w:ascii="宋体" w:hAnsi="宋体" w:hint="eastAsia"/>
          <w:szCs w:val="21"/>
        </w:rPr>
      </w:pPr>
      <w:r>
        <w:rPr>
          <w:rFonts w:ascii="宋体" w:hAnsi="宋体" w:hint="eastAsia"/>
          <w:szCs w:val="21"/>
        </w:rPr>
        <w:t>1、参加政府采购活动的投标人应当具备政府采购法第二十二条，并提供下列材料：</w:t>
      </w:r>
    </w:p>
    <w:p w:rsidR="008D5AE4" w:rsidRDefault="008D5AE4">
      <w:pPr>
        <w:spacing w:line="312" w:lineRule="auto"/>
        <w:ind w:firstLineChars="200" w:firstLine="420"/>
        <w:rPr>
          <w:rFonts w:ascii="宋体" w:hAnsi="宋体" w:hint="eastAsia"/>
          <w:szCs w:val="21"/>
        </w:rPr>
      </w:pPr>
      <w:r>
        <w:rPr>
          <w:rFonts w:ascii="宋体" w:hAnsi="宋体" w:hint="eastAsia"/>
          <w:szCs w:val="21"/>
        </w:rPr>
        <w:t>1）合法有效的营业执照；</w:t>
      </w:r>
    </w:p>
    <w:p w:rsidR="008D5AE4" w:rsidRDefault="008D5AE4">
      <w:pPr>
        <w:spacing w:line="312" w:lineRule="auto"/>
        <w:ind w:firstLineChars="200" w:firstLine="420"/>
        <w:rPr>
          <w:rFonts w:ascii="宋体" w:hAnsi="宋体" w:hint="eastAsia"/>
          <w:szCs w:val="21"/>
        </w:rPr>
      </w:pPr>
      <w:r>
        <w:rPr>
          <w:rFonts w:ascii="宋体" w:hAnsi="宋体" w:hint="eastAsia"/>
          <w:szCs w:val="21"/>
        </w:rPr>
        <w:t>2）财务状况报告；（是法人的，应提供经审计的财务报告，或其基本开户银行出具的资信证明。是其他组织和自然人的，提供银行出具的资信证明。出具时间距开标不超过一年。）</w:t>
      </w:r>
    </w:p>
    <w:p w:rsidR="008D5AE4" w:rsidRDefault="008D5AE4">
      <w:pPr>
        <w:spacing w:line="312" w:lineRule="auto"/>
        <w:ind w:firstLineChars="200" w:firstLine="420"/>
        <w:rPr>
          <w:rFonts w:ascii="宋体" w:hAnsi="宋体" w:hint="eastAsia"/>
          <w:szCs w:val="21"/>
        </w:rPr>
      </w:pPr>
      <w:r>
        <w:rPr>
          <w:rFonts w:ascii="宋体" w:hAnsi="宋体" w:hint="eastAsia"/>
          <w:szCs w:val="21"/>
        </w:rPr>
        <w:t>3）依法缴纳税收的证明材料（提供缴税凭据，缴纳时间距开标不超过半年）；</w:t>
      </w:r>
    </w:p>
    <w:p w:rsidR="008D5AE4" w:rsidRDefault="008D5AE4">
      <w:pPr>
        <w:spacing w:line="312" w:lineRule="auto"/>
        <w:ind w:firstLineChars="200" w:firstLine="420"/>
        <w:rPr>
          <w:rFonts w:ascii="宋体" w:hAnsi="宋体" w:hint="eastAsia"/>
          <w:szCs w:val="21"/>
        </w:rPr>
      </w:pPr>
      <w:r>
        <w:rPr>
          <w:rFonts w:ascii="宋体" w:hAnsi="宋体" w:hint="eastAsia"/>
          <w:szCs w:val="21"/>
        </w:rPr>
        <w:t>4）依法缴纳社会保障资金的证明材料（提供投标单位为职工缴纳社会保险的专用收据或缴纳清单或社保部门证明，距开标时间不超过半年）；</w:t>
      </w:r>
    </w:p>
    <w:p w:rsidR="008D5AE4" w:rsidRDefault="008D5AE4">
      <w:pPr>
        <w:spacing w:line="312" w:lineRule="auto"/>
        <w:ind w:firstLineChars="200" w:firstLine="420"/>
        <w:rPr>
          <w:rFonts w:ascii="宋体" w:hAnsi="宋体" w:hint="eastAsia"/>
          <w:szCs w:val="21"/>
        </w:rPr>
      </w:pPr>
      <w:r>
        <w:rPr>
          <w:rFonts w:ascii="宋体" w:hAnsi="宋体" w:hint="eastAsia"/>
          <w:szCs w:val="21"/>
        </w:rPr>
        <w:t>5）具备履行合同所必需的设备和专业技术能力的承诺和证明材料。</w:t>
      </w:r>
    </w:p>
    <w:p w:rsidR="008D5AE4" w:rsidRDefault="008D5AE4">
      <w:pPr>
        <w:spacing w:line="312" w:lineRule="auto"/>
        <w:ind w:firstLineChars="200" w:firstLine="420"/>
        <w:rPr>
          <w:rFonts w:ascii="宋体" w:hAnsi="宋体" w:hint="eastAsia"/>
          <w:szCs w:val="21"/>
        </w:rPr>
      </w:pPr>
      <w:r>
        <w:rPr>
          <w:rFonts w:ascii="宋体" w:hAnsi="宋体" w:hint="eastAsia"/>
          <w:szCs w:val="21"/>
        </w:rPr>
        <w:t>6）投标人开标前三年内在经营活动中无重大违法记录的书面声明。</w:t>
      </w:r>
    </w:p>
    <w:p w:rsidR="008D5AE4" w:rsidRDefault="008D5AE4">
      <w:pPr>
        <w:spacing w:line="312" w:lineRule="auto"/>
        <w:ind w:firstLineChars="200" w:firstLine="420"/>
        <w:rPr>
          <w:rFonts w:ascii="宋体" w:hAnsi="宋体" w:hint="eastAsia"/>
          <w:szCs w:val="21"/>
        </w:rPr>
      </w:pPr>
      <w:r>
        <w:rPr>
          <w:rFonts w:ascii="宋体" w:hAnsi="宋体" w:hint="eastAsia"/>
          <w:szCs w:val="21"/>
        </w:rPr>
        <w:t>2、具有良好的商业信誉。投标人在“信用中国”网站上“失信被执行人、重大税收违法案件当事人名单、政府采购严重违法失信名单”中未列入“受惩黑名单”；投标人在中国政府采购网上未列入“政府采购严重违法失信行为信息记录”。 投标文件递交截止时间前列入“受惩黑名单”、 “政府采购严重违法失信行为信息记录”的投标人，不得参加本次政府采购活动，己经投标的，按无效投标处理。由采购代理机构或采购人查询【查询渠道：“信用中国”网站（http://www.creditchina.gov.cn）、中国政府采购网（http://www.ccgp.gov.cn）】</w:t>
      </w:r>
    </w:p>
    <w:p w:rsidR="008D5AE4" w:rsidRDefault="008D5AE4">
      <w:pPr>
        <w:spacing w:line="312" w:lineRule="auto"/>
        <w:ind w:firstLineChars="200" w:firstLine="420"/>
        <w:rPr>
          <w:rFonts w:ascii="宋体" w:hAnsi="宋体" w:hint="eastAsia"/>
          <w:szCs w:val="21"/>
        </w:rPr>
      </w:pPr>
      <w:r>
        <w:rPr>
          <w:rFonts w:ascii="宋体" w:hAnsi="宋体" w:hint="eastAsia"/>
          <w:szCs w:val="21"/>
        </w:rPr>
        <w:t>本项目不接受联合体投标。</w:t>
      </w:r>
    </w:p>
    <w:p w:rsidR="008D5AE4" w:rsidRDefault="008D5AE4">
      <w:pPr>
        <w:spacing w:line="312" w:lineRule="auto"/>
        <w:rPr>
          <w:rFonts w:ascii="宋体" w:hAnsi="宋体" w:hint="eastAsia"/>
          <w:szCs w:val="21"/>
        </w:rPr>
      </w:pPr>
      <w:r>
        <w:rPr>
          <w:rFonts w:ascii="宋体" w:hAnsi="宋体" w:hint="eastAsia"/>
          <w:szCs w:val="21"/>
        </w:rPr>
        <w:t>四、招标文件的获取事项</w:t>
      </w:r>
    </w:p>
    <w:p w:rsidR="008D5AE4" w:rsidRDefault="008D5AE4">
      <w:pPr>
        <w:spacing w:line="312" w:lineRule="auto"/>
        <w:ind w:firstLineChars="200" w:firstLine="420"/>
        <w:rPr>
          <w:rFonts w:ascii="宋体" w:hAnsi="宋体" w:hint="eastAsia"/>
          <w:szCs w:val="21"/>
        </w:rPr>
      </w:pPr>
      <w:r>
        <w:rPr>
          <w:rFonts w:ascii="宋体" w:hAnsi="宋体" w:hint="eastAsia"/>
          <w:szCs w:val="21"/>
        </w:rPr>
        <w:t>招标文件获取（招标文件公告）时间：</w:t>
      </w:r>
      <w:r>
        <w:rPr>
          <w:rFonts w:ascii="宋体" w:hAnsi="宋体" w:cs="宋体" w:hint="eastAsia"/>
          <w:color w:val="FF0000"/>
          <w:szCs w:val="21"/>
          <w:u w:val="single"/>
        </w:rPr>
        <w:t>2018</w:t>
      </w:r>
      <w:r>
        <w:rPr>
          <w:rFonts w:ascii="宋体" w:hAnsi="宋体" w:cs="宋体" w:hint="eastAsia"/>
          <w:color w:val="FF0000"/>
          <w:szCs w:val="21"/>
        </w:rPr>
        <w:t>年</w:t>
      </w:r>
      <w:r w:rsidR="00C17D04">
        <w:rPr>
          <w:rFonts w:ascii="宋体" w:hAnsi="宋体" w:cs="宋体" w:hint="eastAsia"/>
          <w:color w:val="FF0000"/>
          <w:szCs w:val="21"/>
          <w:u w:val="single"/>
        </w:rPr>
        <w:t>12</w:t>
      </w:r>
      <w:r>
        <w:rPr>
          <w:rFonts w:ascii="宋体" w:hAnsi="宋体" w:cs="宋体" w:hint="eastAsia"/>
          <w:color w:val="FF0000"/>
          <w:szCs w:val="21"/>
        </w:rPr>
        <w:t>月</w:t>
      </w:r>
      <w:r w:rsidR="00C17D04">
        <w:rPr>
          <w:rFonts w:ascii="宋体" w:hAnsi="宋体" w:cs="宋体" w:hint="eastAsia"/>
          <w:color w:val="FF0000"/>
          <w:szCs w:val="21"/>
          <w:u w:val="single"/>
        </w:rPr>
        <w:t>29</w:t>
      </w:r>
      <w:r>
        <w:rPr>
          <w:rFonts w:ascii="宋体" w:hAnsi="宋体" w:cs="宋体" w:hint="eastAsia"/>
          <w:color w:val="FF0000"/>
          <w:szCs w:val="21"/>
        </w:rPr>
        <w:t>日</w:t>
      </w:r>
      <w:r>
        <w:rPr>
          <w:rFonts w:ascii="宋体" w:hAnsi="宋体" w:cs="宋体" w:hint="eastAsia"/>
          <w:color w:val="FF0000"/>
          <w:szCs w:val="21"/>
          <w:u w:val="single"/>
        </w:rPr>
        <w:t>9</w:t>
      </w:r>
      <w:r>
        <w:rPr>
          <w:rFonts w:ascii="宋体" w:hAnsi="宋体" w:cs="宋体" w:hint="eastAsia"/>
          <w:color w:val="FF0000"/>
          <w:szCs w:val="21"/>
        </w:rPr>
        <w:t>时</w:t>
      </w:r>
      <w:r>
        <w:rPr>
          <w:rFonts w:ascii="宋体" w:hAnsi="宋体" w:cs="宋体" w:hint="eastAsia"/>
          <w:color w:val="FF0000"/>
          <w:szCs w:val="21"/>
          <w:u w:val="single"/>
        </w:rPr>
        <w:t>00</w:t>
      </w:r>
      <w:r>
        <w:rPr>
          <w:rFonts w:ascii="宋体" w:hAnsi="宋体" w:cs="宋体" w:hint="eastAsia"/>
          <w:color w:val="FF0000"/>
          <w:szCs w:val="21"/>
        </w:rPr>
        <w:t>分至</w:t>
      </w:r>
      <w:r>
        <w:rPr>
          <w:rFonts w:ascii="宋体" w:hAnsi="宋体" w:cs="宋体" w:hint="eastAsia"/>
          <w:color w:val="FF0000"/>
          <w:szCs w:val="21"/>
          <w:u w:val="single"/>
        </w:rPr>
        <w:t>201</w:t>
      </w:r>
      <w:r w:rsidR="00C17D04">
        <w:rPr>
          <w:rFonts w:ascii="宋体" w:hAnsi="宋体" w:cs="宋体" w:hint="eastAsia"/>
          <w:color w:val="FF0000"/>
          <w:szCs w:val="21"/>
          <w:u w:val="single"/>
        </w:rPr>
        <w:t>9</w:t>
      </w:r>
      <w:r>
        <w:rPr>
          <w:rFonts w:ascii="宋体" w:hAnsi="宋体" w:cs="宋体" w:hint="eastAsia"/>
          <w:color w:val="FF0000"/>
          <w:szCs w:val="21"/>
        </w:rPr>
        <w:t>年</w:t>
      </w:r>
      <w:r w:rsidR="00C17D04">
        <w:rPr>
          <w:rFonts w:ascii="宋体" w:hAnsi="宋体" w:cs="宋体" w:hint="eastAsia"/>
          <w:color w:val="FF0000"/>
          <w:szCs w:val="21"/>
          <w:u w:val="single"/>
        </w:rPr>
        <w:t>1</w:t>
      </w:r>
      <w:r>
        <w:rPr>
          <w:rFonts w:ascii="宋体" w:hAnsi="宋体" w:cs="宋体" w:hint="eastAsia"/>
          <w:color w:val="FF0000"/>
          <w:szCs w:val="21"/>
        </w:rPr>
        <w:t>月</w:t>
      </w:r>
      <w:r w:rsidR="00C17D04">
        <w:rPr>
          <w:rFonts w:ascii="宋体" w:hAnsi="宋体" w:cs="宋体" w:hint="eastAsia"/>
          <w:color w:val="FF0000"/>
          <w:szCs w:val="21"/>
          <w:u w:val="single"/>
        </w:rPr>
        <w:t>11</w:t>
      </w:r>
      <w:r>
        <w:rPr>
          <w:rFonts w:ascii="宋体" w:hAnsi="宋体" w:cs="宋体" w:hint="eastAsia"/>
          <w:color w:val="FF0000"/>
          <w:szCs w:val="21"/>
        </w:rPr>
        <w:t>日</w:t>
      </w:r>
      <w:r>
        <w:rPr>
          <w:rFonts w:ascii="宋体" w:hAnsi="宋体" w:cs="宋体" w:hint="eastAsia"/>
          <w:color w:val="FF0000"/>
          <w:szCs w:val="21"/>
          <w:u w:val="single"/>
        </w:rPr>
        <w:t>17</w:t>
      </w:r>
      <w:r>
        <w:rPr>
          <w:rFonts w:ascii="宋体" w:hAnsi="宋体" w:cs="宋体" w:hint="eastAsia"/>
          <w:color w:val="FF0000"/>
          <w:szCs w:val="21"/>
        </w:rPr>
        <w:t>时</w:t>
      </w:r>
      <w:r>
        <w:rPr>
          <w:rFonts w:ascii="宋体" w:hAnsi="宋体" w:cs="宋体" w:hint="eastAsia"/>
          <w:color w:val="FF0000"/>
          <w:szCs w:val="21"/>
          <w:u w:val="single"/>
        </w:rPr>
        <w:t>00</w:t>
      </w:r>
      <w:r>
        <w:rPr>
          <w:rFonts w:ascii="宋体" w:hAnsi="宋体" w:cs="宋体" w:hint="eastAsia"/>
          <w:color w:val="FF0000"/>
          <w:szCs w:val="21"/>
        </w:rPr>
        <w:t>分</w:t>
      </w:r>
      <w:r>
        <w:rPr>
          <w:rFonts w:ascii="宋体" w:hAnsi="宋体" w:hint="eastAsia"/>
          <w:szCs w:val="21"/>
        </w:rPr>
        <w:t>。</w:t>
      </w:r>
    </w:p>
    <w:p w:rsidR="008D5AE4" w:rsidRDefault="008D5AE4">
      <w:pPr>
        <w:spacing w:line="312" w:lineRule="auto"/>
        <w:ind w:firstLineChars="200" w:firstLine="420"/>
        <w:rPr>
          <w:rFonts w:ascii="宋体" w:hAnsi="宋体" w:hint="eastAsia"/>
          <w:szCs w:val="21"/>
        </w:rPr>
      </w:pPr>
      <w:r>
        <w:rPr>
          <w:rFonts w:ascii="宋体" w:hAnsi="宋体" w:hint="eastAsia"/>
          <w:szCs w:val="21"/>
          <w:lang w:val="zh-CN"/>
        </w:rPr>
        <w:t>招标文件获取方式</w:t>
      </w:r>
      <w:r>
        <w:rPr>
          <w:rFonts w:ascii="宋体" w:hAnsi="宋体" w:hint="eastAsia"/>
          <w:szCs w:val="21"/>
        </w:rPr>
        <w:t>：</w:t>
      </w:r>
      <w:r>
        <w:rPr>
          <w:rFonts w:ascii="宋体" w:hAnsi="宋体" w:hint="eastAsia"/>
          <w:szCs w:val="21"/>
          <w:lang w:val="zh-CN"/>
        </w:rPr>
        <w:t>登录开封市公共资源交易信息网</w:t>
      </w:r>
      <w:r>
        <w:rPr>
          <w:rFonts w:ascii="宋体" w:hAnsi="宋体" w:hint="eastAsia"/>
          <w:szCs w:val="21"/>
        </w:rPr>
        <w:t>（http://www.kfsggzyjyw.cn/）</w:t>
      </w:r>
      <w:r>
        <w:rPr>
          <w:rFonts w:ascii="宋体" w:hAnsi="宋体" w:hint="eastAsia"/>
          <w:szCs w:val="21"/>
          <w:lang w:val="zh-CN"/>
        </w:rPr>
        <w:t>网上系统下载文件。</w:t>
      </w:r>
    </w:p>
    <w:p w:rsidR="008D5AE4" w:rsidRDefault="008D5AE4">
      <w:pPr>
        <w:spacing w:line="312" w:lineRule="auto"/>
        <w:ind w:firstLineChars="200" w:firstLine="420"/>
        <w:rPr>
          <w:rFonts w:ascii="宋体" w:hAnsi="宋体" w:hint="eastAsia"/>
          <w:szCs w:val="21"/>
        </w:rPr>
      </w:pPr>
      <w:r>
        <w:rPr>
          <w:rFonts w:ascii="宋体" w:hAnsi="宋体" w:hint="eastAsia"/>
          <w:szCs w:val="21"/>
          <w:lang w:val="zh-CN"/>
        </w:rPr>
        <w:t>招标文件售价</w:t>
      </w:r>
      <w:r>
        <w:rPr>
          <w:rFonts w:ascii="宋体" w:hAnsi="宋体" w:hint="eastAsia"/>
          <w:szCs w:val="21"/>
        </w:rPr>
        <w:t>：</w:t>
      </w:r>
      <w:r>
        <w:rPr>
          <w:rFonts w:ascii="宋体" w:hAnsi="宋体" w:hint="eastAsia"/>
          <w:szCs w:val="21"/>
          <w:lang w:val="zh-CN"/>
        </w:rPr>
        <w:t>免费</w:t>
      </w:r>
    </w:p>
    <w:p w:rsidR="008D5AE4" w:rsidRDefault="008D5AE4">
      <w:pPr>
        <w:spacing w:line="312" w:lineRule="auto"/>
        <w:ind w:firstLineChars="200" w:firstLine="422"/>
        <w:rPr>
          <w:rFonts w:ascii="宋体" w:hAnsi="宋体" w:cs="宋体" w:hint="eastAsia"/>
          <w:b/>
          <w:bCs/>
          <w:szCs w:val="21"/>
          <w:lang w:val="zh-CN"/>
        </w:rPr>
      </w:pPr>
      <w:r>
        <w:rPr>
          <w:rFonts w:ascii="宋体" w:hAnsi="宋体" w:cs="宋体" w:hint="eastAsia"/>
          <w:b/>
          <w:bCs/>
          <w:szCs w:val="21"/>
          <w:lang w:val="zh-CN"/>
        </w:rPr>
        <w:lastRenderedPageBreak/>
        <w:t>注</w:t>
      </w:r>
      <w:r>
        <w:rPr>
          <w:rFonts w:ascii="宋体" w:hAnsi="宋体" w:cs="宋体" w:hint="eastAsia"/>
          <w:b/>
          <w:bCs/>
          <w:szCs w:val="21"/>
        </w:rPr>
        <w:t>：</w:t>
      </w:r>
      <w:r>
        <w:rPr>
          <w:rFonts w:ascii="宋体" w:hAnsi="宋体" w:cs="宋体" w:hint="eastAsia"/>
          <w:b/>
          <w:bCs/>
          <w:szCs w:val="21"/>
          <w:lang w:val="zh-CN"/>
        </w:rPr>
        <w:t>投标单位须注册成为《开封市公共资源交易信息网》会员并取得</w:t>
      </w:r>
      <w:r>
        <w:rPr>
          <w:rFonts w:ascii="宋体" w:hAnsi="宋体" w:cs="宋体" w:hint="eastAsia"/>
          <w:b/>
          <w:bCs/>
          <w:szCs w:val="21"/>
        </w:rPr>
        <w:t>CA</w:t>
      </w:r>
      <w:r>
        <w:rPr>
          <w:rFonts w:ascii="宋体" w:hAnsi="宋体" w:cs="宋体" w:hint="eastAsia"/>
          <w:b/>
          <w:bCs/>
          <w:szCs w:val="21"/>
          <w:lang w:val="zh-CN"/>
        </w:rPr>
        <w:t>密钥</w:t>
      </w:r>
      <w:r>
        <w:rPr>
          <w:rFonts w:ascii="宋体" w:hAnsi="宋体" w:cs="宋体" w:hint="eastAsia"/>
          <w:b/>
          <w:bCs/>
          <w:szCs w:val="21"/>
        </w:rPr>
        <w:t>，</w:t>
      </w:r>
      <w:r>
        <w:rPr>
          <w:rFonts w:ascii="宋体" w:hAnsi="宋体" w:cs="宋体" w:hint="eastAsia"/>
          <w:b/>
          <w:bCs/>
          <w:szCs w:val="21"/>
          <w:lang w:val="zh-CN"/>
        </w:rPr>
        <w:t>凭</w:t>
      </w:r>
      <w:r>
        <w:rPr>
          <w:rFonts w:ascii="宋体" w:hAnsi="宋体" w:cs="宋体" w:hint="eastAsia"/>
          <w:b/>
          <w:bCs/>
          <w:szCs w:val="21"/>
        </w:rPr>
        <w:t>CA</w:t>
      </w:r>
      <w:r>
        <w:rPr>
          <w:rFonts w:ascii="宋体" w:hAnsi="宋体" w:cs="宋体" w:hint="eastAsia"/>
          <w:b/>
          <w:bCs/>
          <w:szCs w:val="21"/>
          <w:lang w:val="zh-CN"/>
        </w:rPr>
        <w:t>密钥登录</w:t>
      </w:r>
      <w:r>
        <w:rPr>
          <w:rFonts w:ascii="宋体" w:hAnsi="宋体" w:cs="宋体" w:hint="eastAsia"/>
          <w:b/>
          <w:bCs/>
          <w:szCs w:val="21"/>
        </w:rPr>
        <w:t>“</w:t>
      </w:r>
      <w:r>
        <w:rPr>
          <w:rFonts w:ascii="宋体" w:hAnsi="宋体" w:cs="宋体" w:hint="eastAsia"/>
          <w:b/>
          <w:bCs/>
          <w:szCs w:val="21"/>
          <w:lang w:val="zh-CN"/>
        </w:rPr>
        <w:t>政采、工程业务系统</w:t>
      </w:r>
      <w:r>
        <w:rPr>
          <w:rFonts w:ascii="宋体" w:hAnsi="宋体" w:cs="宋体" w:hint="eastAsia"/>
          <w:b/>
          <w:bCs/>
          <w:szCs w:val="21"/>
        </w:rPr>
        <w:t>”</w:t>
      </w:r>
      <w:r>
        <w:rPr>
          <w:rFonts w:ascii="宋体" w:hAnsi="宋体" w:cs="宋体" w:hint="eastAsia"/>
          <w:b/>
          <w:bCs/>
          <w:szCs w:val="21"/>
          <w:lang w:val="zh-CN"/>
        </w:rPr>
        <w:t>并按网上提示下载招标文件及资料</w:t>
      </w:r>
      <w:r>
        <w:rPr>
          <w:rFonts w:ascii="宋体" w:hAnsi="宋体" w:cs="宋体" w:hint="eastAsia"/>
          <w:b/>
          <w:bCs/>
          <w:szCs w:val="21"/>
        </w:rPr>
        <w:t>（</w:t>
      </w:r>
      <w:r>
        <w:rPr>
          <w:rFonts w:ascii="宋体" w:hAnsi="宋体" w:cs="宋体" w:hint="eastAsia"/>
          <w:b/>
          <w:bCs/>
          <w:szCs w:val="21"/>
          <w:lang w:val="zh-CN"/>
        </w:rPr>
        <w:t>详见</w:t>
      </w:r>
      <w:r>
        <w:rPr>
          <w:rFonts w:ascii="宋体" w:hAnsi="宋体" w:cs="宋体" w:hint="eastAsia"/>
          <w:b/>
          <w:bCs/>
          <w:szCs w:val="21"/>
        </w:rPr>
        <w:t>http://www.kfsggzyjyw.cn</w:t>
      </w:r>
      <w:r>
        <w:rPr>
          <w:rFonts w:ascii="宋体" w:hAnsi="宋体" w:cs="宋体" w:hint="eastAsia"/>
          <w:b/>
          <w:bCs/>
          <w:szCs w:val="21"/>
          <w:lang w:val="zh-CN"/>
        </w:rPr>
        <w:t>办事指南</w:t>
      </w:r>
      <w:r>
        <w:rPr>
          <w:rFonts w:ascii="宋体" w:hAnsi="宋体" w:cs="宋体" w:hint="eastAsia"/>
          <w:b/>
          <w:bCs/>
          <w:szCs w:val="21"/>
        </w:rPr>
        <w:t>-</w:t>
      </w:r>
      <w:r>
        <w:rPr>
          <w:rFonts w:ascii="宋体" w:hAnsi="宋体" w:cs="宋体" w:hint="eastAsia"/>
          <w:b/>
          <w:bCs/>
          <w:szCs w:val="21"/>
          <w:lang w:val="zh-CN"/>
        </w:rPr>
        <w:t>操作规程。</w:t>
      </w:r>
      <w:r>
        <w:rPr>
          <w:rFonts w:ascii="宋体" w:hAnsi="宋体" w:cs="宋体" w:hint="eastAsia"/>
          <w:b/>
          <w:bCs/>
          <w:szCs w:val="21"/>
        </w:rPr>
        <w:t>CA</w:t>
      </w:r>
      <w:r>
        <w:rPr>
          <w:rFonts w:ascii="宋体" w:hAnsi="宋体" w:cs="宋体" w:hint="eastAsia"/>
          <w:b/>
          <w:bCs/>
          <w:szCs w:val="21"/>
          <w:lang w:val="zh-CN"/>
        </w:rPr>
        <w:t>密钥相关办理咨询电话：深圳18739973061，信安18639772939）。</w:t>
      </w:r>
    </w:p>
    <w:p w:rsidR="008D5AE4" w:rsidRDefault="008D5AE4">
      <w:pPr>
        <w:spacing w:line="312" w:lineRule="auto"/>
        <w:rPr>
          <w:rFonts w:ascii="宋体" w:hAnsi="宋体" w:hint="eastAsia"/>
          <w:szCs w:val="21"/>
        </w:rPr>
      </w:pPr>
      <w:r>
        <w:rPr>
          <w:rFonts w:ascii="宋体" w:hAnsi="宋体" w:hint="eastAsia"/>
          <w:szCs w:val="21"/>
        </w:rPr>
        <w:t>五、投标保证金：</w:t>
      </w:r>
      <w:r w:rsidR="00604AF8" w:rsidRPr="00604AF8">
        <w:rPr>
          <w:rFonts w:ascii="宋体" w:hAnsi="宋体" w:hint="eastAsia"/>
          <w:szCs w:val="21"/>
          <w:u w:val="single"/>
        </w:rPr>
        <w:t>20000元</w:t>
      </w:r>
      <w:r>
        <w:rPr>
          <w:rFonts w:ascii="宋体" w:hAnsi="宋体" w:hint="eastAsia"/>
          <w:szCs w:val="21"/>
        </w:rPr>
        <w:t>。</w:t>
      </w:r>
    </w:p>
    <w:p w:rsidR="008D5AE4" w:rsidRDefault="008D5AE4">
      <w:pPr>
        <w:spacing w:line="312" w:lineRule="auto"/>
        <w:rPr>
          <w:rFonts w:ascii="宋体" w:hAnsi="宋体" w:hint="eastAsia"/>
          <w:szCs w:val="21"/>
        </w:rPr>
      </w:pPr>
      <w:r>
        <w:rPr>
          <w:rFonts w:ascii="宋体" w:hAnsi="宋体" w:hint="eastAsia"/>
          <w:szCs w:val="21"/>
        </w:rPr>
        <w:t>六、投标文件递交及开标信息</w:t>
      </w:r>
    </w:p>
    <w:p w:rsidR="008D5AE4" w:rsidRDefault="008D5AE4">
      <w:pPr>
        <w:spacing w:line="312" w:lineRule="auto"/>
        <w:ind w:firstLineChars="200" w:firstLine="420"/>
        <w:rPr>
          <w:rFonts w:ascii="宋体" w:hAnsi="宋体" w:hint="eastAsia"/>
          <w:color w:val="FF0000"/>
          <w:kern w:val="0"/>
          <w:szCs w:val="21"/>
          <w:lang w:val="zh-CN"/>
        </w:rPr>
      </w:pPr>
      <w:r>
        <w:rPr>
          <w:rFonts w:ascii="宋体" w:hAnsi="宋体" w:hint="eastAsia"/>
          <w:szCs w:val="21"/>
        </w:rPr>
        <w:t>投标文件递交截止及开标时间：</w:t>
      </w:r>
      <w:r>
        <w:rPr>
          <w:rFonts w:ascii="宋体" w:hAnsi="宋体" w:hint="eastAsia"/>
          <w:color w:val="FF0000"/>
          <w:kern w:val="0"/>
          <w:szCs w:val="21"/>
          <w:lang w:val="zh-CN"/>
        </w:rPr>
        <w:t>201</w:t>
      </w:r>
      <w:r w:rsidR="00E46BCF">
        <w:rPr>
          <w:rFonts w:ascii="宋体" w:hAnsi="宋体" w:hint="eastAsia"/>
          <w:color w:val="FF0000"/>
          <w:kern w:val="0"/>
          <w:szCs w:val="21"/>
        </w:rPr>
        <w:t>9</w:t>
      </w:r>
      <w:r>
        <w:rPr>
          <w:rFonts w:ascii="宋体" w:hAnsi="宋体" w:hint="eastAsia"/>
          <w:color w:val="FF0000"/>
          <w:kern w:val="0"/>
          <w:szCs w:val="21"/>
          <w:lang w:val="zh-CN"/>
        </w:rPr>
        <w:t>年</w:t>
      </w:r>
      <w:r w:rsidR="00E46BCF">
        <w:rPr>
          <w:rFonts w:ascii="宋体" w:hAnsi="宋体" w:hint="eastAsia"/>
          <w:szCs w:val="21"/>
          <w:u w:val="single"/>
        </w:rPr>
        <w:t>1</w:t>
      </w:r>
      <w:r>
        <w:rPr>
          <w:rFonts w:ascii="宋体" w:hAnsi="宋体" w:hint="eastAsia"/>
          <w:color w:val="FF0000"/>
          <w:kern w:val="0"/>
          <w:szCs w:val="21"/>
          <w:lang w:val="zh-CN"/>
        </w:rPr>
        <w:t>月</w:t>
      </w:r>
      <w:r w:rsidR="00E46BCF">
        <w:rPr>
          <w:rFonts w:ascii="宋体" w:hAnsi="宋体" w:hint="eastAsia"/>
          <w:szCs w:val="21"/>
          <w:u w:val="single"/>
        </w:rPr>
        <w:t>23</w:t>
      </w:r>
      <w:r>
        <w:rPr>
          <w:rFonts w:ascii="宋体" w:hAnsi="宋体" w:hint="eastAsia"/>
          <w:color w:val="FF0000"/>
          <w:kern w:val="0"/>
          <w:szCs w:val="21"/>
          <w:lang w:val="zh-CN"/>
        </w:rPr>
        <w:t>日9时</w:t>
      </w:r>
      <w:r>
        <w:rPr>
          <w:rFonts w:ascii="宋体" w:hAnsi="宋体" w:hint="eastAsia"/>
          <w:szCs w:val="21"/>
        </w:rPr>
        <w:t>30分</w:t>
      </w:r>
      <w:r>
        <w:rPr>
          <w:rFonts w:ascii="宋体" w:hAnsi="宋体" w:hint="eastAsia"/>
          <w:color w:val="FF0000"/>
          <w:kern w:val="0"/>
          <w:szCs w:val="21"/>
          <w:lang w:val="zh-CN"/>
        </w:rPr>
        <w:t>；</w:t>
      </w:r>
    </w:p>
    <w:p w:rsidR="008D5AE4" w:rsidRDefault="008D5AE4">
      <w:pPr>
        <w:spacing w:line="312" w:lineRule="auto"/>
        <w:ind w:firstLineChars="200" w:firstLine="420"/>
        <w:rPr>
          <w:rFonts w:ascii="宋体" w:hAnsi="宋体" w:hint="eastAsia"/>
          <w:szCs w:val="21"/>
          <w:lang w:val="zh-CN"/>
        </w:rPr>
      </w:pPr>
      <w:r>
        <w:rPr>
          <w:rFonts w:ascii="宋体" w:hAnsi="宋体" w:hint="eastAsia"/>
          <w:szCs w:val="21"/>
          <w:lang w:val="zh-CN"/>
        </w:rPr>
        <w:t>投标文件递交方式：凭CA密钥登录《开封市公共资源交易信息网》“政采、工程业务系统”，按网上提示递交投标文件。</w:t>
      </w:r>
    </w:p>
    <w:p w:rsidR="008D5AE4" w:rsidRDefault="008D5AE4">
      <w:pPr>
        <w:spacing w:line="312" w:lineRule="auto"/>
        <w:ind w:firstLineChars="200" w:firstLine="420"/>
        <w:rPr>
          <w:rFonts w:ascii="宋体" w:hAnsi="宋体" w:hint="eastAsia"/>
          <w:szCs w:val="21"/>
          <w:lang w:val="zh-CN"/>
        </w:rPr>
      </w:pPr>
      <w:r>
        <w:rPr>
          <w:rFonts w:ascii="宋体" w:hAnsi="宋体" w:hint="eastAsia"/>
          <w:szCs w:val="21"/>
          <w:lang w:val="zh-CN"/>
        </w:rPr>
        <w:t>开标地点：开封市郑开大道与三大街交汇处路北，开封市民之家5楼开标室（参看开标室电子显示牌），持CA密钥解密，网上开标。</w:t>
      </w:r>
    </w:p>
    <w:p w:rsidR="008D5AE4" w:rsidRDefault="008D5AE4">
      <w:pPr>
        <w:spacing w:line="312" w:lineRule="auto"/>
        <w:rPr>
          <w:rFonts w:ascii="宋体" w:hAnsi="宋体" w:hint="eastAsia"/>
          <w:szCs w:val="21"/>
        </w:rPr>
      </w:pPr>
      <w:r>
        <w:rPr>
          <w:rFonts w:ascii="宋体" w:hAnsi="宋体" w:hint="eastAsia"/>
          <w:szCs w:val="21"/>
        </w:rPr>
        <w:t>七、公告期限：招标公告期限为从本公告发布之日起5个工作日。</w:t>
      </w:r>
    </w:p>
    <w:p w:rsidR="008D5AE4" w:rsidRDefault="008D5AE4">
      <w:pPr>
        <w:spacing w:line="312" w:lineRule="auto"/>
        <w:rPr>
          <w:rFonts w:ascii="宋体" w:hAnsi="宋体" w:hint="eastAsia"/>
          <w:szCs w:val="21"/>
        </w:rPr>
      </w:pPr>
      <w:r>
        <w:rPr>
          <w:rFonts w:ascii="宋体" w:hAnsi="宋体" w:hint="eastAsia"/>
          <w:szCs w:val="21"/>
        </w:rPr>
        <w:t>八、联系事项</w:t>
      </w:r>
    </w:p>
    <w:p w:rsidR="00604AF8" w:rsidRDefault="00604AF8" w:rsidP="00604AF8">
      <w:pPr>
        <w:spacing w:line="312" w:lineRule="auto"/>
        <w:ind w:firstLineChars="200" w:firstLine="420"/>
        <w:rPr>
          <w:rFonts w:ascii="宋体" w:hAnsi="宋体" w:hint="eastAsia"/>
          <w:szCs w:val="21"/>
          <w:lang w:val="zh-CN"/>
        </w:rPr>
      </w:pPr>
      <w:r>
        <w:rPr>
          <w:rFonts w:ascii="宋体" w:hAnsi="宋体" w:hint="eastAsia"/>
          <w:szCs w:val="21"/>
          <w:lang w:val="zh-CN"/>
        </w:rPr>
        <w:t>代理机构名称：开封市政府采购中心</w:t>
      </w:r>
    </w:p>
    <w:p w:rsidR="00604AF8" w:rsidRDefault="00604AF8" w:rsidP="00604AF8">
      <w:pPr>
        <w:spacing w:line="312" w:lineRule="auto"/>
        <w:ind w:firstLineChars="200" w:firstLine="420"/>
        <w:rPr>
          <w:rFonts w:ascii="宋体" w:hAnsi="宋体" w:hint="eastAsia"/>
          <w:color w:val="FF0000"/>
          <w:szCs w:val="21"/>
          <w:lang w:val="zh-CN"/>
        </w:rPr>
      </w:pPr>
      <w:r>
        <w:rPr>
          <w:rFonts w:ascii="宋体" w:hAnsi="宋体" w:hint="eastAsia"/>
          <w:color w:val="FF0000"/>
          <w:szCs w:val="21"/>
          <w:lang w:val="zh-CN"/>
        </w:rPr>
        <w:t>联系人：傅先生</w:t>
      </w:r>
    </w:p>
    <w:p w:rsidR="00604AF8" w:rsidRDefault="00604AF8" w:rsidP="00604AF8">
      <w:pPr>
        <w:spacing w:line="312" w:lineRule="auto"/>
        <w:ind w:firstLineChars="200" w:firstLine="420"/>
        <w:rPr>
          <w:rFonts w:ascii="宋体" w:hAnsi="宋体" w:hint="eastAsia"/>
          <w:color w:val="FF0000"/>
          <w:szCs w:val="21"/>
          <w:lang w:val="zh-CN"/>
        </w:rPr>
      </w:pPr>
      <w:r>
        <w:rPr>
          <w:rFonts w:ascii="宋体" w:hAnsi="宋体" w:hint="eastAsia"/>
          <w:szCs w:val="21"/>
          <w:lang w:val="zh-CN"/>
        </w:rPr>
        <w:t xml:space="preserve">电话 ：0371—23856103       </w:t>
      </w:r>
      <w:r>
        <w:rPr>
          <w:rFonts w:ascii="宋体" w:hAnsi="宋体" w:hint="eastAsia"/>
          <w:color w:val="FF0000"/>
          <w:szCs w:val="21"/>
          <w:lang w:val="zh-CN"/>
        </w:rPr>
        <w:t xml:space="preserve">  </w:t>
      </w:r>
    </w:p>
    <w:p w:rsidR="00604AF8" w:rsidRDefault="00604AF8" w:rsidP="00604AF8">
      <w:pPr>
        <w:spacing w:line="312" w:lineRule="auto"/>
        <w:ind w:firstLineChars="200" w:firstLine="420"/>
        <w:rPr>
          <w:rFonts w:ascii="宋体" w:hAnsi="宋体" w:hint="eastAsia"/>
          <w:color w:val="FF0000"/>
          <w:szCs w:val="21"/>
          <w:lang w:val="zh-CN"/>
        </w:rPr>
      </w:pPr>
      <w:r>
        <w:rPr>
          <w:rFonts w:ascii="宋体" w:hAnsi="宋体" w:hint="eastAsia"/>
          <w:color w:val="FF0000"/>
          <w:szCs w:val="21"/>
          <w:lang w:val="zh-CN"/>
        </w:rPr>
        <w:t>电子邮箱：282249388@qq.com</w:t>
      </w:r>
    </w:p>
    <w:p w:rsidR="00604AF8" w:rsidRDefault="00604AF8" w:rsidP="00604AF8">
      <w:pPr>
        <w:spacing w:line="312" w:lineRule="auto"/>
        <w:ind w:firstLineChars="200" w:firstLine="420"/>
        <w:rPr>
          <w:rFonts w:ascii="宋体" w:hAnsi="宋体" w:hint="eastAsia"/>
          <w:szCs w:val="21"/>
          <w:lang w:val="zh-CN"/>
        </w:rPr>
      </w:pPr>
      <w:r>
        <w:rPr>
          <w:rFonts w:ascii="宋体" w:hAnsi="宋体" w:hint="eastAsia"/>
          <w:szCs w:val="21"/>
          <w:lang w:val="zh-CN"/>
        </w:rPr>
        <w:t>联系地址：开封市郑开大道与三大街交汇处路北，开封市民之家6楼西头向北6067房间（政府采购中心）。</w:t>
      </w:r>
    </w:p>
    <w:p w:rsidR="00604AF8" w:rsidRDefault="00604AF8" w:rsidP="00604AF8">
      <w:pPr>
        <w:spacing w:line="312" w:lineRule="auto"/>
        <w:ind w:firstLineChars="200" w:firstLine="420"/>
        <w:rPr>
          <w:rFonts w:ascii="宋体" w:hAnsi="宋体" w:hint="eastAsia"/>
          <w:szCs w:val="21"/>
          <w:lang w:val="zh-CN"/>
        </w:rPr>
      </w:pPr>
      <w:r>
        <w:rPr>
          <w:rFonts w:ascii="宋体" w:hAnsi="宋体" w:hint="eastAsia"/>
          <w:szCs w:val="21"/>
          <w:lang w:val="zh-CN"/>
        </w:rPr>
        <w:t>采购人名称：开封市公路管理局</w:t>
      </w:r>
    </w:p>
    <w:p w:rsidR="00604AF8" w:rsidRDefault="00604AF8" w:rsidP="00604AF8">
      <w:pPr>
        <w:spacing w:line="312" w:lineRule="auto"/>
        <w:ind w:firstLineChars="200" w:firstLine="420"/>
        <w:rPr>
          <w:rFonts w:ascii="宋体" w:hAnsi="宋体" w:hint="eastAsia"/>
          <w:szCs w:val="21"/>
          <w:lang w:val="zh-CN"/>
        </w:rPr>
      </w:pPr>
      <w:r>
        <w:rPr>
          <w:rFonts w:ascii="宋体" w:hAnsi="宋体" w:hint="eastAsia"/>
          <w:szCs w:val="21"/>
          <w:lang w:val="zh-CN"/>
        </w:rPr>
        <w:t>联系人：刘女士</w:t>
      </w:r>
    </w:p>
    <w:p w:rsidR="00604AF8" w:rsidRDefault="00604AF8" w:rsidP="00604AF8">
      <w:pPr>
        <w:spacing w:line="312" w:lineRule="auto"/>
        <w:ind w:firstLineChars="200" w:firstLine="420"/>
        <w:rPr>
          <w:rFonts w:ascii="宋体" w:hAnsi="宋体" w:hint="eastAsia"/>
          <w:szCs w:val="21"/>
          <w:lang w:val="zh-CN"/>
        </w:rPr>
      </w:pPr>
      <w:r>
        <w:rPr>
          <w:rFonts w:ascii="宋体" w:hAnsi="宋体" w:hint="eastAsia"/>
          <w:szCs w:val="21"/>
          <w:lang w:val="zh-CN"/>
        </w:rPr>
        <w:t>电话：13837857017</w:t>
      </w:r>
    </w:p>
    <w:p w:rsidR="008D5AE4" w:rsidRDefault="00604AF8" w:rsidP="00604AF8">
      <w:pPr>
        <w:spacing w:line="312" w:lineRule="auto"/>
        <w:ind w:firstLineChars="200" w:firstLine="420"/>
        <w:rPr>
          <w:rFonts w:ascii="宋体" w:hAnsi="宋体" w:hint="eastAsia"/>
          <w:szCs w:val="21"/>
          <w:lang w:val="zh-CN"/>
        </w:rPr>
      </w:pPr>
      <w:r>
        <w:rPr>
          <w:rFonts w:ascii="宋体" w:hAnsi="宋体" w:hint="eastAsia"/>
          <w:szCs w:val="21"/>
          <w:lang w:val="zh-CN"/>
        </w:rPr>
        <w:t>联系地址:</w:t>
      </w:r>
      <w:r w:rsidR="00812854" w:rsidRPr="00812854">
        <w:rPr>
          <w:rFonts w:ascii="宋体" w:hAnsi="宋体" w:hint="eastAsia"/>
          <w:szCs w:val="21"/>
          <w:lang w:val="zh-CN"/>
        </w:rPr>
        <w:t xml:space="preserve"> </w:t>
      </w:r>
      <w:r w:rsidR="00812854">
        <w:rPr>
          <w:rFonts w:ascii="宋体" w:hAnsi="宋体" w:hint="eastAsia"/>
          <w:szCs w:val="21"/>
          <w:lang w:val="zh-CN"/>
        </w:rPr>
        <w:t>开封市金明区宋城路97号</w:t>
      </w:r>
    </w:p>
    <w:p w:rsidR="008D5AE4" w:rsidRDefault="008D5AE4">
      <w:pPr>
        <w:spacing w:line="312" w:lineRule="auto"/>
        <w:ind w:firstLineChars="2400" w:firstLine="5040"/>
        <w:rPr>
          <w:rFonts w:ascii="宋体" w:hAnsi="宋体" w:hint="eastAsia"/>
          <w:szCs w:val="21"/>
        </w:rPr>
      </w:pPr>
      <w:r>
        <w:rPr>
          <w:rFonts w:ascii="宋体" w:hAnsi="宋体" w:hint="eastAsia"/>
          <w:szCs w:val="21"/>
        </w:rPr>
        <w:t>开封市政府采购中心</w:t>
      </w:r>
    </w:p>
    <w:p w:rsidR="008D5AE4" w:rsidRDefault="008D5AE4">
      <w:pPr>
        <w:spacing w:line="312" w:lineRule="auto"/>
        <w:jc w:val="center"/>
        <w:rPr>
          <w:rFonts w:ascii="宋体" w:hAnsi="宋体" w:hint="eastAsia"/>
          <w:color w:val="FF0000"/>
          <w:szCs w:val="21"/>
        </w:rPr>
      </w:pPr>
      <w:r>
        <w:rPr>
          <w:rFonts w:ascii="宋体" w:hAnsi="宋体" w:hint="eastAsia"/>
          <w:szCs w:val="21"/>
        </w:rPr>
        <w:t xml:space="preserve">                   　　　　　　　　　</w:t>
      </w:r>
      <w:r w:rsidR="00C17D04">
        <w:rPr>
          <w:rFonts w:ascii="宋体" w:hAnsi="宋体" w:hint="eastAsia"/>
          <w:szCs w:val="21"/>
        </w:rPr>
        <w:t>2018</w:t>
      </w:r>
      <w:r>
        <w:rPr>
          <w:rFonts w:ascii="宋体" w:hAnsi="宋体" w:hint="eastAsia"/>
          <w:color w:val="FF0000"/>
          <w:szCs w:val="21"/>
        </w:rPr>
        <w:t>年</w:t>
      </w:r>
      <w:r w:rsidR="00C17D04">
        <w:rPr>
          <w:rFonts w:ascii="宋体" w:hAnsi="宋体" w:hint="eastAsia"/>
          <w:color w:val="FF0000"/>
          <w:szCs w:val="21"/>
        </w:rPr>
        <w:t>12</w:t>
      </w:r>
      <w:r>
        <w:rPr>
          <w:rFonts w:ascii="宋体" w:hAnsi="宋体" w:hint="eastAsia"/>
          <w:color w:val="FF0000"/>
          <w:szCs w:val="21"/>
        </w:rPr>
        <w:t>月</w:t>
      </w:r>
      <w:r w:rsidR="00C17D04" w:rsidRPr="00C17D04">
        <w:rPr>
          <w:rFonts w:ascii="宋体" w:hAnsi="宋体" w:hint="eastAsia"/>
          <w:color w:val="FF0000"/>
          <w:szCs w:val="21"/>
        </w:rPr>
        <w:t>29</w:t>
      </w:r>
      <w:r>
        <w:rPr>
          <w:rFonts w:ascii="宋体" w:hAnsi="宋体" w:hint="eastAsia"/>
          <w:color w:val="FF0000"/>
          <w:szCs w:val="21"/>
        </w:rPr>
        <w:t>日</w:t>
      </w:r>
    </w:p>
    <w:p w:rsidR="008D5AE4" w:rsidRDefault="008D5AE4">
      <w:pPr>
        <w:spacing w:line="400" w:lineRule="exact"/>
        <w:rPr>
          <w:rFonts w:ascii="宋体" w:hAnsi="宋体" w:hint="eastAsia"/>
        </w:rPr>
      </w:pPr>
    </w:p>
    <w:p w:rsidR="008D5AE4" w:rsidRDefault="008D5AE4">
      <w:pPr>
        <w:pStyle w:val="1"/>
        <w:jc w:val="center"/>
        <w:rPr>
          <w:rFonts w:ascii="宋体" w:hAnsi="宋体" w:hint="eastAsia"/>
        </w:rPr>
      </w:pPr>
      <w:bookmarkStart w:id="16" w:name="_Toc144974495"/>
      <w:bookmarkStart w:id="17" w:name="_Toc152042303"/>
      <w:bookmarkStart w:id="18" w:name="_Toc152045527"/>
      <w:bookmarkStart w:id="19" w:name="_Toc179632544"/>
      <w:bookmarkStart w:id="20" w:name="_Toc246996173"/>
      <w:bookmarkStart w:id="21" w:name="_Toc246996916"/>
      <w:bookmarkStart w:id="22" w:name="_Toc247085687"/>
      <w:bookmarkStart w:id="23" w:name="_Toc338840185"/>
      <w:bookmarkStart w:id="24" w:name="_Toc338840440"/>
      <w:bookmarkStart w:id="25" w:name="_Toc338840479"/>
      <w:bookmarkStart w:id="26" w:name="_Toc346523400"/>
      <w:bookmarkStart w:id="27" w:name="_Toc346523463"/>
      <w:bookmarkStart w:id="28" w:name="_Toc494093427"/>
      <w:bookmarkStart w:id="29" w:name="_Toc494526399"/>
      <w:r>
        <w:rPr>
          <w:rFonts w:ascii="宋体" w:hAnsi="宋体" w:hint="eastAsia"/>
        </w:rPr>
        <w:br w:type="page"/>
      </w:r>
      <w:r>
        <w:rPr>
          <w:rFonts w:ascii="宋体" w:hAnsi="宋体" w:hint="eastAsia"/>
        </w:rPr>
        <w:lastRenderedPageBreak/>
        <w:t>第二章 投标人须知</w:t>
      </w:r>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8D5AE4" w:rsidRDefault="008D5AE4">
      <w:pPr>
        <w:pStyle w:val="2"/>
        <w:jc w:val="center"/>
        <w:rPr>
          <w:rFonts w:ascii="宋体" w:eastAsia="宋体" w:hAnsi="宋体" w:hint="eastAsia"/>
        </w:rPr>
      </w:pPr>
      <w:bookmarkStart w:id="30" w:name="_Toc144974496"/>
      <w:bookmarkStart w:id="31" w:name="_Toc152042304"/>
      <w:bookmarkStart w:id="32" w:name="_Toc152045528"/>
      <w:bookmarkStart w:id="33" w:name="_Toc179632545"/>
      <w:bookmarkStart w:id="34" w:name="_Toc246996174"/>
      <w:bookmarkStart w:id="35" w:name="_Toc246996917"/>
      <w:bookmarkStart w:id="36" w:name="_Toc247085688"/>
      <w:bookmarkStart w:id="37" w:name="_Toc338840186"/>
      <w:bookmarkStart w:id="38" w:name="_Toc338840441"/>
      <w:bookmarkStart w:id="39" w:name="_Toc338840480"/>
      <w:bookmarkStart w:id="40" w:name="_Toc346523401"/>
      <w:bookmarkStart w:id="41" w:name="_Toc346523464"/>
      <w:bookmarkStart w:id="42" w:name="_Toc494093428"/>
      <w:bookmarkStart w:id="43" w:name="_Toc494526400"/>
      <w:r>
        <w:rPr>
          <w:rFonts w:ascii="宋体" w:eastAsia="宋体" w:hAnsi="宋体" w:hint="eastAsia"/>
        </w:rPr>
        <w:t>投标人须知前附表</w:t>
      </w:r>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8D5AE4" w:rsidRDefault="008D5AE4">
      <w:pPr>
        <w:rPr>
          <w:rFonts w:ascii="宋体" w:hAnsi="宋体" w:hint="eastAsia"/>
        </w:rPr>
      </w:pPr>
      <w:r>
        <w:rPr>
          <w:rFonts w:ascii="宋体" w:hAnsi="宋体" w:hint="eastAsia"/>
        </w:rPr>
        <w:t>注：本投标人须知前附表内容与投标人须知正文内容不一致时以本前附表内容为准。</w:t>
      </w:r>
    </w:p>
    <w:tbl>
      <w:tblPr>
        <w:tblW w:w="0" w:type="auto"/>
        <w:tblInd w:w="0" w:type="dxa"/>
        <w:tblLayout w:type="fixed"/>
        <w:tblLook w:val="0000"/>
      </w:tblPr>
      <w:tblGrid>
        <w:gridCol w:w="1008"/>
        <w:gridCol w:w="1980"/>
        <w:gridCol w:w="5534"/>
      </w:tblGrid>
      <w:tr w:rsidR="008D5AE4">
        <w:tc>
          <w:tcPr>
            <w:tcW w:w="1008"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b/>
                <w:szCs w:val="21"/>
              </w:rPr>
            </w:pPr>
            <w:r>
              <w:rPr>
                <w:rFonts w:ascii="宋体" w:hAnsi="宋体"/>
                <w:b/>
                <w:szCs w:val="21"/>
              </w:rPr>
              <w:t>条款号</w:t>
            </w:r>
          </w:p>
        </w:tc>
        <w:tc>
          <w:tcPr>
            <w:tcW w:w="198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b/>
                <w:szCs w:val="21"/>
              </w:rPr>
            </w:pPr>
            <w:r>
              <w:rPr>
                <w:rFonts w:ascii="宋体" w:hAnsi="宋体"/>
                <w:b/>
                <w:szCs w:val="21"/>
              </w:rPr>
              <w:t>条  款  名  称</w:t>
            </w:r>
          </w:p>
        </w:tc>
        <w:tc>
          <w:tcPr>
            <w:tcW w:w="5534"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b/>
                <w:szCs w:val="21"/>
              </w:rPr>
            </w:pPr>
            <w:r>
              <w:rPr>
                <w:rFonts w:ascii="宋体" w:hAnsi="宋体"/>
                <w:b/>
                <w:szCs w:val="21"/>
              </w:rPr>
              <w:t>编  列  内  容</w:t>
            </w:r>
          </w:p>
        </w:tc>
      </w:tr>
      <w:tr w:rsidR="00604AF8">
        <w:tc>
          <w:tcPr>
            <w:tcW w:w="1008" w:type="dxa"/>
            <w:tcBorders>
              <w:top w:val="single" w:sz="4" w:space="0" w:color="auto"/>
              <w:left w:val="single" w:sz="4" w:space="0" w:color="auto"/>
              <w:bottom w:val="single" w:sz="4" w:space="0" w:color="auto"/>
              <w:right w:val="single" w:sz="4" w:space="0" w:color="auto"/>
            </w:tcBorders>
            <w:vAlign w:val="center"/>
          </w:tcPr>
          <w:p w:rsidR="00604AF8" w:rsidRDefault="00604AF8">
            <w:pPr>
              <w:spacing w:line="440" w:lineRule="atLeast"/>
              <w:jc w:val="center"/>
              <w:rPr>
                <w:rFonts w:ascii="宋体" w:hAnsi="宋体"/>
                <w:szCs w:val="21"/>
              </w:rPr>
            </w:pPr>
            <w:r>
              <w:rPr>
                <w:rFonts w:ascii="宋体" w:hAnsi="宋体"/>
                <w:szCs w:val="21"/>
              </w:rPr>
              <w:t>1.1.2</w:t>
            </w:r>
          </w:p>
        </w:tc>
        <w:tc>
          <w:tcPr>
            <w:tcW w:w="1980" w:type="dxa"/>
            <w:tcBorders>
              <w:top w:val="single" w:sz="4" w:space="0" w:color="auto"/>
              <w:left w:val="single" w:sz="4" w:space="0" w:color="auto"/>
              <w:bottom w:val="single" w:sz="4" w:space="0" w:color="auto"/>
              <w:right w:val="single" w:sz="4" w:space="0" w:color="auto"/>
            </w:tcBorders>
            <w:vAlign w:val="center"/>
          </w:tcPr>
          <w:p w:rsidR="00604AF8" w:rsidRDefault="00604AF8">
            <w:pPr>
              <w:spacing w:line="440" w:lineRule="atLeast"/>
              <w:jc w:val="center"/>
              <w:rPr>
                <w:rFonts w:ascii="宋体" w:hAnsi="宋体"/>
                <w:szCs w:val="21"/>
              </w:rPr>
            </w:pPr>
            <w:r>
              <w:rPr>
                <w:rFonts w:ascii="宋体" w:hAnsi="宋体"/>
                <w:szCs w:val="21"/>
              </w:rPr>
              <w:t>采购人</w:t>
            </w:r>
          </w:p>
        </w:tc>
        <w:tc>
          <w:tcPr>
            <w:tcW w:w="5534" w:type="dxa"/>
            <w:tcBorders>
              <w:top w:val="single" w:sz="4" w:space="0" w:color="auto"/>
              <w:left w:val="single" w:sz="4" w:space="0" w:color="auto"/>
              <w:bottom w:val="single" w:sz="4" w:space="0" w:color="auto"/>
              <w:right w:val="single" w:sz="4" w:space="0" w:color="auto"/>
            </w:tcBorders>
            <w:vAlign w:val="center"/>
          </w:tcPr>
          <w:p w:rsidR="00604AF8" w:rsidRDefault="00604AF8" w:rsidP="008D5AE4">
            <w:pPr>
              <w:spacing w:line="440" w:lineRule="atLeast"/>
              <w:rPr>
                <w:rFonts w:ascii="宋体" w:hAnsi="宋体" w:hint="eastAsia"/>
                <w:szCs w:val="21"/>
              </w:rPr>
            </w:pPr>
            <w:r>
              <w:rPr>
                <w:rFonts w:ascii="宋体" w:hAnsi="宋体"/>
                <w:szCs w:val="21"/>
              </w:rPr>
              <w:t>名称</w:t>
            </w:r>
            <w:r>
              <w:rPr>
                <w:rFonts w:ascii="宋体" w:hAnsi="宋体" w:hint="eastAsia"/>
                <w:szCs w:val="21"/>
              </w:rPr>
              <w:t>：开封市公路管理局</w:t>
            </w:r>
          </w:p>
          <w:p w:rsidR="00604AF8" w:rsidRDefault="00604AF8" w:rsidP="008D5AE4">
            <w:pPr>
              <w:spacing w:line="440" w:lineRule="atLeast"/>
              <w:rPr>
                <w:rFonts w:ascii="宋体" w:hAnsi="宋体"/>
                <w:szCs w:val="21"/>
              </w:rPr>
            </w:pPr>
            <w:r>
              <w:rPr>
                <w:rFonts w:ascii="宋体" w:hAnsi="宋体"/>
                <w:szCs w:val="21"/>
              </w:rPr>
              <w:t>地址：</w:t>
            </w:r>
            <w:r w:rsidR="00812854">
              <w:rPr>
                <w:rFonts w:ascii="宋体" w:hAnsi="宋体" w:hint="eastAsia"/>
                <w:szCs w:val="21"/>
                <w:lang w:val="zh-CN"/>
              </w:rPr>
              <w:t>开封市金明区宋城路97号</w:t>
            </w:r>
          </w:p>
          <w:p w:rsidR="00604AF8" w:rsidRDefault="00604AF8" w:rsidP="008D5AE4">
            <w:pPr>
              <w:spacing w:line="440" w:lineRule="atLeast"/>
              <w:rPr>
                <w:rFonts w:ascii="宋体" w:hAnsi="宋体"/>
                <w:szCs w:val="21"/>
              </w:rPr>
            </w:pPr>
            <w:r>
              <w:rPr>
                <w:rFonts w:ascii="宋体" w:hAnsi="宋体"/>
                <w:szCs w:val="21"/>
              </w:rPr>
              <w:t>联系人：</w:t>
            </w:r>
            <w:r>
              <w:rPr>
                <w:rFonts w:ascii="宋体" w:hAnsi="宋体" w:hint="eastAsia"/>
                <w:szCs w:val="21"/>
              </w:rPr>
              <w:t>刘女士</w:t>
            </w:r>
          </w:p>
          <w:p w:rsidR="00604AF8" w:rsidRDefault="00604AF8" w:rsidP="008D5AE4">
            <w:pPr>
              <w:spacing w:line="440" w:lineRule="atLeast"/>
              <w:rPr>
                <w:rFonts w:ascii="宋体" w:hAnsi="宋体" w:hint="eastAsia"/>
                <w:szCs w:val="21"/>
              </w:rPr>
            </w:pPr>
            <w:r>
              <w:rPr>
                <w:rFonts w:ascii="宋体" w:hAnsi="宋体"/>
                <w:szCs w:val="21"/>
              </w:rPr>
              <w:t>电话：</w:t>
            </w:r>
            <w:r>
              <w:rPr>
                <w:rFonts w:ascii="宋体" w:hAnsi="宋体" w:hint="eastAsia"/>
                <w:szCs w:val="21"/>
              </w:rPr>
              <w:t>13837857017</w:t>
            </w:r>
          </w:p>
        </w:tc>
      </w:tr>
      <w:tr w:rsidR="00604AF8">
        <w:tc>
          <w:tcPr>
            <w:tcW w:w="1008" w:type="dxa"/>
            <w:tcBorders>
              <w:top w:val="single" w:sz="4" w:space="0" w:color="auto"/>
              <w:left w:val="single" w:sz="4" w:space="0" w:color="auto"/>
              <w:bottom w:val="single" w:sz="4" w:space="0" w:color="auto"/>
              <w:right w:val="single" w:sz="4" w:space="0" w:color="auto"/>
            </w:tcBorders>
            <w:vAlign w:val="center"/>
          </w:tcPr>
          <w:p w:rsidR="00604AF8" w:rsidRDefault="00604AF8">
            <w:pPr>
              <w:spacing w:line="440" w:lineRule="atLeast"/>
              <w:jc w:val="center"/>
              <w:rPr>
                <w:rFonts w:ascii="宋体" w:hAnsi="宋体"/>
                <w:szCs w:val="21"/>
              </w:rPr>
            </w:pPr>
            <w:r>
              <w:rPr>
                <w:rFonts w:ascii="宋体" w:hAnsi="宋体"/>
                <w:szCs w:val="21"/>
              </w:rPr>
              <w:t>1.1.3</w:t>
            </w:r>
          </w:p>
        </w:tc>
        <w:tc>
          <w:tcPr>
            <w:tcW w:w="1980" w:type="dxa"/>
            <w:tcBorders>
              <w:top w:val="single" w:sz="4" w:space="0" w:color="auto"/>
              <w:left w:val="single" w:sz="4" w:space="0" w:color="auto"/>
              <w:bottom w:val="single" w:sz="4" w:space="0" w:color="auto"/>
              <w:right w:val="single" w:sz="4" w:space="0" w:color="auto"/>
            </w:tcBorders>
            <w:vAlign w:val="center"/>
          </w:tcPr>
          <w:p w:rsidR="00604AF8" w:rsidRDefault="00604AF8">
            <w:pPr>
              <w:spacing w:line="440" w:lineRule="atLeast"/>
              <w:jc w:val="center"/>
              <w:rPr>
                <w:rFonts w:ascii="宋体" w:hAnsi="宋体"/>
                <w:szCs w:val="21"/>
              </w:rPr>
            </w:pPr>
            <w:r>
              <w:rPr>
                <w:rFonts w:ascii="宋体" w:hAnsi="宋体"/>
                <w:szCs w:val="21"/>
              </w:rPr>
              <w:t>采购代理机构</w:t>
            </w:r>
          </w:p>
        </w:tc>
        <w:tc>
          <w:tcPr>
            <w:tcW w:w="5534" w:type="dxa"/>
            <w:tcBorders>
              <w:top w:val="single" w:sz="4" w:space="0" w:color="auto"/>
              <w:left w:val="single" w:sz="4" w:space="0" w:color="auto"/>
              <w:bottom w:val="single" w:sz="4" w:space="0" w:color="auto"/>
              <w:right w:val="single" w:sz="4" w:space="0" w:color="auto"/>
            </w:tcBorders>
            <w:vAlign w:val="center"/>
          </w:tcPr>
          <w:p w:rsidR="00604AF8" w:rsidRDefault="00604AF8" w:rsidP="008D5AE4">
            <w:pPr>
              <w:spacing w:line="440" w:lineRule="atLeast"/>
              <w:rPr>
                <w:rFonts w:ascii="宋体" w:hAnsi="宋体"/>
                <w:szCs w:val="21"/>
              </w:rPr>
            </w:pPr>
            <w:r>
              <w:rPr>
                <w:rFonts w:ascii="宋体" w:hAnsi="宋体"/>
                <w:szCs w:val="21"/>
              </w:rPr>
              <w:t>名称：</w:t>
            </w:r>
            <w:r>
              <w:rPr>
                <w:rFonts w:ascii="宋体" w:hAnsi="宋体" w:hint="eastAsia"/>
                <w:szCs w:val="21"/>
              </w:rPr>
              <w:t>开封市政府采购中心</w:t>
            </w:r>
          </w:p>
          <w:p w:rsidR="00604AF8" w:rsidRDefault="00604AF8" w:rsidP="008D5AE4">
            <w:pPr>
              <w:spacing w:line="440" w:lineRule="atLeast"/>
              <w:rPr>
                <w:rFonts w:ascii="宋体" w:hAnsi="宋体"/>
                <w:szCs w:val="21"/>
              </w:rPr>
            </w:pPr>
            <w:r>
              <w:rPr>
                <w:rFonts w:ascii="宋体" w:hAnsi="宋体"/>
                <w:szCs w:val="21"/>
              </w:rPr>
              <w:t>地址：</w:t>
            </w:r>
            <w:r>
              <w:rPr>
                <w:rFonts w:ascii="宋体" w:hAnsi="宋体" w:hint="eastAsia"/>
                <w:szCs w:val="21"/>
              </w:rPr>
              <w:t>开封市郑开大道与三大街交汇处路北，开封市民之家6楼西头向北6067房间（政府采购）</w:t>
            </w:r>
          </w:p>
          <w:p w:rsidR="00604AF8" w:rsidRDefault="00604AF8" w:rsidP="008D5AE4">
            <w:pPr>
              <w:spacing w:line="440" w:lineRule="atLeast"/>
              <w:rPr>
                <w:rFonts w:ascii="宋体" w:hAnsi="宋体"/>
                <w:color w:val="FF0000"/>
                <w:szCs w:val="21"/>
              </w:rPr>
            </w:pPr>
            <w:r>
              <w:rPr>
                <w:rFonts w:ascii="宋体" w:hAnsi="宋体" w:hint="eastAsia"/>
                <w:color w:val="FF0000"/>
                <w:szCs w:val="21"/>
              </w:rPr>
              <w:t>项目</w:t>
            </w:r>
            <w:r>
              <w:rPr>
                <w:rFonts w:ascii="宋体" w:hAnsi="宋体"/>
                <w:color w:val="FF0000"/>
                <w:szCs w:val="21"/>
              </w:rPr>
              <w:t>联系人：</w:t>
            </w:r>
            <w:r>
              <w:rPr>
                <w:rFonts w:ascii="宋体" w:hAnsi="宋体" w:hint="eastAsia"/>
                <w:color w:val="FF0000"/>
                <w:szCs w:val="21"/>
              </w:rPr>
              <w:t>傅先生</w:t>
            </w:r>
          </w:p>
          <w:p w:rsidR="00604AF8" w:rsidRDefault="00604AF8" w:rsidP="008D5AE4">
            <w:pPr>
              <w:spacing w:line="440" w:lineRule="atLeast"/>
              <w:rPr>
                <w:rFonts w:ascii="宋体" w:hAnsi="宋体" w:hint="eastAsia"/>
                <w:color w:val="FF0000"/>
                <w:szCs w:val="21"/>
              </w:rPr>
            </w:pPr>
            <w:r>
              <w:rPr>
                <w:rFonts w:ascii="宋体" w:hAnsi="宋体"/>
                <w:color w:val="FF0000"/>
                <w:szCs w:val="21"/>
              </w:rPr>
              <w:t>电话：</w:t>
            </w:r>
            <w:r>
              <w:rPr>
                <w:rFonts w:ascii="宋体" w:hAnsi="宋体" w:hint="eastAsia"/>
                <w:color w:val="FF0000"/>
                <w:szCs w:val="21"/>
              </w:rPr>
              <w:t>0371—23856103</w:t>
            </w:r>
          </w:p>
          <w:p w:rsidR="00604AF8" w:rsidRDefault="00604AF8" w:rsidP="008D5AE4">
            <w:pPr>
              <w:spacing w:line="440" w:lineRule="atLeast"/>
              <w:rPr>
                <w:rFonts w:ascii="宋体" w:hAnsi="宋体" w:hint="eastAsia"/>
                <w:szCs w:val="21"/>
              </w:rPr>
            </w:pPr>
            <w:r>
              <w:rPr>
                <w:rFonts w:ascii="宋体" w:hAnsi="宋体" w:hint="eastAsia"/>
                <w:color w:val="FF0000"/>
                <w:szCs w:val="21"/>
              </w:rPr>
              <w:t>电子邮箱：282249388@qq.com</w:t>
            </w:r>
          </w:p>
        </w:tc>
      </w:tr>
      <w:tr w:rsidR="00604AF8">
        <w:tc>
          <w:tcPr>
            <w:tcW w:w="1008" w:type="dxa"/>
            <w:tcBorders>
              <w:top w:val="single" w:sz="4" w:space="0" w:color="auto"/>
              <w:left w:val="single" w:sz="4" w:space="0" w:color="auto"/>
              <w:bottom w:val="single" w:sz="4" w:space="0" w:color="auto"/>
              <w:right w:val="single" w:sz="4" w:space="0" w:color="auto"/>
            </w:tcBorders>
            <w:vAlign w:val="center"/>
          </w:tcPr>
          <w:p w:rsidR="00604AF8" w:rsidRDefault="00604AF8">
            <w:pPr>
              <w:spacing w:line="440" w:lineRule="atLeast"/>
              <w:jc w:val="center"/>
              <w:rPr>
                <w:rFonts w:ascii="宋体" w:hAnsi="宋体"/>
                <w:szCs w:val="21"/>
              </w:rPr>
            </w:pPr>
            <w:r>
              <w:rPr>
                <w:rFonts w:ascii="宋体" w:hAnsi="宋体"/>
                <w:szCs w:val="21"/>
              </w:rPr>
              <w:t>1.1.4</w:t>
            </w:r>
          </w:p>
        </w:tc>
        <w:tc>
          <w:tcPr>
            <w:tcW w:w="1980" w:type="dxa"/>
            <w:tcBorders>
              <w:top w:val="single" w:sz="4" w:space="0" w:color="auto"/>
              <w:left w:val="single" w:sz="4" w:space="0" w:color="auto"/>
              <w:bottom w:val="single" w:sz="4" w:space="0" w:color="auto"/>
              <w:right w:val="single" w:sz="4" w:space="0" w:color="auto"/>
            </w:tcBorders>
            <w:vAlign w:val="center"/>
          </w:tcPr>
          <w:p w:rsidR="00604AF8" w:rsidRDefault="00604AF8">
            <w:pPr>
              <w:spacing w:line="440" w:lineRule="atLeast"/>
              <w:jc w:val="center"/>
              <w:rPr>
                <w:rFonts w:ascii="宋体" w:hAnsi="宋体"/>
                <w:szCs w:val="21"/>
              </w:rPr>
            </w:pPr>
            <w:r>
              <w:rPr>
                <w:rFonts w:ascii="宋体" w:hAnsi="宋体"/>
                <w:szCs w:val="21"/>
              </w:rPr>
              <w:t>项目名称</w:t>
            </w:r>
          </w:p>
        </w:tc>
        <w:tc>
          <w:tcPr>
            <w:tcW w:w="5534" w:type="dxa"/>
            <w:tcBorders>
              <w:top w:val="single" w:sz="4" w:space="0" w:color="auto"/>
              <w:left w:val="single" w:sz="4" w:space="0" w:color="auto"/>
              <w:bottom w:val="single" w:sz="4" w:space="0" w:color="auto"/>
              <w:right w:val="single" w:sz="4" w:space="0" w:color="auto"/>
            </w:tcBorders>
            <w:vAlign w:val="center"/>
          </w:tcPr>
          <w:p w:rsidR="00604AF8" w:rsidRDefault="00604AF8" w:rsidP="008D5AE4">
            <w:pPr>
              <w:spacing w:line="440" w:lineRule="atLeast"/>
              <w:rPr>
                <w:rFonts w:ascii="宋体" w:hAnsi="宋体"/>
                <w:szCs w:val="21"/>
              </w:rPr>
            </w:pPr>
            <w:r>
              <w:rPr>
                <w:rFonts w:ascii="宋体" w:hAnsi="宋体" w:hint="eastAsia"/>
                <w:szCs w:val="21"/>
              </w:rPr>
              <w:t>2018年开封市干线公路养护街道清洗清扫车采购项目</w:t>
            </w:r>
          </w:p>
        </w:tc>
      </w:tr>
      <w:tr w:rsidR="00604AF8">
        <w:tc>
          <w:tcPr>
            <w:tcW w:w="1008" w:type="dxa"/>
            <w:tcBorders>
              <w:top w:val="single" w:sz="4" w:space="0" w:color="auto"/>
              <w:left w:val="single" w:sz="4" w:space="0" w:color="auto"/>
              <w:bottom w:val="single" w:sz="4" w:space="0" w:color="auto"/>
              <w:right w:val="single" w:sz="4" w:space="0" w:color="auto"/>
            </w:tcBorders>
            <w:vAlign w:val="center"/>
          </w:tcPr>
          <w:p w:rsidR="00604AF8" w:rsidRDefault="00604AF8">
            <w:pPr>
              <w:spacing w:line="440" w:lineRule="atLeast"/>
              <w:jc w:val="center"/>
              <w:rPr>
                <w:rFonts w:ascii="宋体" w:hAnsi="宋体"/>
                <w:szCs w:val="21"/>
              </w:rPr>
            </w:pPr>
            <w:r>
              <w:rPr>
                <w:rFonts w:ascii="宋体" w:hAnsi="宋体"/>
                <w:szCs w:val="21"/>
              </w:rPr>
              <w:t>1.1.5</w:t>
            </w:r>
          </w:p>
        </w:tc>
        <w:tc>
          <w:tcPr>
            <w:tcW w:w="1980" w:type="dxa"/>
            <w:tcBorders>
              <w:top w:val="single" w:sz="4" w:space="0" w:color="auto"/>
              <w:left w:val="single" w:sz="4" w:space="0" w:color="auto"/>
              <w:bottom w:val="single" w:sz="4" w:space="0" w:color="auto"/>
              <w:right w:val="single" w:sz="4" w:space="0" w:color="auto"/>
            </w:tcBorders>
            <w:vAlign w:val="center"/>
          </w:tcPr>
          <w:p w:rsidR="00604AF8" w:rsidRDefault="00604AF8">
            <w:pPr>
              <w:spacing w:line="440" w:lineRule="atLeast"/>
              <w:jc w:val="center"/>
              <w:rPr>
                <w:rFonts w:ascii="宋体" w:hAnsi="宋体"/>
                <w:szCs w:val="21"/>
              </w:rPr>
            </w:pPr>
            <w:r>
              <w:rPr>
                <w:rFonts w:ascii="宋体" w:hAnsi="宋体" w:hint="eastAsia"/>
                <w:szCs w:val="21"/>
              </w:rPr>
              <w:t>供货（服务）</w:t>
            </w:r>
            <w:r>
              <w:rPr>
                <w:rFonts w:ascii="宋体" w:hAnsi="宋体"/>
                <w:szCs w:val="21"/>
              </w:rPr>
              <w:t>地点</w:t>
            </w:r>
          </w:p>
        </w:tc>
        <w:tc>
          <w:tcPr>
            <w:tcW w:w="5534" w:type="dxa"/>
            <w:tcBorders>
              <w:top w:val="single" w:sz="4" w:space="0" w:color="auto"/>
              <w:left w:val="single" w:sz="4" w:space="0" w:color="auto"/>
              <w:bottom w:val="single" w:sz="4" w:space="0" w:color="auto"/>
              <w:right w:val="single" w:sz="4" w:space="0" w:color="auto"/>
            </w:tcBorders>
            <w:vAlign w:val="center"/>
          </w:tcPr>
          <w:p w:rsidR="00604AF8" w:rsidRDefault="00604AF8" w:rsidP="008D5AE4">
            <w:pPr>
              <w:spacing w:line="440" w:lineRule="atLeast"/>
              <w:rPr>
                <w:rFonts w:ascii="宋体" w:hAnsi="宋体"/>
                <w:szCs w:val="21"/>
              </w:rPr>
            </w:pPr>
            <w:r>
              <w:rPr>
                <w:rFonts w:ascii="宋体" w:hAnsi="宋体" w:hint="eastAsia"/>
                <w:szCs w:val="21"/>
              </w:rPr>
              <w:t>开封市公路管理局</w:t>
            </w:r>
          </w:p>
        </w:tc>
      </w:tr>
      <w:tr w:rsidR="00604AF8">
        <w:tc>
          <w:tcPr>
            <w:tcW w:w="1008" w:type="dxa"/>
            <w:tcBorders>
              <w:top w:val="single" w:sz="4" w:space="0" w:color="auto"/>
              <w:left w:val="single" w:sz="4" w:space="0" w:color="auto"/>
              <w:bottom w:val="single" w:sz="4" w:space="0" w:color="auto"/>
              <w:right w:val="single" w:sz="4" w:space="0" w:color="auto"/>
            </w:tcBorders>
            <w:vAlign w:val="center"/>
          </w:tcPr>
          <w:p w:rsidR="00604AF8" w:rsidRDefault="00604AF8">
            <w:pPr>
              <w:spacing w:line="440" w:lineRule="atLeast"/>
              <w:jc w:val="center"/>
              <w:rPr>
                <w:rFonts w:ascii="宋体" w:hAnsi="宋体"/>
                <w:szCs w:val="21"/>
              </w:rPr>
            </w:pPr>
            <w:r>
              <w:rPr>
                <w:rFonts w:ascii="宋体" w:hAnsi="宋体"/>
                <w:szCs w:val="21"/>
              </w:rPr>
              <w:t>1.2.1</w:t>
            </w:r>
          </w:p>
        </w:tc>
        <w:tc>
          <w:tcPr>
            <w:tcW w:w="1980" w:type="dxa"/>
            <w:tcBorders>
              <w:top w:val="single" w:sz="4" w:space="0" w:color="auto"/>
              <w:left w:val="single" w:sz="4" w:space="0" w:color="auto"/>
              <w:bottom w:val="single" w:sz="4" w:space="0" w:color="auto"/>
              <w:right w:val="single" w:sz="4" w:space="0" w:color="auto"/>
            </w:tcBorders>
            <w:vAlign w:val="center"/>
          </w:tcPr>
          <w:p w:rsidR="00604AF8" w:rsidRDefault="00604AF8">
            <w:pPr>
              <w:spacing w:line="440" w:lineRule="atLeast"/>
              <w:jc w:val="center"/>
              <w:rPr>
                <w:rFonts w:ascii="宋体" w:hAnsi="宋体" w:hint="eastAsia"/>
                <w:szCs w:val="21"/>
              </w:rPr>
            </w:pPr>
            <w:r>
              <w:rPr>
                <w:rFonts w:ascii="宋体" w:hAnsi="宋体"/>
                <w:szCs w:val="21"/>
              </w:rPr>
              <w:t>资金来源</w:t>
            </w:r>
            <w:r>
              <w:rPr>
                <w:rFonts w:ascii="宋体" w:hAnsi="宋体" w:hint="eastAsia"/>
                <w:szCs w:val="21"/>
              </w:rPr>
              <w:t>及比例</w:t>
            </w:r>
          </w:p>
        </w:tc>
        <w:tc>
          <w:tcPr>
            <w:tcW w:w="5534" w:type="dxa"/>
            <w:tcBorders>
              <w:top w:val="single" w:sz="4" w:space="0" w:color="auto"/>
              <w:left w:val="single" w:sz="4" w:space="0" w:color="auto"/>
              <w:bottom w:val="single" w:sz="4" w:space="0" w:color="auto"/>
              <w:right w:val="single" w:sz="4" w:space="0" w:color="auto"/>
            </w:tcBorders>
            <w:vAlign w:val="center"/>
          </w:tcPr>
          <w:p w:rsidR="00604AF8" w:rsidRDefault="00604AF8" w:rsidP="008D5AE4">
            <w:pPr>
              <w:spacing w:line="440" w:lineRule="atLeast"/>
              <w:rPr>
                <w:rFonts w:ascii="宋体" w:hAnsi="宋体"/>
                <w:szCs w:val="21"/>
              </w:rPr>
            </w:pPr>
            <w:r>
              <w:rPr>
                <w:rFonts w:ascii="宋体" w:hAnsi="宋体" w:hint="eastAsia"/>
                <w:szCs w:val="21"/>
              </w:rPr>
              <w:t>100%</w:t>
            </w:r>
          </w:p>
        </w:tc>
      </w:tr>
      <w:tr w:rsidR="00604AF8">
        <w:tc>
          <w:tcPr>
            <w:tcW w:w="1008" w:type="dxa"/>
            <w:tcBorders>
              <w:top w:val="single" w:sz="4" w:space="0" w:color="auto"/>
              <w:left w:val="single" w:sz="4" w:space="0" w:color="auto"/>
              <w:bottom w:val="single" w:sz="4" w:space="0" w:color="auto"/>
              <w:right w:val="single" w:sz="4" w:space="0" w:color="auto"/>
            </w:tcBorders>
            <w:vAlign w:val="center"/>
          </w:tcPr>
          <w:p w:rsidR="00604AF8" w:rsidRDefault="00604AF8">
            <w:pPr>
              <w:spacing w:line="440" w:lineRule="atLeast"/>
              <w:jc w:val="center"/>
              <w:rPr>
                <w:rFonts w:ascii="宋体" w:hAnsi="宋体"/>
                <w:szCs w:val="21"/>
              </w:rPr>
            </w:pPr>
            <w:r>
              <w:rPr>
                <w:rFonts w:ascii="宋体" w:hAnsi="宋体"/>
                <w:szCs w:val="21"/>
              </w:rPr>
              <w:t>1.2.2</w:t>
            </w:r>
          </w:p>
        </w:tc>
        <w:tc>
          <w:tcPr>
            <w:tcW w:w="1980" w:type="dxa"/>
            <w:tcBorders>
              <w:top w:val="single" w:sz="4" w:space="0" w:color="auto"/>
              <w:left w:val="single" w:sz="4" w:space="0" w:color="auto"/>
              <w:bottom w:val="single" w:sz="4" w:space="0" w:color="auto"/>
              <w:right w:val="single" w:sz="4" w:space="0" w:color="auto"/>
            </w:tcBorders>
            <w:vAlign w:val="center"/>
          </w:tcPr>
          <w:p w:rsidR="00604AF8" w:rsidRDefault="00604AF8">
            <w:pPr>
              <w:spacing w:line="440" w:lineRule="atLeast"/>
              <w:jc w:val="center"/>
              <w:rPr>
                <w:rFonts w:ascii="宋体" w:hAnsi="宋体" w:hint="eastAsia"/>
                <w:szCs w:val="21"/>
              </w:rPr>
            </w:pPr>
            <w:r>
              <w:rPr>
                <w:rFonts w:ascii="宋体" w:hAnsi="宋体" w:hint="eastAsia"/>
                <w:szCs w:val="21"/>
              </w:rPr>
              <w:t>资金</w:t>
            </w:r>
            <w:r>
              <w:rPr>
                <w:rFonts w:ascii="宋体" w:hAnsi="宋体"/>
                <w:szCs w:val="21"/>
              </w:rPr>
              <w:t>落实情况</w:t>
            </w:r>
          </w:p>
        </w:tc>
        <w:tc>
          <w:tcPr>
            <w:tcW w:w="5534" w:type="dxa"/>
            <w:tcBorders>
              <w:top w:val="single" w:sz="4" w:space="0" w:color="auto"/>
              <w:left w:val="single" w:sz="4" w:space="0" w:color="auto"/>
              <w:bottom w:val="single" w:sz="4" w:space="0" w:color="auto"/>
              <w:right w:val="single" w:sz="4" w:space="0" w:color="auto"/>
            </w:tcBorders>
            <w:vAlign w:val="center"/>
          </w:tcPr>
          <w:p w:rsidR="00604AF8" w:rsidRDefault="00604AF8" w:rsidP="008D5AE4">
            <w:pPr>
              <w:spacing w:line="440" w:lineRule="atLeast"/>
              <w:rPr>
                <w:rFonts w:ascii="宋体" w:hAnsi="宋体"/>
                <w:szCs w:val="21"/>
              </w:rPr>
            </w:pPr>
            <w:r>
              <w:rPr>
                <w:rFonts w:ascii="宋体" w:hAnsi="宋体" w:hint="eastAsia"/>
                <w:szCs w:val="21"/>
              </w:rPr>
              <w:t>已落实</w:t>
            </w:r>
          </w:p>
        </w:tc>
      </w:tr>
      <w:tr w:rsidR="008D5AE4">
        <w:tc>
          <w:tcPr>
            <w:tcW w:w="1008"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szCs w:val="21"/>
              </w:rPr>
            </w:pPr>
            <w:r>
              <w:rPr>
                <w:rFonts w:ascii="宋体" w:hAnsi="宋体"/>
                <w:szCs w:val="21"/>
              </w:rPr>
              <w:t>1.</w:t>
            </w:r>
            <w:r>
              <w:rPr>
                <w:rFonts w:ascii="宋体" w:hAnsi="宋体" w:hint="eastAsia"/>
                <w:szCs w:val="21"/>
              </w:rPr>
              <w:t>3</w:t>
            </w:r>
            <w:r>
              <w:rPr>
                <w:rFonts w:ascii="宋体" w:hAnsi="宋体"/>
                <w:szCs w:val="21"/>
              </w:rPr>
              <w:t>.1</w:t>
            </w:r>
          </w:p>
        </w:tc>
        <w:tc>
          <w:tcPr>
            <w:tcW w:w="198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hint="eastAsia"/>
                <w:szCs w:val="21"/>
              </w:rPr>
            </w:pPr>
            <w:r>
              <w:rPr>
                <w:rFonts w:ascii="宋体" w:hAnsi="宋体"/>
                <w:szCs w:val="21"/>
              </w:rPr>
              <w:t>招标</w:t>
            </w:r>
            <w:r>
              <w:rPr>
                <w:rFonts w:ascii="宋体" w:hAnsi="宋体" w:hint="eastAsia"/>
                <w:szCs w:val="21"/>
              </w:rPr>
              <w:t>范围</w:t>
            </w:r>
          </w:p>
        </w:tc>
        <w:tc>
          <w:tcPr>
            <w:tcW w:w="5534"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rPr>
                <w:rFonts w:ascii="宋体" w:hAnsi="宋体" w:hint="eastAsia"/>
                <w:szCs w:val="21"/>
              </w:rPr>
            </w:pPr>
            <w:r>
              <w:rPr>
                <w:rFonts w:ascii="宋体" w:hAnsi="宋体" w:hint="eastAsia"/>
                <w:szCs w:val="21"/>
              </w:rPr>
              <w:t>第五章“招标内容及商务技术要求”范围内的招标标的及数量</w:t>
            </w:r>
          </w:p>
        </w:tc>
      </w:tr>
      <w:tr w:rsidR="008D5AE4">
        <w:tc>
          <w:tcPr>
            <w:tcW w:w="1008"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szCs w:val="21"/>
              </w:rPr>
            </w:pPr>
            <w:r>
              <w:rPr>
                <w:rFonts w:ascii="宋体" w:hAnsi="宋体"/>
                <w:szCs w:val="21"/>
              </w:rPr>
              <w:t>1.3.2</w:t>
            </w:r>
          </w:p>
        </w:tc>
        <w:tc>
          <w:tcPr>
            <w:tcW w:w="198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szCs w:val="21"/>
              </w:rPr>
            </w:pPr>
            <w:r>
              <w:rPr>
                <w:rFonts w:ascii="宋体" w:hAnsi="宋体" w:hint="eastAsia"/>
                <w:szCs w:val="21"/>
              </w:rPr>
              <w:t>供货（服务）</w:t>
            </w:r>
            <w:r>
              <w:rPr>
                <w:rFonts w:ascii="宋体" w:hAnsi="宋体"/>
                <w:szCs w:val="21"/>
              </w:rPr>
              <w:t>期</w:t>
            </w:r>
          </w:p>
        </w:tc>
        <w:tc>
          <w:tcPr>
            <w:tcW w:w="5534"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rPr>
                <w:rFonts w:ascii="宋体" w:hAnsi="宋体" w:hint="eastAsia"/>
                <w:szCs w:val="21"/>
              </w:rPr>
            </w:pPr>
            <w:r>
              <w:rPr>
                <w:rFonts w:ascii="宋体" w:hAnsi="宋体" w:hint="eastAsia"/>
                <w:color w:val="FF0000"/>
                <w:szCs w:val="21"/>
              </w:rPr>
              <w:t>合同签订生效后</w:t>
            </w:r>
            <w:r w:rsidR="00604AF8">
              <w:rPr>
                <w:rFonts w:ascii="宋体" w:hAnsi="宋体" w:hint="eastAsia"/>
                <w:color w:val="FF0000"/>
                <w:szCs w:val="21"/>
                <w:u w:val="single"/>
              </w:rPr>
              <w:t>3个</w:t>
            </w:r>
            <w:r>
              <w:rPr>
                <w:rFonts w:ascii="宋体" w:hAnsi="宋体"/>
                <w:color w:val="FF0000"/>
                <w:szCs w:val="21"/>
              </w:rPr>
              <w:t>日历天</w:t>
            </w:r>
            <w:r>
              <w:rPr>
                <w:rFonts w:ascii="宋体" w:hAnsi="宋体" w:hint="eastAsia"/>
                <w:color w:val="FF0000"/>
                <w:szCs w:val="21"/>
              </w:rPr>
              <w:t>内完成项</w:t>
            </w:r>
            <w:r>
              <w:rPr>
                <w:rFonts w:ascii="宋体" w:hAnsi="宋体" w:hint="eastAsia"/>
                <w:szCs w:val="21"/>
              </w:rPr>
              <w:t>目全部工作。</w:t>
            </w:r>
          </w:p>
        </w:tc>
      </w:tr>
      <w:tr w:rsidR="008D5AE4">
        <w:tc>
          <w:tcPr>
            <w:tcW w:w="1008"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szCs w:val="21"/>
              </w:rPr>
            </w:pPr>
            <w:r>
              <w:rPr>
                <w:rFonts w:ascii="宋体" w:hAnsi="宋体"/>
                <w:szCs w:val="21"/>
              </w:rPr>
              <w:t>1.3.3</w:t>
            </w:r>
          </w:p>
        </w:tc>
        <w:tc>
          <w:tcPr>
            <w:tcW w:w="198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hint="eastAsia"/>
                <w:szCs w:val="21"/>
              </w:rPr>
            </w:pPr>
            <w:r>
              <w:rPr>
                <w:rFonts w:ascii="宋体" w:hAnsi="宋体"/>
                <w:szCs w:val="21"/>
              </w:rPr>
              <w:t>质量要求</w:t>
            </w:r>
          </w:p>
        </w:tc>
        <w:tc>
          <w:tcPr>
            <w:tcW w:w="5534"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rPr>
                <w:rFonts w:ascii="宋体" w:hAnsi="宋体" w:hint="eastAsia"/>
                <w:szCs w:val="21"/>
              </w:rPr>
            </w:pPr>
            <w:r>
              <w:rPr>
                <w:rFonts w:ascii="宋体" w:hAnsi="宋体" w:hint="eastAsia"/>
                <w:szCs w:val="21"/>
              </w:rPr>
              <w:t>质量符合</w:t>
            </w:r>
            <w:r>
              <w:rPr>
                <w:rFonts w:ascii="宋体" w:hAnsi="宋体" w:hint="eastAsia"/>
                <w:szCs w:val="21"/>
                <w:u w:val="single"/>
              </w:rPr>
              <w:t xml:space="preserve">　国家标准　</w:t>
            </w:r>
            <w:r>
              <w:rPr>
                <w:rFonts w:ascii="宋体" w:hAnsi="宋体" w:hint="eastAsia"/>
                <w:szCs w:val="21"/>
              </w:rPr>
              <w:t>。本项内容要求与第五章“采购内容及商务技术要求”内容不一致时以后者为准。</w:t>
            </w:r>
          </w:p>
        </w:tc>
      </w:tr>
      <w:tr w:rsidR="008D5AE4">
        <w:tc>
          <w:tcPr>
            <w:tcW w:w="1008"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hint="eastAsia"/>
                <w:szCs w:val="21"/>
              </w:rPr>
            </w:pPr>
            <w:r>
              <w:rPr>
                <w:rFonts w:ascii="宋体" w:hAnsi="宋体" w:hint="eastAsia"/>
                <w:szCs w:val="21"/>
              </w:rPr>
              <w:t>1.3.4</w:t>
            </w:r>
          </w:p>
        </w:tc>
        <w:tc>
          <w:tcPr>
            <w:tcW w:w="198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szCs w:val="21"/>
              </w:rPr>
            </w:pPr>
            <w:r>
              <w:rPr>
                <w:rFonts w:ascii="宋体" w:hAnsi="宋体" w:hint="eastAsia"/>
                <w:szCs w:val="21"/>
              </w:rPr>
              <w:t>质量保证期</w:t>
            </w:r>
          </w:p>
        </w:tc>
        <w:tc>
          <w:tcPr>
            <w:tcW w:w="5534"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rPr>
                <w:rFonts w:ascii="宋体" w:hAnsi="宋体" w:hint="eastAsia"/>
                <w:szCs w:val="21"/>
              </w:rPr>
            </w:pPr>
            <w:r>
              <w:rPr>
                <w:rFonts w:ascii="宋体" w:hAnsi="宋体" w:hint="eastAsia"/>
                <w:color w:val="FF0000"/>
                <w:szCs w:val="21"/>
              </w:rPr>
              <w:t>免费质量保证期为</w:t>
            </w:r>
            <w:r w:rsidR="00604AF8">
              <w:rPr>
                <w:rFonts w:ascii="宋体" w:hAnsi="宋体" w:hint="eastAsia"/>
                <w:color w:val="FF0000"/>
                <w:szCs w:val="21"/>
                <w:u w:val="single"/>
              </w:rPr>
              <w:t>1年</w:t>
            </w:r>
            <w:r>
              <w:rPr>
                <w:rFonts w:ascii="宋体" w:hAnsi="宋体" w:hint="eastAsia"/>
                <w:color w:val="FF0000"/>
                <w:szCs w:val="21"/>
              </w:rPr>
              <w:t>，</w:t>
            </w:r>
            <w:r>
              <w:rPr>
                <w:rFonts w:ascii="宋体" w:hAnsi="宋体" w:hint="eastAsia"/>
                <w:szCs w:val="21"/>
              </w:rPr>
              <w:t>如果国家、行业或制造商规定有明确期限的，以规定期限长者为准；如果没有规定或约定的，则质量保证期至少应为十二个月。</w:t>
            </w:r>
          </w:p>
        </w:tc>
      </w:tr>
      <w:tr w:rsidR="008D5AE4">
        <w:tc>
          <w:tcPr>
            <w:tcW w:w="1008"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szCs w:val="21"/>
              </w:rPr>
            </w:pPr>
            <w:r>
              <w:rPr>
                <w:rFonts w:ascii="宋体" w:hAnsi="宋体"/>
                <w:szCs w:val="21"/>
              </w:rPr>
              <w:t>1.4.1</w:t>
            </w:r>
          </w:p>
        </w:tc>
        <w:tc>
          <w:tcPr>
            <w:tcW w:w="198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hint="eastAsia"/>
                <w:szCs w:val="21"/>
              </w:rPr>
            </w:pPr>
            <w:r>
              <w:rPr>
                <w:rFonts w:ascii="宋体" w:hAnsi="宋体"/>
                <w:szCs w:val="21"/>
              </w:rPr>
              <w:t>投标人资</w:t>
            </w:r>
            <w:r>
              <w:rPr>
                <w:rFonts w:ascii="宋体" w:hAnsi="宋体" w:hint="eastAsia"/>
                <w:szCs w:val="21"/>
              </w:rPr>
              <w:t>格要求</w:t>
            </w:r>
          </w:p>
        </w:tc>
        <w:tc>
          <w:tcPr>
            <w:tcW w:w="5534"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rPr>
                <w:rFonts w:ascii="宋体" w:hAnsi="宋体" w:hint="eastAsia"/>
                <w:szCs w:val="21"/>
              </w:rPr>
            </w:pPr>
            <w:r>
              <w:rPr>
                <w:rFonts w:ascii="宋体" w:hAnsi="宋体" w:hint="eastAsia"/>
                <w:szCs w:val="21"/>
              </w:rPr>
              <w:t>1、参加政府采购活动的投标人应当具备政府采购法第二十二条，并提供下列材料：</w:t>
            </w:r>
          </w:p>
          <w:p w:rsidR="008D5AE4" w:rsidRDefault="008D5AE4">
            <w:pPr>
              <w:spacing w:line="440" w:lineRule="atLeast"/>
              <w:ind w:firstLineChars="200" w:firstLine="420"/>
              <w:rPr>
                <w:rFonts w:ascii="宋体" w:hAnsi="宋体" w:hint="eastAsia"/>
                <w:szCs w:val="21"/>
              </w:rPr>
            </w:pPr>
            <w:r>
              <w:rPr>
                <w:rFonts w:ascii="宋体" w:hAnsi="宋体" w:hint="eastAsia"/>
                <w:szCs w:val="21"/>
              </w:rPr>
              <w:lastRenderedPageBreak/>
              <w:t>1）合法有效的营业执照；</w:t>
            </w:r>
          </w:p>
          <w:p w:rsidR="008D5AE4" w:rsidRDefault="008D5AE4">
            <w:pPr>
              <w:spacing w:line="440" w:lineRule="atLeast"/>
              <w:ind w:firstLineChars="200" w:firstLine="420"/>
              <w:rPr>
                <w:rFonts w:ascii="宋体" w:hAnsi="宋体" w:hint="eastAsia"/>
                <w:szCs w:val="21"/>
              </w:rPr>
            </w:pPr>
            <w:r>
              <w:rPr>
                <w:rFonts w:ascii="宋体" w:hAnsi="宋体" w:hint="eastAsia"/>
                <w:szCs w:val="21"/>
              </w:rPr>
              <w:t>2）财务状况报告；（是法人的，应提供经审计的财务报告，或其基本开户银行出具的资信证明。是其他组织和自然人的，提供银行出具的资信证明。出具时间距开标不超过一年。）</w:t>
            </w:r>
          </w:p>
          <w:p w:rsidR="008D5AE4" w:rsidRDefault="008D5AE4">
            <w:pPr>
              <w:spacing w:line="440" w:lineRule="atLeast"/>
              <w:ind w:firstLineChars="200" w:firstLine="420"/>
              <w:rPr>
                <w:rFonts w:ascii="宋体" w:hAnsi="宋体" w:hint="eastAsia"/>
                <w:szCs w:val="21"/>
              </w:rPr>
            </w:pPr>
            <w:r>
              <w:rPr>
                <w:rFonts w:ascii="宋体" w:hAnsi="宋体" w:hint="eastAsia"/>
                <w:szCs w:val="21"/>
              </w:rPr>
              <w:t>3）依法缴纳税收的证明材料（提供缴税凭据，缴纳时间距开标不超过半年）；</w:t>
            </w:r>
          </w:p>
          <w:p w:rsidR="008D5AE4" w:rsidRDefault="008D5AE4">
            <w:pPr>
              <w:spacing w:line="440" w:lineRule="atLeast"/>
              <w:ind w:firstLineChars="200" w:firstLine="420"/>
              <w:rPr>
                <w:rFonts w:ascii="宋体" w:hAnsi="宋体" w:hint="eastAsia"/>
                <w:szCs w:val="21"/>
              </w:rPr>
            </w:pPr>
            <w:r>
              <w:rPr>
                <w:rFonts w:ascii="宋体" w:hAnsi="宋体" w:hint="eastAsia"/>
                <w:szCs w:val="21"/>
              </w:rPr>
              <w:t>4）依法缴纳社会保障资金的证明材料（提供投标单位为职工缴纳社会保险的专用收据或缴纳清单或社保部门证明，距开标时间不超过半年）；</w:t>
            </w:r>
          </w:p>
          <w:p w:rsidR="008D5AE4" w:rsidRDefault="008D5AE4">
            <w:pPr>
              <w:spacing w:line="312" w:lineRule="auto"/>
              <w:ind w:firstLineChars="200" w:firstLine="420"/>
              <w:rPr>
                <w:rFonts w:ascii="宋体" w:hAnsi="宋体" w:hint="eastAsia"/>
                <w:szCs w:val="21"/>
              </w:rPr>
            </w:pPr>
            <w:r>
              <w:rPr>
                <w:rFonts w:ascii="宋体" w:hAnsi="宋体" w:hint="eastAsia"/>
                <w:szCs w:val="21"/>
              </w:rPr>
              <w:t>5）具备履行合同所必需的设备和专业技术能力的承诺和证明材料。</w:t>
            </w:r>
          </w:p>
          <w:p w:rsidR="008D5AE4" w:rsidRDefault="008D5AE4">
            <w:pPr>
              <w:tabs>
                <w:tab w:val="left" w:pos="8280"/>
              </w:tabs>
              <w:spacing w:line="440" w:lineRule="atLeast"/>
              <w:ind w:right="6" w:firstLineChars="200" w:firstLine="420"/>
              <w:rPr>
                <w:rFonts w:ascii="宋体" w:hAnsi="宋体" w:hint="eastAsia"/>
                <w:szCs w:val="21"/>
              </w:rPr>
            </w:pPr>
            <w:r>
              <w:rPr>
                <w:rFonts w:ascii="宋体" w:hAnsi="宋体" w:hint="eastAsia"/>
                <w:szCs w:val="21"/>
              </w:rPr>
              <w:t>6）投标人开标前三年内在经营活动中无重大违法记录的书面声明。</w:t>
            </w:r>
          </w:p>
          <w:p w:rsidR="008D5AE4" w:rsidRDefault="008D5AE4">
            <w:pPr>
              <w:spacing w:line="440" w:lineRule="atLeast"/>
              <w:rPr>
                <w:rFonts w:ascii="宋体" w:hAnsi="宋体" w:hint="eastAsia"/>
                <w:szCs w:val="21"/>
              </w:rPr>
            </w:pPr>
            <w:r>
              <w:rPr>
                <w:rFonts w:ascii="宋体" w:hAnsi="宋体" w:hint="eastAsia"/>
                <w:szCs w:val="21"/>
              </w:rPr>
              <w:t>2、具有良好的商业信誉。投标人在“信用中国”网站上“失信被执行人、重大税收违法案件当事人名单、政府采购严重违法失信名单”中未列入“受惩黑名单”；投标人在中国政府采购网上未列入“政府采购严重违法失信行为信息记录”。 投标文件递交截止时间前列入“受惩黑名单”、 “政府采购严重违法失信行为信息记录”的投标人，不得参加本次政府采购活动，己经投标的，按无效投标处理。由采购代理机构或采购人查询【查询渠道：“信用中国”网站（http://www.creditchina.gov.cn）、中国政府采购网（http://www.ccgp.gov.cn）】</w:t>
            </w:r>
          </w:p>
          <w:p w:rsidR="008D5AE4" w:rsidRDefault="008D5AE4">
            <w:pPr>
              <w:spacing w:line="440" w:lineRule="atLeast"/>
              <w:ind w:firstLine="420"/>
              <w:rPr>
                <w:rFonts w:ascii="宋体" w:hAnsi="宋体" w:cs="宋体" w:hint="eastAsia"/>
                <w:kern w:val="0"/>
                <w:szCs w:val="21"/>
              </w:rPr>
            </w:pPr>
            <w:r>
              <w:rPr>
                <w:rFonts w:ascii="宋体" w:hAnsi="宋体" w:hint="eastAsia"/>
                <w:szCs w:val="21"/>
              </w:rPr>
              <w:t>本项目不接受联合体投标。</w:t>
            </w:r>
          </w:p>
        </w:tc>
      </w:tr>
      <w:tr w:rsidR="008D5AE4">
        <w:tc>
          <w:tcPr>
            <w:tcW w:w="1008"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szCs w:val="21"/>
              </w:rPr>
            </w:pPr>
            <w:r>
              <w:rPr>
                <w:rFonts w:ascii="宋体" w:hAnsi="宋体"/>
                <w:szCs w:val="21"/>
              </w:rPr>
              <w:lastRenderedPageBreak/>
              <w:t>1.</w:t>
            </w:r>
            <w:r>
              <w:rPr>
                <w:rFonts w:ascii="宋体" w:hAnsi="宋体" w:hint="eastAsia"/>
                <w:szCs w:val="21"/>
              </w:rPr>
              <w:t>9</w:t>
            </w:r>
            <w:r>
              <w:rPr>
                <w:rFonts w:ascii="宋体" w:hAnsi="宋体"/>
                <w:szCs w:val="21"/>
              </w:rPr>
              <w:t>.1</w:t>
            </w:r>
          </w:p>
        </w:tc>
        <w:tc>
          <w:tcPr>
            <w:tcW w:w="198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hint="eastAsia"/>
                <w:szCs w:val="21"/>
              </w:rPr>
            </w:pPr>
            <w:r>
              <w:rPr>
                <w:rFonts w:ascii="宋体" w:hAnsi="宋体" w:hint="eastAsia"/>
                <w:szCs w:val="21"/>
              </w:rPr>
              <w:t>踏勘现场</w:t>
            </w:r>
          </w:p>
        </w:tc>
        <w:tc>
          <w:tcPr>
            <w:tcW w:w="5534" w:type="dxa"/>
            <w:tcBorders>
              <w:top w:val="single" w:sz="4" w:space="0" w:color="auto"/>
              <w:left w:val="single" w:sz="4" w:space="0" w:color="auto"/>
              <w:bottom w:val="single" w:sz="4" w:space="0" w:color="auto"/>
              <w:right w:val="single" w:sz="4" w:space="0" w:color="auto"/>
            </w:tcBorders>
            <w:vAlign w:val="center"/>
          </w:tcPr>
          <w:p w:rsidR="008D5AE4" w:rsidRDefault="008D5AE4">
            <w:pPr>
              <w:pStyle w:val="30"/>
              <w:topLinePunct/>
              <w:spacing w:line="440" w:lineRule="atLeast"/>
              <w:rPr>
                <w:rFonts w:hAnsi="宋体" w:hint="eastAsia"/>
                <w:sz w:val="21"/>
                <w:szCs w:val="21"/>
              </w:rPr>
            </w:pPr>
            <w:r>
              <w:rPr>
                <w:rFonts w:hAnsi="宋体"/>
                <w:sz w:val="21"/>
                <w:szCs w:val="21"/>
              </w:rPr>
              <w:sym w:font="Wingdings" w:char="F0FE"/>
            </w:r>
            <w:r>
              <w:rPr>
                <w:rFonts w:hAnsi="宋体" w:hint="eastAsia"/>
                <w:sz w:val="21"/>
                <w:szCs w:val="21"/>
              </w:rPr>
              <w:t>不组织，各投标人自行踏勘</w:t>
            </w:r>
          </w:p>
          <w:p w:rsidR="008D5AE4" w:rsidRDefault="008D5AE4">
            <w:pPr>
              <w:spacing w:line="440" w:lineRule="atLeast"/>
              <w:rPr>
                <w:rFonts w:ascii="宋体" w:hAnsi="宋体"/>
                <w:szCs w:val="21"/>
              </w:rPr>
            </w:pPr>
            <w:r>
              <w:rPr>
                <w:rFonts w:ascii="宋体" w:hAnsi="宋体"/>
                <w:szCs w:val="21"/>
              </w:rPr>
              <w:t>□</w:t>
            </w:r>
            <w:r>
              <w:rPr>
                <w:rFonts w:ascii="宋体" w:hAnsi="宋体" w:hint="eastAsia"/>
                <w:szCs w:val="21"/>
              </w:rPr>
              <w:t>组织，踏勘时间：　　　踏勘集中地点：</w:t>
            </w:r>
          </w:p>
        </w:tc>
      </w:tr>
      <w:tr w:rsidR="008D5AE4">
        <w:tc>
          <w:tcPr>
            <w:tcW w:w="1008"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szCs w:val="21"/>
              </w:rPr>
            </w:pPr>
            <w:r>
              <w:rPr>
                <w:rFonts w:ascii="宋体" w:hAnsi="宋体"/>
                <w:szCs w:val="21"/>
              </w:rPr>
              <w:t>1.</w:t>
            </w:r>
            <w:r>
              <w:rPr>
                <w:rFonts w:ascii="宋体" w:hAnsi="宋体" w:hint="eastAsia"/>
                <w:szCs w:val="21"/>
              </w:rPr>
              <w:t>10</w:t>
            </w:r>
            <w:r>
              <w:rPr>
                <w:rFonts w:ascii="宋体" w:hAnsi="宋体"/>
                <w:szCs w:val="21"/>
              </w:rPr>
              <w:t>.1</w:t>
            </w:r>
          </w:p>
        </w:tc>
        <w:tc>
          <w:tcPr>
            <w:tcW w:w="198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hint="eastAsia"/>
                <w:szCs w:val="21"/>
              </w:rPr>
            </w:pPr>
            <w:r>
              <w:rPr>
                <w:rFonts w:ascii="宋体" w:hAnsi="宋体" w:hint="eastAsia"/>
                <w:szCs w:val="21"/>
              </w:rPr>
              <w:t>投标预备会</w:t>
            </w:r>
          </w:p>
        </w:tc>
        <w:tc>
          <w:tcPr>
            <w:tcW w:w="5534" w:type="dxa"/>
            <w:tcBorders>
              <w:top w:val="single" w:sz="4" w:space="0" w:color="auto"/>
              <w:left w:val="single" w:sz="4" w:space="0" w:color="auto"/>
              <w:bottom w:val="single" w:sz="4" w:space="0" w:color="auto"/>
              <w:right w:val="single" w:sz="4" w:space="0" w:color="auto"/>
            </w:tcBorders>
            <w:vAlign w:val="center"/>
          </w:tcPr>
          <w:p w:rsidR="008D5AE4" w:rsidRDefault="008D5AE4">
            <w:pPr>
              <w:pStyle w:val="30"/>
              <w:topLinePunct/>
              <w:spacing w:line="440" w:lineRule="atLeast"/>
              <w:rPr>
                <w:rFonts w:hAnsi="宋体" w:hint="eastAsia"/>
                <w:sz w:val="21"/>
                <w:szCs w:val="21"/>
              </w:rPr>
            </w:pPr>
            <w:r>
              <w:rPr>
                <w:rFonts w:hAnsi="宋体"/>
                <w:sz w:val="21"/>
                <w:szCs w:val="21"/>
              </w:rPr>
              <w:sym w:font="Wingdings" w:char="F0FE"/>
            </w:r>
            <w:r>
              <w:rPr>
                <w:rFonts w:hAnsi="宋体" w:hint="eastAsia"/>
                <w:sz w:val="21"/>
                <w:szCs w:val="21"/>
              </w:rPr>
              <w:t>不召开</w:t>
            </w:r>
          </w:p>
          <w:p w:rsidR="008D5AE4" w:rsidRDefault="008D5AE4">
            <w:pPr>
              <w:spacing w:line="440" w:lineRule="atLeast"/>
              <w:rPr>
                <w:rFonts w:ascii="宋体" w:hAnsi="宋体"/>
                <w:szCs w:val="21"/>
              </w:rPr>
            </w:pPr>
            <w:r>
              <w:rPr>
                <w:rFonts w:ascii="宋体" w:hAnsi="宋体"/>
                <w:sz w:val="32"/>
                <w:szCs w:val="32"/>
              </w:rPr>
              <w:t>□</w:t>
            </w:r>
            <w:r>
              <w:rPr>
                <w:rFonts w:ascii="宋体" w:hAnsi="宋体" w:hint="eastAsia"/>
              </w:rPr>
              <w:t>召开，召开时间：　　　　　召开地点：</w:t>
            </w:r>
          </w:p>
        </w:tc>
      </w:tr>
      <w:tr w:rsidR="008D5AE4">
        <w:tc>
          <w:tcPr>
            <w:tcW w:w="1008"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szCs w:val="21"/>
              </w:rPr>
            </w:pPr>
            <w:r>
              <w:rPr>
                <w:rFonts w:ascii="宋体" w:hAnsi="宋体" w:hint="eastAsia"/>
                <w:szCs w:val="21"/>
              </w:rPr>
              <w:t>1.11.1</w:t>
            </w:r>
          </w:p>
        </w:tc>
        <w:tc>
          <w:tcPr>
            <w:tcW w:w="198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hint="eastAsia"/>
                <w:szCs w:val="21"/>
              </w:rPr>
            </w:pPr>
            <w:r>
              <w:rPr>
                <w:rFonts w:ascii="宋体" w:hAnsi="宋体" w:hint="eastAsia"/>
                <w:szCs w:val="21"/>
              </w:rPr>
              <w:t>实质性要求和条件</w:t>
            </w:r>
          </w:p>
        </w:tc>
        <w:tc>
          <w:tcPr>
            <w:tcW w:w="5534" w:type="dxa"/>
            <w:tcBorders>
              <w:top w:val="single" w:sz="4" w:space="0" w:color="auto"/>
              <w:left w:val="single" w:sz="4" w:space="0" w:color="auto"/>
              <w:bottom w:val="single" w:sz="4" w:space="0" w:color="auto"/>
              <w:right w:val="single" w:sz="4" w:space="0" w:color="auto"/>
            </w:tcBorders>
            <w:vAlign w:val="center"/>
          </w:tcPr>
          <w:p w:rsidR="008D5AE4" w:rsidRDefault="008D5AE4">
            <w:pPr>
              <w:pStyle w:val="30"/>
              <w:topLinePunct/>
              <w:spacing w:line="440" w:lineRule="atLeast"/>
              <w:rPr>
                <w:rFonts w:hAnsi="宋体" w:hint="eastAsia"/>
                <w:sz w:val="21"/>
                <w:szCs w:val="21"/>
              </w:rPr>
            </w:pPr>
            <w:r>
              <w:rPr>
                <w:rFonts w:hAnsi="宋体" w:hint="eastAsia"/>
                <w:sz w:val="21"/>
                <w:szCs w:val="21"/>
              </w:rPr>
              <w:t>1、投标人资格要求内容</w:t>
            </w:r>
          </w:p>
          <w:p w:rsidR="008D5AE4" w:rsidRDefault="008D5AE4">
            <w:pPr>
              <w:pStyle w:val="30"/>
              <w:topLinePunct/>
              <w:spacing w:line="440" w:lineRule="atLeast"/>
              <w:rPr>
                <w:rFonts w:hAnsi="宋体" w:hint="eastAsia"/>
                <w:sz w:val="21"/>
                <w:szCs w:val="21"/>
              </w:rPr>
            </w:pPr>
            <w:r>
              <w:rPr>
                <w:rFonts w:hAnsi="宋体" w:hint="eastAsia"/>
                <w:sz w:val="21"/>
                <w:szCs w:val="21"/>
              </w:rPr>
              <w:t>2、评标办法前附表中的“符合性审查”内容</w:t>
            </w:r>
          </w:p>
          <w:p w:rsidR="008D5AE4" w:rsidRDefault="008D5AE4">
            <w:pPr>
              <w:pStyle w:val="30"/>
              <w:topLinePunct/>
              <w:spacing w:line="440" w:lineRule="atLeast"/>
              <w:rPr>
                <w:rFonts w:hAnsi="宋体"/>
                <w:sz w:val="21"/>
                <w:szCs w:val="21"/>
              </w:rPr>
            </w:pPr>
            <w:r>
              <w:rPr>
                <w:rFonts w:hAnsi="宋体" w:hint="eastAsia"/>
                <w:sz w:val="21"/>
                <w:szCs w:val="21"/>
              </w:rPr>
              <w:lastRenderedPageBreak/>
              <w:t>3、招标文件列明的不满足即按无效投标处理的技术、商务等有关要求。</w:t>
            </w:r>
          </w:p>
        </w:tc>
      </w:tr>
      <w:tr w:rsidR="008D5AE4">
        <w:tc>
          <w:tcPr>
            <w:tcW w:w="1008"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szCs w:val="21"/>
              </w:rPr>
            </w:pPr>
            <w:r>
              <w:rPr>
                <w:rFonts w:ascii="宋体" w:hAnsi="宋体"/>
                <w:szCs w:val="21"/>
              </w:rPr>
              <w:lastRenderedPageBreak/>
              <w:t>2.1</w:t>
            </w:r>
          </w:p>
        </w:tc>
        <w:tc>
          <w:tcPr>
            <w:tcW w:w="198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szCs w:val="21"/>
              </w:rPr>
            </w:pPr>
            <w:r>
              <w:rPr>
                <w:rFonts w:ascii="宋体" w:hAnsi="宋体"/>
                <w:szCs w:val="21"/>
              </w:rPr>
              <w:t>构成招标文件的其他材料</w:t>
            </w:r>
          </w:p>
        </w:tc>
        <w:tc>
          <w:tcPr>
            <w:tcW w:w="5534"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rPr>
                <w:rFonts w:ascii="宋体" w:hAnsi="宋体" w:hint="eastAsia"/>
                <w:szCs w:val="21"/>
              </w:rPr>
            </w:pPr>
            <w:r>
              <w:rPr>
                <w:rFonts w:ascii="宋体" w:hAnsi="宋体" w:hint="eastAsia"/>
                <w:szCs w:val="21"/>
              </w:rPr>
              <w:t>///</w:t>
            </w:r>
          </w:p>
        </w:tc>
      </w:tr>
      <w:tr w:rsidR="008D5AE4">
        <w:tc>
          <w:tcPr>
            <w:tcW w:w="1008"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szCs w:val="21"/>
              </w:rPr>
            </w:pPr>
            <w:r>
              <w:rPr>
                <w:rFonts w:ascii="宋体" w:hAnsi="宋体"/>
                <w:szCs w:val="21"/>
              </w:rPr>
              <w:t>2.2.1</w:t>
            </w:r>
          </w:p>
        </w:tc>
        <w:tc>
          <w:tcPr>
            <w:tcW w:w="198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szCs w:val="21"/>
              </w:rPr>
            </w:pPr>
            <w:r>
              <w:rPr>
                <w:rFonts w:ascii="宋体" w:hAnsi="宋体"/>
                <w:szCs w:val="21"/>
              </w:rPr>
              <w:t>投标人</w:t>
            </w:r>
            <w:r>
              <w:rPr>
                <w:rFonts w:ascii="宋体" w:hAnsi="宋体" w:hint="eastAsia"/>
                <w:szCs w:val="21"/>
              </w:rPr>
              <w:t>要求对</w:t>
            </w:r>
            <w:r>
              <w:rPr>
                <w:rFonts w:ascii="宋体" w:hAnsi="宋体"/>
                <w:szCs w:val="21"/>
              </w:rPr>
              <w:t>招标文件</w:t>
            </w:r>
            <w:r>
              <w:rPr>
                <w:rFonts w:ascii="宋体" w:hAnsi="宋体" w:hint="eastAsia"/>
                <w:szCs w:val="21"/>
              </w:rPr>
              <w:t>澄清</w:t>
            </w:r>
            <w:r>
              <w:rPr>
                <w:rFonts w:ascii="宋体" w:hAnsi="宋体"/>
                <w:szCs w:val="21"/>
              </w:rPr>
              <w:t>的时间</w:t>
            </w:r>
          </w:p>
        </w:tc>
        <w:tc>
          <w:tcPr>
            <w:tcW w:w="5534"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rPr>
                <w:rFonts w:ascii="宋体" w:hAnsi="宋体" w:cs="宋体" w:hint="eastAsia"/>
                <w:color w:val="000000"/>
                <w:kern w:val="0"/>
                <w:szCs w:val="21"/>
              </w:rPr>
            </w:pPr>
            <w:r>
              <w:rPr>
                <w:rFonts w:ascii="宋体" w:hAnsi="宋体" w:cs="宋体" w:hint="eastAsia"/>
                <w:color w:val="000000"/>
                <w:kern w:val="0"/>
                <w:szCs w:val="21"/>
              </w:rPr>
              <w:t>获得招标文件之日或招标公告期限届满之日起7个工作日内。</w:t>
            </w:r>
          </w:p>
        </w:tc>
      </w:tr>
      <w:tr w:rsidR="008D5AE4">
        <w:tc>
          <w:tcPr>
            <w:tcW w:w="1008"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hint="eastAsia"/>
                <w:szCs w:val="21"/>
              </w:rPr>
            </w:pPr>
            <w:r>
              <w:rPr>
                <w:rFonts w:ascii="宋体" w:hAnsi="宋体" w:hint="eastAsia"/>
                <w:szCs w:val="21"/>
              </w:rPr>
              <w:t>2.2.2</w:t>
            </w:r>
          </w:p>
        </w:tc>
        <w:tc>
          <w:tcPr>
            <w:tcW w:w="198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hint="eastAsia"/>
                <w:szCs w:val="21"/>
              </w:rPr>
            </w:pPr>
            <w:r>
              <w:rPr>
                <w:rFonts w:ascii="宋体" w:hAnsi="宋体" w:hint="eastAsia"/>
                <w:szCs w:val="21"/>
              </w:rPr>
              <w:t>招标文件澄清和修改发出形式</w:t>
            </w:r>
          </w:p>
        </w:tc>
        <w:tc>
          <w:tcPr>
            <w:tcW w:w="5534"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rPr>
                <w:rFonts w:ascii="宋体" w:hAnsi="宋体" w:cs="宋体" w:hint="eastAsia"/>
                <w:color w:val="000000"/>
                <w:kern w:val="0"/>
                <w:szCs w:val="21"/>
              </w:rPr>
            </w:pPr>
            <w:r>
              <w:rPr>
                <w:rFonts w:ascii="宋体" w:hAnsi="宋体" w:cs="宋体" w:hint="eastAsia"/>
                <w:color w:val="000000"/>
                <w:kern w:val="0"/>
                <w:szCs w:val="21"/>
              </w:rPr>
              <w:t>在《河南省政府采购网》和《开封市公共资源交易信息网》公布。</w:t>
            </w:r>
          </w:p>
        </w:tc>
      </w:tr>
      <w:tr w:rsidR="008D5AE4">
        <w:trPr>
          <w:trHeight w:val="755"/>
        </w:trPr>
        <w:tc>
          <w:tcPr>
            <w:tcW w:w="1008"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hint="eastAsia"/>
                <w:szCs w:val="21"/>
              </w:rPr>
            </w:pPr>
            <w:r>
              <w:rPr>
                <w:rFonts w:ascii="宋体" w:hAnsi="宋体"/>
                <w:szCs w:val="21"/>
              </w:rPr>
              <w:t>2.</w:t>
            </w:r>
            <w:r>
              <w:rPr>
                <w:rFonts w:ascii="宋体" w:hAnsi="宋体" w:hint="eastAsia"/>
                <w:szCs w:val="21"/>
              </w:rPr>
              <w:t>2</w:t>
            </w:r>
            <w:r>
              <w:rPr>
                <w:rFonts w:ascii="宋体" w:hAnsi="宋体"/>
                <w:szCs w:val="21"/>
              </w:rPr>
              <w:t>.</w:t>
            </w:r>
            <w:r>
              <w:rPr>
                <w:rFonts w:ascii="宋体" w:hAnsi="宋体" w:hint="eastAsia"/>
                <w:szCs w:val="21"/>
              </w:rPr>
              <w:t>3</w:t>
            </w:r>
          </w:p>
        </w:tc>
        <w:tc>
          <w:tcPr>
            <w:tcW w:w="198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hint="eastAsia"/>
                <w:szCs w:val="21"/>
              </w:rPr>
            </w:pPr>
            <w:r>
              <w:rPr>
                <w:rFonts w:ascii="宋体" w:hAnsi="宋体" w:hint="eastAsia"/>
                <w:szCs w:val="21"/>
              </w:rPr>
              <w:t>投标人确认收到招标文件澄清和修改的时间</w:t>
            </w:r>
          </w:p>
        </w:tc>
        <w:tc>
          <w:tcPr>
            <w:tcW w:w="5534"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rPr>
                <w:rFonts w:ascii="宋体" w:hAnsi="宋体" w:hint="eastAsia"/>
                <w:szCs w:val="21"/>
              </w:rPr>
            </w:pPr>
            <w:r>
              <w:rPr>
                <w:rFonts w:ascii="宋体" w:hAnsi="宋体" w:hint="eastAsia"/>
                <w:szCs w:val="21"/>
              </w:rPr>
              <w:t>无需</w:t>
            </w:r>
          </w:p>
        </w:tc>
      </w:tr>
      <w:tr w:rsidR="008D5AE4">
        <w:tc>
          <w:tcPr>
            <w:tcW w:w="1008"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hint="eastAsia"/>
                <w:szCs w:val="21"/>
              </w:rPr>
            </w:pPr>
            <w:r>
              <w:rPr>
                <w:rFonts w:ascii="宋体" w:hAnsi="宋体"/>
                <w:szCs w:val="21"/>
              </w:rPr>
              <w:t>3.1</w:t>
            </w:r>
            <w:r>
              <w:rPr>
                <w:rFonts w:ascii="宋体" w:hAnsi="宋体" w:hint="eastAsia"/>
                <w:szCs w:val="21"/>
              </w:rPr>
              <w:t>.1</w:t>
            </w:r>
          </w:p>
        </w:tc>
        <w:tc>
          <w:tcPr>
            <w:tcW w:w="198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szCs w:val="21"/>
              </w:rPr>
            </w:pPr>
            <w:r>
              <w:rPr>
                <w:rFonts w:ascii="宋体" w:hAnsi="宋体"/>
                <w:szCs w:val="21"/>
              </w:rPr>
              <w:t>构成投标文件的其他材料</w:t>
            </w:r>
          </w:p>
        </w:tc>
        <w:tc>
          <w:tcPr>
            <w:tcW w:w="5534"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rPr>
                <w:rFonts w:ascii="宋体" w:hAnsi="宋体" w:hint="eastAsia"/>
                <w:szCs w:val="21"/>
              </w:rPr>
            </w:pPr>
            <w:r>
              <w:rPr>
                <w:rFonts w:ascii="宋体" w:hAnsi="宋体" w:hint="eastAsia"/>
                <w:szCs w:val="21"/>
              </w:rPr>
              <w:t>///</w:t>
            </w:r>
          </w:p>
        </w:tc>
      </w:tr>
      <w:tr w:rsidR="008D5AE4">
        <w:tc>
          <w:tcPr>
            <w:tcW w:w="1008"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hint="eastAsia"/>
                <w:szCs w:val="21"/>
              </w:rPr>
            </w:pPr>
            <w:r>
              <w:rPr>
                <w:rFonts w:ascii="宋体" w:hAnsi="宋体" w:hint="eastAsia"/>
                <w:szCs w:val="21"/>
              </w:rPr>
              <w:t>3.2.1</w:t>
            </w:r>
          </w:p>
        </w:tc>
        <w:tc>
          <w:tcPr>
            <w:tcW w:w="198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hint="eastAsia"/>
                <w:szCs w:val="21"/>
              </w:rPr>
            </w:pPr>
            <w:r>
              <w:rPr>
                <w:rFonts w:ascii="宋体" w:hAnsi="宋体" w:hint="eastAsia"/>
                <w:szCs w:val="21"/>
              </w:rPr>
              <w:t>报价范围</w:t>
            </w:r>
          </w:p>
        </w:tc>
        <w:tc>
          <w:tcPr>
            <w:tcW w:w="5534"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rPr>
                <w:rFonts w:ascii="宋体" w:hAnsi="宋体" w:hint="eastAsia"/>
                <w:szCs w:val="21"/>
              </w:rPr>
            </w:pPr>
            <w:r>
              <w:rPr>
                <w:rFonts w:ascii="宋体" w:hAnsi="宋体" w:hint="eastAsia"/>
                <w:szCs w:val="21"/>
              </w:rPr>
              <w:t>投标人应按招标项目要求，一次性报出不可更改的价格，所报的价格中包含</w:t>
            </w:r>
            <w:r>
              <w:rPr>
                <w:rFonts w:ascii="宋体" w:hAnsi="宋体" w:hint="eastAsia"/>
                <w:kern w:val="0"/>
                <w:szCs w:val="21"/>
              </w:rPr>
              <w:t>本招标采购对象及与之相关的</w:t>
            </w:r>
            <w:r>
              <w:rPr>
                <w:rFonts w:ascii="宋体" w:hAnsi="宋体" w:hint="eastAsia"/>
                <w:szCs w:val="21"/>
              </w:rPr>
              <w:t>设计、制造、包装、运输、装卸、</w:t>
            </w:r>
            <w:r>
              <w:rPr>
                <w:rFonts w:ascii="宋体" w:hAnsi="宋体" w:hint="eastAsia"/>
                <w:kern w:val="0"/>
                <w:szCs w:val="21"/>
              </w:rPr>
              <w:t>安装、调试、</w:t>
            </w:r>
            <w:r>
              <w:rPr>
                <w:rFonts w:ascii="宋体" w:hAnsi="宋体" w:hint="eastAsia"/>
                <w:szCs w:val="21"/>
              </w:rPr>
              <w:t>质量检验、各项税费、保险费、意外事故等</w:t>
            </w:r>
            <w:r>
              <w:rPr>
                <w:rFonts w:ascii="宋体" w:hAnsi="宋体" w:hint="eastAsia"/>
                <w:kern w:val="0"/>
                <w:szCs w:val="21"/>
              </w:rPr>
              <w:t>验收合格前全部</w:t>
            </w:r>
            <w:r>
              <w:rPr>
                <w:rFonts w:ascii="宋体" w:hAnsi="宋体" w:hint="eastAsia"/>
                <w:szCs w:val="21"/>
              </w:rPr>
              <w:t>费用</w:t>
            </w:r>
            <w:r>
              <w:rPr>
                <w:rFonts w:ascii="宋体" w:hAnsi="宋体" w:hint="eastAsia"/>
                <w:kern w:val="0"/>
                <w:szCs w:val="21"/>
              </w:rPr>
              <w:t>，以及备品备件、专用工具、技术培训、技术资料、保修期内的各项保修和系统维护、相应的伴随服务和售后服务费用等。</w:t>
            </w:r>
          </w:p>
        </w:tc>
      </w:tr>
      <w:tr w:rsidR="00F678C0">
        <w:tc>
          <w:tcPr>
            <w:tcW w:w="1008" w:type="dxa"/>
            <w:tcBorders>
              <w:top w:val="single" w:sz="4" w:space="0" w:color="auto"/>
              <w:left w:val="single" w:sz="4" w:space="0" w:color="auto"/>
              <w:bottom w:val="single" w:sz="4" w:space="0" w:color="auto"/>
              <w:right w:val="single" w:sz="4" w:space="0" w:color="auto"/>
            </w:tcBorders>
            <w:vAlign w:val="center"/>
          </w:tcPr>
          <w:p w:rsidR="00F678C0" w:rsidRDefault="00F678C0">
            <w:pPr>
              <w:spacing w:line="440" w:lineRule="atLeast"/>
              <w:jc w:val="center"/>
              <w:rPr>
                <w:rFonts w:ascii="宋体" w:hAnsi="宋体" w:hint="eastAsia"/>
                <w:szCs w:val="21"/>
              </w:rPr>
            </w:pPr>
            <w:r>
              <w:rPr>
                <w:rFonts w:ascii="宋体" w:hAnsi="宋体" w:hint="eastAsia"/>
                <w:szCs w:val="21"/>
              </w:rPr>
              <w:t>3.2.3</w:t>
            </w:r>
          </w:p>
        </w:tc>
        <w:tc>
          <w:tcPr>
            <w:tcW w:w="1980" w:type="dxa"/>
            <w:tcBorders>
              <w:top w:val="single" w:sz="4" w:space="0" w:color="auto"/>
              <w:left w:val="single" w:sz="4" w:space="0" w:color="auto"/>
              <w:bottom w:val="single" w:sz="4" w:space="0" w:color="auto"/>
              <w:right w:val="single" w:sz="4" w:space="0" w:color="auto"/>
            </w:tcBorders>
            <w:vAlign w:val="center"/>
          </w:tcPr>
          <w:p w:rsidR="00F678C0" w:rsidRDefault="00F678C0">
            <w:pPr>
              <w:spacing w:line="440" w:lineRule="atLeast"/>
              <w:jc w:val="center"/>
              <w:rPr>
                <w:rFonts w:ascii="宋体" w:hAnsi="宋体" w:hint="eastAsia"/>
                <w:szCs w:val="21"/>
              </w:rPr>
            </w:pPr>
            <w:r>
              <w:rPr>
                <w:rFonts w:ascii="宋体" w:hAnsi="宋体" w:hint="eastAsia"/>
                <w:szCs w:val="21"/>
              </w:rPr>
              <w:t>最高限价</w:t>
            </w:r>
          </w:p>
          <w:p w:rsidR="00F678C0" w:rsidRDefault="00F678C0">
            <w:pPr>
              <w:spacing w:line="440" w:lineRule="atLeast"/>
              <w:jc w:val="center"/>
              <w:rPr>
                <w:rFonts w:ascii="宋体" w:hAnsi="宋体"/>
                <w:szCs w:val="21"/>
              </w:rPr>
            </w:pPr>
            <w:r>
              <w:rPr>
                <w:rFonts w:ascii="宋体" w:hAnsi="宋体" w:hint="eastAsia"/>
                <w:sz w:val="32"/>
                <w:szCs w:val="32"/>
              </w:rPr>
              <w:t>/</w:t>
            </w:r>
            <w:r>
              <w:rPr>
                <w:rFonts w:ascii="宋体" w:hAnsi="宋体" w:hint="eastAsia"/>
                <w:szCs w:val="21"/>
              </w:rPr>
              <w:t>项目预算金额</w:t>
            </w:r>
          </w:p>
        </w:tc>
        <w:tc>
          <w:tcPr>
            <w:tcW w:w="5534" w:type="dxa"/>
            <w:tcBorders>
              <w:top w:val="single" w:sz="4" w:space="0" w:color="auto"/>
              <w:left w:val="single" w:sz="4" w:space="0" w:color="auto"/>
              <w:bottom w:val="single" w:sz="4" w:space="0" w:color="auto"/>
              <w:right w:val="single" w:sz="4" w:space="0" w:color="auto"/>
            </w:tcBorders>
            <w:vAlign w:val="center"/>
          </w:tcPr>
          <w:p w:rsidR="00F678C0" w:rsidRDefault="00F678C0" w:rsidP="009B7C61">
            <w:pPr>
              <w:spacing w:line="440" w:lineRule="atLeast"/>
              <w:rPr>
                <w:rFonts w:ascii="宋体" w:hAnsi="宋体" w:hint="eastAsia"/>
                <w:kern w:val="0"/>
                <w:szCs w:val="21"/>
              </w:rPr>
            </w:pPr>
            <w:r>
              <w:rPr>
                <w:rFonts w:ascii="宋体" w:hAnsi="宋体" w:hint="eastAsia"/>
                <w:kern w:val="0"/>
                <w:szCs w:val="21"/>
              </w:rPr>
              <w:t>□不设最高限价。</w:t>
            </w:r>
          </w:p>
          <w:p w:rsidR="00F678C0" w:rsidRDefault="00F678C0" w:rsidP="009B7C61">
            <w:pPr>
              <w:spacing w:line="440" w:lineRule="atLeast"/>
              <w:rPr>
                <w:rFonts w:ascii="宋体" w:hAnsi="宋体" w:hint="eastAsia"/>
                <w:szCs w:val="21"/>
              </w:rPr>
            </w:pPr>
            <w:r>
              <w:rPr>
                <w:rFonts w:ascii="宋体" w:hAnsi="宋体"/>
                <w:szCs w:val="21"/>
              </w:rPr>
              <w:sym w:font="Wingdings" w:char="F0FE"/>
            </w:r>
            <w:r>
              <w:rPr>
                <w:rFonts w:ascii="宋体" w:hAnsi="宋体" w:hint="eastAsia"/>
                <w:szCs w:val="21"/>
              </w:rPr>
              <w:t>设最高限价，</w:t>
            </w:r>
            <w:r>
              <w:rPr>
                <w:rFonts w:ascii="宋体" w:hAnsi="宋体" w:hint="eastAsia"/>
                <w:color w:val="FF0000"/>
                <w:szCs w:val="21"/>
              </w:rPr>
              <w:t>最高限价为</w:t>
            </w:r>
            <w:r>
              <w:rPr>
                <w:rFonts w:ascii="宋体" w:hAnsi="宋体" w:hint="eastAsia"/>
                <w:color w:val="FF0000"/>
                <w:szCs w:val="21"/>
                <w:u w:val="single"/>
              </w:rPr>
              <w:t>1500000</w:t>
            </w:r>
            <w:r>
              <w:rPr>
                <w:rFonts w:ascii="宋体" w:hAnsi="宋体" w:hint="eastAsia"/>
                <w:color w:val="FF0000"/>
                <w:szCs w:val="21"/>
              </w:rPr>
              <w:t>元</w:t>
            </w:r>
            <w:r>
              <w:rPr>
                <w:rFonts w:ascii="宋体" w:hAnsi="宋体" w:hint="eastAsia"/>
                <w:szCs w:val="21"/>
              </w:rPr>
              <w:t>。</w:t>
            </w:r>
          </w:p>
          <w:p w:rsidR="00F678C0" w:rsidRDefault="00F678C0" w:rsidP="009B7C61">
            <w:pPr>
              <w:spacing w:line="440" w:lineRule="atLeast"/>
              <w:rPr>
                <w:rFonts w:ascii="宋体" w:hAnsi="宋体" w:hint="eastAsia"/>
                <w:color w:val="FF0000"/>
                <w:szCs w:val="21"/>
              </w:rPr>
            </w:pPr>
            <w:r>
              <w:rPr>
                <w:rFonts w:ascii="宋体" w:hAnsi="宋体" w:hint="eastAsia"/>
                <w:szCs w:val="21"/>
              </w:rPr>
              <w:t>项目预算金额：</w:t>
            </w:r>
            <w:r>
              <w:rPr>
                <w:rFonts w:ascii="宋体" w:hAnsi="宋体" w:hint="eastAsia"/>
                <w:color w:val="FF0000"/>
                <w:szCs w:val="21"/>
                <w:u w:val="single"/>
              </w:rPr>
              <w:t>1500000</w:t>
            </w:r>
            <w:r>
              <w:rPr>
                <w:rFonts w:ascii="宋体" w:hAnsi="宋体" w:hint="eastAsia"/>
                <w:color w:val="FF0000"/>
                <w:szCs w:val="21"/>
              </w:rPr>
              <w:t>元。</w:t>
            </w:r>
          </w:p>
          <w:p w:rsidR="00F678C0" w:rsidRDefault="00F678C0" w:rsidP="009B7C61">
            <w:pPr>
              <w:spacing w:line="440" w:lineRule="atLeast"/>
              <w:rPr>
                <w:rFonts w:ascii="宋体" w:hAnsi="宋体" w:hint="eastAsia"/>
                <w:szCs w:val="21"/>
                <w:u w:val="single"/>
              </w:rPr>
            </w:pPr>
            <w:r>
              <w:rPr>
                <w:rFonts w:ascii="宋体" w:hAnsi="宋体" w:hint="eastAsia"/>
                <w:szCs w:val="21"/>
              </w:rPr>
              <w:t>投标报价高于最高限价的为无效投标。</w:t>
            </w:r>
          </w:p>
        </w:tc>
      </w:tr>
      <w:tr w:rsidR="008D5AE4">
        <w:tc>
          <w:tcPr>
            <w:tcW w:w="1008"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hint="eastAsia"/>
                <w:szCs w:val="21"/>
              </w:rPr>
            </w:pPr>
            <w:r>
              <w:rPr>
                <w:rFonts w:ascii="宋体" w:hAnsi="宋体" w:hint="eastAsia"/>
                <w:szCs w:val="21"/>
              </w:rPr>
              <w:t>3.2.4</w:t>
            </w:r>
          </w:p>
        </w:tc>
        <w:tc>
          <w:tcPr>
            <w:tcW w:w="198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hint="eastAsia"/>
                <w:szCs w:val="21"/>
              </w:rPr>
            </w:pPr>
            <w:r>
              <w:rPr>
                <w:rFonts w:ascii="宋体" w:hAnsi="宋体" w:hint="eastAsia"/>
                <w:szCs w:val="21"/>
              </w:rPr>
              <w:t>报价币种</w:t>
            </w:r>
          </w:p>
        </w:tc>
        <w:tc>
          <w:tcPr>
            <w:tcW w:w="5534"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rPr>
                <w:rFonts w:ascii="宋体" w:hAnsi="宋体" w:hint="eastAsia"/>
                <w:szCs w:val="21"/>
              </w:rPr>
            </w:pPr>
            <w:r>
              <w:rPr>
                <w:rFonts w:ascii="宋体" w:hAnsi="宋体" w:hint="eastAsia"/>
                <w:szCs w:val="21"/>
              </w:rPr>
              <w:t>全部报价均应以人民币为计量货币，并以人民币进行结算。</w:t>
            </w:r>
          </w:p>
        </w:tc>
      </w:tr>
      <w:tr w:rsidR="008D5AE4">
        <w:tc>
          <w:tcPr>
            <w:tcW w:w="1008"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hint="eastAsia"/>
                <w:szCs w:val="21"/>
              </w:rPr>
            </w:pPr>
            <w:r>
              <w:rPr>
                <w:rFonts w:ascii="宋体" w:hAnsi="宋体"/>
                <w:szCs w:val="21"/>
              </w:rPr>
              <w:t>3.3</w:t>
            </w:r>
            <w:r>
              <w:rPr>
                <w:rFonts w:ascii="宋体" w:hAnsi="宋体" w:hint="eastAsia"/>
                <w:szCs w:val="21"/>
              </w:rPr>
              <w:t>.1</w:t>
            </w:r>
          </w:p>
        </w:tc>
        <w:tc>
          <w:tcPr>
            <w:tcW w:w="198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szCs w:val="21"/>
              </w:rPr>
            </w:pPr>
            <w:r>
              <w:rPr>
                <w:rFonts w:ascii="宋体" w:hAnsi="宋体"/>
                <w:szCs w:val="21"/>
              </w:rPr>
              <w:t>投标有效期</w:t>
            </w:r>
          </w:p>
        </w:tc>
        <w:tc>
          <w:tcPr>
            <w:tcW w:w="5534"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rPr>
                <w:rFonts w:ascii="宋体" w:hAnsi="宋体" w:hint="eastAsia"/>
                <w:szCs w:val="21"/>
              </w:rPr>
            </w:pPr>
            <w:r>
              <w:rPr>
                <w:rFonts w:ascii="宋体" w:hAnsi="宋体" w:hint="eastAsia"/>
                <w:szCs w:val="21"/>
              </w:rPr>
              <w:t>自投标截止日起</w:t>
            </w:r>
            <w:r>
              <w:rPr>
                <w:rFonts w:ascii="宋体" w:hAnsi="宋体" w:hint="eastAsia"/>
                <w:szCs w:val="21"/>
                <w:u w:val="single"/>
              </w:rPr>
              <w:t xml:space="preserve">　60　</w:t>
            </w:r>
            <w:r>
              <w:rPr>
                <w:rFonts w:ascii="宋体" w:hAnsi="宋体" w:hint="eastAsia"/>
                <w:szCs w:val="21"/>
              </w:rPr>
              <w:t>日历天（投标人承诺的投标有效期不得少于该时间要求）。</w:t>
            </w:r>
          </w:p>
        </w:tc>
      </w:tr>
      <w:tr w:rsidR="008D5AE4">
        <w:trPr>
          <w:trHeight w:val="4065"/>
        </w:trPr>
        <w:tc>
          <w:tcPr>
            <w:tcW w:w="1008"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szCs w:val="21"/>
              </w:rPr>
            </w:pPr>
            <w:r>
              <w:rPr>
                <w:rFonts w:ascii="宋体" w:hAnsi="宋体"/>
                <w:szCs w:val="21"/>
              </w:rPr>
              <w:lastRenderedPageBreak/>
              <w:t>3.4.1</w:t>
            </w:r>
          </w:p>
        </w:tc>
        <w:tc>
          <w:tcPr>
            <w:tcW w:w="198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szCs w:val="21"/>
              </w:rPr>
            </w:pPr>
            <w:r>
              <w:rPr>
                <w:rFonts w:ascii="宋体" w:hAnsi="宋体"/>
                <w:szCs w:val="21"/>
              </w:rPr>
              <w:t>投标保证金</w:t>
            </w:r>
          </w:p>
        </w:tc>
        <w:tc>
          <w:tcPr>
            <w:tcW w:w="5534" w:type="dxa"/>
            <w:tcBorders>
              <w:top w:val="single" w:sz="4" w:space="0" w:color="auto"/>
              <w:left w:val="single" w:sz="4" w:space="0" w:color="auto"/>
              <w:bottom w:val="single" w:sz="4" w:space="0" w:color="auto"/>
              <w:right w:val="single" w:sz="4" w:space="0" w:color="auto"/>
            </w:tcBorders>
            <w:vAlign w:val="center"/>
          </w:tcPr>
          <w:p w:rsidR="008D5AE4" w:rsidRDefault="008D5AE4">
            <w:pPr>
              <w:snapToGrid w:val="0"/>
              <w:spacing w:line="440" w:lineRule="atLeast"/>
              <w:rPr>
                <w:rFonts w:ascii="宋体" w:hAnsi="宋体" w:hint="eastAsia"/>
                <w:kern w:val="0"/>
                <w:szCs w:val="21"/>
              </w:rPr>
            </w:pPr>
            <w:r>
              <w:rPr>
                <w:rFonts w:ascii="宋体" w:hAnsi="宋体" w:hint="eastAsia"/>
                <w:kern w:val="0"/>
                <w:szCs w:val="21"/>
              </w:rPr>
              <w:t>1、投标人应在递交投标文件前提交投标保证金，本次投标保证金金额：</w:t>
            </w:r>
            <w:r w:rsidR="00F678C0">
              <w:rPr>
                <w:rFonts w:ascii="宋体" w:hAnsi="宋体" w:hint="eastAsia"/>
                <w:color w:val="FF0000"/>
                <w:kern w:val="0"/>
                <w:szCs w:val="21"/>
                <w:u w:val="single"/>
              </w:rPr>
              <w:t>20000</w:t>
            </w:r>
            <w:r>
              <w:rPr>
                <w:rFonts w:ascii="宋体" w:hAnsi="宋体" w:hint="eastAsia"/>
                <w:color w:val="FF0000"/>
                <w:kern w:val="0"/>
                <w:szCs w:val="21"/>
              </w:rPr>
              <w:t>元（人民币）</w:t>
            </w:r>
            <w:r>
              <w:rPr>
                <w:rFonts w:ascii="宋体" w:hAnsi="宋体" w:hint="eastAsia"/>
                <w:kern w:val="0"/>
                <w:szCs w:val="21"/>
              </w:rPr>
              <w:t>。</w:t>
            </w:r>
          </w:p>
          <w:p w:rsidR="008D5AE4" w:rsidRDefault="008D5AE4">
            <w:pPr>
              <w:snapToGrid w:val="0"/>
              <w:spacing w:line="440" w:lineRule="atLeast"/>
              <w:jc w:val="left"/>
              <w:rPr>
                <w:rFonts w:ascii="宋体" w:hAnsi="宋体" w:cs="宋体" w:hint="eastAsia"/>
                <w:szCs w:val="21"/>
              </w:rPr>
            </w:pPr>
            <w:r>
              <w:rPr>
                <w:rFonts w:ascii="宋体" w:hAnsi="宋体" w:hint="eastAsia"/>
                <w:szCs w:val="21"/>
              </w:rPr>
              <w:t>2、递交方式：</w:t>
            </w:r>
            <w:r>
              <w:rPr>
                <w:rFonts w:ascii="宋体" w:hAnsi="宋体" w:cs="宋体" w:hint="eastAsia"/>
                <w:szCs w:val="21"/>
                <w:lang/>
              </w:rPr>
              <w:t>投标人从基本账户以银行转账的方式缴纳（转账需备注“xxx项目xx标段保证金”，项目名称过长可备注简称）。</w:t>
            </w:r>
          </w:p>
          <w:p w:rsidR="008D5AE4" w:rsidRDefault="008D5AE4">
            <w:pPr>
              <w:snapToGrid w:val="0"/>
              <w:spacing w:line="288" w:lineRule="auto"/>
              <w:ind w:firstLineChars="200" w:firstLine="420"/>
              <w:jc w:val="left"/>
              <w:rPr>
                <w:rFonts w:ascii="宋体" w:hAnsi="宋体" w:cs="宋体" w:hint="eastAsia"/>
                <w:szCs w:val="21"/>
              </w:rPr>
            </w:pPr>
            <w:r>
              <w:rPr>
                <w:rFonts w:ascii="宋体" w:hAnsi="宋体" w:cs="宋体" w:hint="eastAsia"/>
                <w:szCs w:val="21"/>
                <w:lang/>
              </w:rPr>
              <w:t>注：保证金缴纳绑定，请登录开封市公共资源交易中心网站，查看办事指南栏目下的操作规程中的《保证金缴纳绑定操作指南》或直接登录http://www.kfsggzyjyw.cn/kfczgc/15732.jhtml 。各潜在投标人请按照线上保证金操作规程进行操作，否则将影响投标活动。保证金缴纳必须标注清楚，因此造成的后果责任由投标人自行承担。</w:t>
            </w:r>
          </w:p>
          <w:p w:rsidR="008D5AE4" w:rsidRDefault="008D5AE4">
            <w:pPr>
              <w:snapToGrid w:val="0"/>
              <w:spacing w:line="288" w:lineRule="auto"/>
              <w:ind w:firstLineChars="200" w:firstLine="420"/>
              <w:jc w:val="left"/>
              <w:rPr>
                <w:rFonts w:ascii="宋体" w:hAnsi="宋体" w:cs="宋体" w:hint="eastAsia"/>
                <w:szCs w:val="21"/>
              </w:rPr>
            </w:pPr>
            <w:r>
              <w:rPr>
                <w:rFonts w:ascii="宋体" w:hAnsi="宋体" w:cs="宋体" w:hint="eastAsia"/>
                <w:szCs w:val="21"/>
                <w:lang/>
              </w:rPr>
              <w:t>投标保证金的退还按相关法律法规执行。投标人无需现场办理退还手续，可自行查询是否到账。</w:t>
            </w:r>
          </w:p>
          <w:p w:rsidR="008D5AE4" w:rsidRDefault="008D5AE4">
            <w:pPr>
              <w:snapToGrid w:val="0"/>
              <w:spacing w:line="288" w:lineRule="auto"/>
              <w:ind w:firstLineChars="200" w:firstLine="420"/>
              <w:rPr>
                <w:rFonts w:ascii="宋体" w:hAnsi="宋体"/>
                <w:szCs w:val="21"/>
              </w:rPr>
            </w:pPr>
            <w:r>
              <w:rPr>
                <w:rFonts w:ascii="宋体" w:hAnsi="宋体" w:cs="宋体" w:hint="eastAsia"/>
                <w:szCs w:val="21"/>
                <w:lang/>
              </w:rPr>
              <w:t>将保证金缴纳回执附在</w:t>
            </w:r>
            <w:r>
              <w:rPr>
                <w:rFonts w:ascii="宋体" w:hAnsi="宋体" w:cs="宋体" w:hint="eastAsia"/>
                <w:b/>
                <w:szCs w:val="21"/>
                <w:lang/>
              </w:rPr>
              <w:t>投标文件</w:t>
            </w:r>
            <w:r>
              <w:rPr>
                <w:rFonts w:ascii="宋体" w:hAnsi="宋体" w:cs="宋体" w:hint="eastAsia"/>
                <w:szCs w:val="21"/>
                <w:lang/>
              </w:rPr>
              <w:t>中。</w:t>
            </w:r>
          </w:p>
        </w:tc>
      </w:tr>
      <w:tr w:rsidR="008D5AE4">
        <w:trPr>
          <w:trHeight w:val="225"/>
        </w:trPr>
        <w:tc>
          <w:tcPr>
            <w:tcW w:w="1008"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szCs w:val="21"/>
              </w:rPr>
            </w:pPr>
            <w:r>
              <w:rPr>
                <w:rFonts w:ascii="宋体" w:hAnsi="宋体"/>
                <w:szCs w:val="21"/>
              </w:rPr>
              <w:t>3.</w:t>
            </w:r>
            <w:r>
              <w:rPr>
                <w:rFonts w:ascii="宋体" w:hAnsi="宋体" w:hint="eastAsia"/>
                <w:szCs w:val="21"/>
              </w:rPr>
              <w:t>6</w:t>
            </w:r>
            <w:r>
              <w:rPr>
                <w:rFonts w:ascii="宋体" w:hAnsi="宋体"/>
                <w:szCs w:val="21"/>
              </w:rPr>
              <w:t>.3</w:t>
            </w:r>
          </w:p>
        </w:tc>
        <w:tc>
          <w:tcPr>
            <w:tcW w:w="198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szCs w:val="21"/>
              </w:rPr>
            </w:pPr>
            <w:r>
              <w:rPr>
                <w:rFonts w:ascii="宋体" w:hAnsi="宋体"/>
                <w:szCs w:val="21"/>
              </w:rPr>
              <w:t>签字</w:t>
            </w:r>
            <w:r>
              <w:rPr>
                <w:rFonts w:ascii="宋体" w:hAnsi="宋体" w:hint="eastAsia"/>
                <w:szCs w:val="21"/>
              </w:rPr>
              <w:t>、</w:t>
            </w:r>
            <w:r>
              <w:rPr>
                <w:rFonts w:ascii="宋体" w:hAnsi="宋体"/>
                <w:szCs w:val="21"/>
              </w:rPr>
              <w:t>盖章要求</w:t>
            </w:r>
          </w:p>
        </w:tc>
        <w:tc>
          <w:tcPr>
            <w:tcW w:w="5534"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rPr>
                <w:rFonts w:ascii="宋体" w:hAnsi="宋体" w:hint="eastAsia"/>
                <w:szCs w:val="21"/>
              </w:rPr>
            </w:pPr>
            <w:r>
              <w:rPr>
                <w:rFonts w:ascii="宋体" w:hAnsi="宋体" w:hint="eastAsia"/>
                <w:szCs w:val="21"/>
              </w:rPr>
              <w:t>投标文件中投标函、法定代表人资格证明（或授权委托书）按投标文件格式要求签字、盖章。</w:t>
            </w:r>
          </w:p>
        </w:tc>
      </w:tr>
      <w:tr w:rsidR="008D5AE4">
        <w:tc>
          <w:tcPr>
            <w:tcW w:w="1008"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hint="eastAsia"/>
                <w:szCs w:val="21"/>
              </w:rPr>
            </w:pPr>
            <w:r>
              <w:rPr>
                <w:rFonts w:ascii="宋体" w:hAnsi="宋体" w:hint="eastAsia"/>
                <w:szCs w:val="21"/>
              </w:rPr>
              <w:t>4.1.1</w:t>
            </w:r>
          </w:p>
        </w:tc>
        <w:tc>
          <w:tcPr>
            <w:tcW w:w="198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hint="eastAsia"/>
                <w:szCs w:val="21"/>
              </w:rPr>
            </w:pPr>
            <w:r>
              <w:rPr>
                <w:rFonts w:ascii="宋体" w:hAnsi="宋体" w:hint="eastAsia"/>
                <w:szCs w:val="21"/>
              </w:rPr>
              <w:t>投标文件的加密</w:t>
            </w:r>
          </w:p>
        </w:tc>
        <w:tc>
          <w:tcPr>
            <w:tcW w:w="5534"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rPr>
                <w:rFonts w:ascii="宋体" w:hAnsi="宋体" w:hint="eastAsia"/>
                <w:szCs w:val="21"/>
              </w:rPr>
            </w:pPr>
            <w:r>
              <w:rPr>
                <w:rFonts w:ascii="宋体" w:hAnsi="宋体" w:hint="eastAsia"/>
                <w:szCs w:val="21"/>
              </w:rPr>
              <w:t>按照网上系统要求进行加密、解密。</w:t>
            </w:r>
          </w:p>
        </w:tc>
      </w:tr>
      <w:tr w:rsidR="008D5AE4">
        <w:tc>
          <w:tcPr>
            <w:tcW w:w="1008"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hint="eastAsia"/>
                <w:szCs w:val="21"/>
              </w:rPr>
            </w:pPr>
            <w:r>
              <w:rPr>
                <w:rFonts w:ascii="宋体" w:hAnsi="宋体" w:hint="eastAsia"/>
                <w:szCs w:val="21"/>
              </w:rPr>
              <w:t>4.2.1</w:t>
            </w:r>
          </w:p>
        </w:tc>
        <w:tc>
          <w:tcPr>
            <w:tcW w:w="198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hint="eastAsia"/>
                <w:szCs w:val="21"/>
              </w:rPr>
            </w:pPr>
            <w:r>
              <w:rPr>
                <w:rFonts w:ascii="宋体" w:hAnsi="宋体" w:hint="eastAsia"/>
                <w:szCs w:val="21"/>
              </w:rPr>
              <w:t>投标文件的递交</w:t>
            </w:r>
          </w:p>
        </w:tc>
        <w:tc>
          <w:tcPr>
            <w:tcW w:w="5534"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rPr>
                <w:rFonts w:ascii="宋体" w:hAnsi="宋体" w:hint="eastAsia"/>
                <w:szCs w:val="21"/>
              </w:rPr>
            </w:pPr>
            <w:r>
              <w:rPr>
                <w:rFonts w:ascii="宋体" w:hAnsi="宋体" w:hint="eastAsia"/>
                <w:szCs w:val="21"/>
              </w:rPr>
              <w:t>供应商应在投标截止时间前，通过原下载招标文件的电子招投标交易平台上传并提交投标文件。投标文件递交时间以系统生成的递交回执通知载明的传输完成时间为准。</w:t>
            </w:r>
          </w:p>
        </w:tc>
      </w:tr>
      <w:tr w:rsidR="008D5AE4">
        <w:trPr>
          <w:trHeight w:val="880"/>
        </w:trPr>
        <w:tc>
          <w:tcPr>
            <w:tcW w:w="1008" w:type="dxa"/>
            <w:tcBorders>
              <w:top w:val="single" w:sz="4" w:space="0" w:color="auto"/>
              <w:left w:val="single" w:sz="4" w:space="0" w:color="auto"/>
              <w:right w:val="single" w:sz="4" w:space="0" w:color="auto"/>
            </w:tcBorders>
            <w:vAlign w:val="center"/>
          </w:tcPr>
          <w:p w:rsidR="008D5AE4" w:rsidRDefault="008D5AE4">
            <w:pPr>
              <w:spacing w:line="440" w:lineRule="atLeast"/>
              <w:jc w:val="center"/>
              <w:rPr>
                <w:rFonts w:ascii="宋体" w:hAnsi="宋体" w:hint="eastAsia"/>
                <w:szCs w:val="21"/>
              </w:rPr>
            </w:pPr>
            <w:r>
              <w:rPr>
                <w:rFonts w:ascii="宋体" w:hAnsi="宋体"/>
                <w:szCs w:val="21"/>
              </w:rPr>
              <w:t>5.1</w:t>
            </w:r>
          </w:p>
        </w:tc>
        <w:tc>
          <w:tcPr>
            <w:tcW w:w="1980" w:type="dxa"/>
            <w:tcBorders>
              <w:top w:val="single" w:sz="4" w:space="0" w:color="auto"/>
              <w:left w:val="single" w:sz="4" w:space="0" w:color="auto"/>
              <w:right w:val="single" w:sz="4" w:space="0" w:color="auto"/>
            </w:tcBorders>
            <w:vAlign w:val="center"/>
          </w:tcPr>
          <w:p w:rsidR="008D5AE4" w:rsidRDefault="008D5AE4">
            <w:pPr>
              <w:spacing w:line="440" w:lineRule="atLeast"/>
              <w:jc w:val="center"/>
              <w:rPr>
                <w:rFonts w:ascii="宋体" w:hAnsi="宋体"/>
                <w:szCs w:val="21"/>
              </w:rPr>
            </w:pPr>
            <w:r>
              <w:rPr>
                <w:rFonts w:ascii="宋体" w:hAnsi="宋体" w:hint="eastAsia"/>
                <w:szCs w:val="21"/>
              </w:rPr>
              <w:t>投标截止及开标时间、地点</w:t>
            </w:r>
          </w:p>
        </w:tc>
        <w:tc>
          <w:tcPr>
            <w:tcW w:w="5534" w:type="dxa"/>
            <w:tcBorders>
              <w:top w:val="single" w:sz="4" w:space="0" w:color="auto"/>
              <w:left w:val="single" w:sz="4" w:space="0" w:color="auto"/>
              <w:right w:val="single" w:sz="4" w:space="0" w:color="auto"/>
            </w:tcBorders>
            <w:vAlign w:val="center"/>
          </w:tcPr>
          <w:p w:rsidR="008D5AE4" w:rsidRDefault="008D5AE4">
            <w:pPr>
              <w:spacing w:line="440" w:lineRule="atLeast"/>
              <w:rPr>
                <w:rFonts w:ascii="宋体" w:hAnsi="宋体"/>
                <w:szCs w:val="21"/>
              </w:rPr>
            </w:pPr>
            <w:r>
              <w:rPr>
                <w:rFonts w:ascii="宋体" w:hAnsi="宋体" w:hint="eastAsia"/>
                <w:szCs w:val="21"/>
              </w:rPr>
              <w:t>投标截止及</w:t>
            </w:r>
            <w:r>
              <w:rPr>
                <w:rFonts w:ascii="宋体" w:hAnsi="宋体"/>
                <w:szCs w:val="21"/>
              </w:rPr>
              <w:t>开标时间</w:t>
            </w:r>
            <w:r>
              <w:rPr>
                <w:rFonts w:ascii="宋体" w:hAnsi="宋体" w:hint="eastAsia"/>
                <w:szCs w:val="21"/>
              </w:rPr>
              <w:t>：</w:t>
            </w:r>
            <w:r w:rsidR="00C17D04" w:rsidRPr="00C17D04">
              <w:rPr>
                <w:rFonts w:ascii="宋体" w:hAnsi="宋体" w:hint="eastAsia"/>
                <w:color w:val="FF0000"/>
                <w:szCs w:val="21"/>
              </w:rPr>
              <w:t>2019年1月23日9时30分</w:t>
            </w:r>
          </w:p>
          <w:p w:rsidR="008D5AE4" w:rsidRDefault="008D5AE4">
            <w:pPr>
              <w:spacing w:line="440" w:lineRule="atLeast"/>
              <w:rPr>
                <w:rFonts w:ascii="宋体" w:hAnsi="宋体"/>
                <w:szCs w:val="21"/>
              </w:rPr>
            </w:pPr>
            <w:r>
              <w:rPr>
                <w:rFonts w:ascii="宋体" w:hAnsi="宋体"/>
                <w:szCs w:val="21"/>
              </w:rPr>
              <w:t>开</w:t>
            </w:r>
            <w:r>
              <w:rPr>
                <w:rFonts w:ascii="宋体" w:hAnsi="宋体" w:hint="eastAsia"/>
                <w:szCs w:val="21"/>
              </w:rPr>
              <w:t>标地点：开封市郑开大道与三大街交汇处路北，开封市民之家5楼开标室（参看开标室电子显示牌）.</w:t>
            </w:r>
          </w:p>
        </w:tc>
      </w:tr>
      <w:tr w:rsidR="008D5AE4">
        <w:trPr>
          <w:trHeight w:val="381"/>
        </w:trPr>
        <w:tc>
          <w:tcPr>
            <w:tcW w:w="1008"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szCs w:val="21"/>
              </w:rPr>
            </w:pPr>
            <w:r>
              <w:rPr>
                <w:rFonts w:ascii="宋体" w:hAnsi="宋体" w:hint="eastAsia"/>
                <w:szCs w:val="21"/>
              </w:rPr>
              <w:t>5.2</w:t>
            </w:r>
          </w:p>
        </w:tc>
        <w:tc>
          <w:tcPr>
            <w:tcW w:w="198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hint="eastAsia"/>
                <w:szCs w:val="21"/>
              </w:rPr>
            </w:pPr>
            <w:r>
              <w:rPr>
                <w:rFonts w:ascii="宋体" w:hAnsi="宋体" w:hint="eastAsia"/>
                <w:szCs w:val="21"/>
              </w:rPr>
              <w:t>开标程序</w:t>
            </w:r>
          </w:p>
        </w:tc>
        <w:tc>
          <w:tcPr>
            <w:tcW w:w="5534"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rPr>
                <w:rFonts w:ascii="宋体" w:hAnsi="宋体" w:hint="eastAsia"/>
                <w:szCs w:val="21"/>
              </w:rPr>
            </w:pPr>
            <w:r>
              <w:rPr>
                <w:rFonts w:ascii="宋体" w:hAnsi="宋体" w:hint="eastAsia"/>
                <w:szCs w:val="21"/>
              </w:rPr>
              <w:t>1、宣布开标纪律；</w:t>
            </w:r>
          </w:p>
          <w:p w:rsidR="008D5AE4" w:rsidRDefault="008D5AE4">
            <w:pPr>
              <w:spacing w:line="440" w:lineRule="atLeast"/>
              <w:rPr>
                <w:rFonts w:ascii="宋体" w:hAnsi="宋体" w:hint="eastAsia"/>
                <w:szCs w:val="21"/>
              </w:rPr>
            </w:pPr>
            <w:r>
              <w:rPr>
                <w:rFonts w:ascii="宋体" w:hAnsi="宋体" w:hint="eastAsia"/>
                <w:szCs w:val="21"/>
              </w:rPr>
              <w:t>2、投标人代表应在投标截止时间前到达开标现场，开标后使用CA密钥对其电子投标文件进行解密，解密后进行唱标。</w:t>
            </w:r>
          </w:p>
          <w:p w:rsidR="008D5AE4" w:rsidRDefault="008D5AE4">
            <w:pPr>
              <w:spacing w:line="440" w:lineRule="atLeast"/>
              <w:rPr>
                <w:rFonts w:ascii="宋体" w:hAnsi="宋体" w:hint="eastAsia"/>
                <w:szCs w:val="21"/>
              </w:rPr>
            </w:pPr>
            <w:r>
              <w:rPr>
                <w:rFonts w:ascii="宋体" w:hAnsi="宋体" w:hint="eastAsia"/>
                <w:szCs w:val="21"/>
              </w:rPr>
              <w:t>3、因投标人原因造成投标文件未解密的，视为撤销其投标文件。部分投标文件未解密不影响程序继续进行。</w:t>
            </w:r>
            <w:r>
              <w:rPr>
                <w:rFonts w:ascii="宋体" w:hAnsi="宋体" w:hint="eastAsia"/>
                <w:bCs/>
                <w:iCs/>
                <w:szCs w:val="21"/>
              </w:rPr>
              <w:t>一个标段解密的投标文件不足三家时该标段不再继续进行。</w:t>
            </w:r>
          </w:p>
          <w:p w:rsidR="008D5AE4" w:rsidRDefault="008D5AE4">
            <w:pPr>
              <w:spacing w:line="440" w:lineRule="atLeast"/>
              <w:rPr>
                <w:rFonts w:ascii="宋体" w:hAnsi="宋体" w:hint="eastAsia"/>
                <w:color w:val="FF0000"/>
                <w:szCs w:val="21"/>
              </w:rPr>
            </w:pPr>
            <w:r>
              <w:rPr>
                <w:rFonts w:ascii="宋体" w:hAnsi="宋体" w:hint="eastAsia"/>
                <w:szCs w:val="21"/>
              </w:rPr>
              <w:t>4、开标结束。</w:t>
            </w:r>
          </w:p>
        </w:tc>
      </w:tr>
      <w:tr w:rsidR="008D5AE4">
        <w:trPr>
          <w:trHeight w:val="880"/>
        </w:trPr>
        <w:tc>
          <w:tcPr>
            <w:tcW w:w="1008"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hint="eastAsia"/>
                <w:szCs w:val="21"/>
              </w:rPr>
            </w:pPr>
            <w:r>
              <w:rPr>
                <w:rFonts w:ascii="宋体" w:hAnsi="宋体"/>
                <w:szCs w:val="21"/>
              </w:rPr>
              <w:t>6.1.1</w:t>
            </w:r>
          </w:p>
        </w:tc>
        <w:tc>
          <w:tcPr>
            <w:tcW w:w="198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szCs w:val="21"/>
              </w:rPr>
            </w:pPr>
            <w:r>
              <w:rPr>
                <w:rFonts w:ascii="宋体" w:hAnsi="宋体" w:hint="eastAsia"/>
                <w:szCs w:val="21"/>
              </w:rPr>
              <w:t>评标委员会的组建</w:t>
            </w:r>
          </w:p>
        </w:tc>
        <w:tc>
          <w:tcPr>
            <w:tcW w:w="5534"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rPr>
                <w:rFonts w:ascii="宋体" w:hAnsi="宋体" w:hint="eastAsia"/>
                <w:szCs w:val="21"/>
              </w:rPr>
            </w:pPr>
            <w:r>
              <w:rPr>
                <w:rFonts w:ascii="宋体" w:hAnsi="宋体" w:hint="eastAsia"/>
                <w:szCs w:val="21"/>
              </w:rPr>
              <w:t>评标委员会构成：由采购人代表和</w:t>
            </w:r>
            <w:r>
              <w:rPr>
                <w:rFonts w:ascii="宋体" w:hAnsi="宋体" w:hint="eastAsia"/>
                <w:color w:val="FF0000"/>
                <w:szCs w:val="21"/>
              </w:rPr>
              <w:t>评审专家共</w:t>
            </w:r>
            <w:r w:rsidR="008F49A0">
              <w:rPr>
                <w:rFonts w:ascii="宋体" w:hAnsi="宋体" w:hint="eastAsia"/>
                <w:color w:val="FF0000"/>
                <w:szCs w:val="21"/>
                <w:u w:val="single"/>
              </w:rPr>
              <w:t>5</w:t>
            </w:r>
            <w:r>
              <w:rPr>
                <w:rFonts w:ascii="宋体" w:hAnsi="宋体" w:hint="eastAsia"/>
                <w:color w:val="FF0000"/>
                <w:szCs w:val="21"/>
              </w:rPr>
              <w:t>人组成</w:t>
            </w:r>
            <w:r>
              <w:rPr>
                <w:rFonts w:ascii="宋体" w:hAnsi="宋体" w:hint="eastAsia"/>
                <w:szCs w:val="21"/>
              </w:rPr>
              <w:t>，其中评审专家不少于成员总数的三分之二。</w:t>
            </w:r>
          </w:p>
          <w:p w:rsidR="008D5AE4" w:rsidRDefault="008D5AE4">
            <w:pPr>
              <w:spacing w:line="440" w:lineRule="atLeast"/>
              <w:rPr>
                <w:rFonts w:ascii="宋体" w:hAnsi="宋体"/>
                <w:szCs w:val="21"/>
              </w:rPr>
            </w:pPr>
            <w:r>
              <w:rPr>
                <w:rFonts w:ascii="宋体" w:hAnsi="宋体"/>
                <w:szCs w:val="21"/>
              </w:rPr>
              <w:t>评标专家确定方式</w:t>
            </w:r>
            <w:r>
              <w:rPr>
                <w:rFonts w:ascii="宋体" w:hAnsi="宋体" w:hint="eastAsia"/>
                <w:szCs w:val="21"/>
              </w:rPr>
              <w:t>：从招投标主管部门专家库中随机抽取。</w:t>
            </w:r>
          </w:p>
        </w:tc>
      </w:tr>
      <w:tr w:rsidR="008D5AE4">
        <w:trPr>
          <w:trHeight w:val="880"/>
        </w:trPr>
        <w:tc>
          <w:tcPr>
            <w:tcW w:w="1008" w:type="dxa"/>
            <w:tcBorders>
              <w:top w:val="single" w:sz="4" w:space="0" w:color="auto"/>
              <w:left w:val="single" w:sz="4" w:space="0" w:color="auto"/>
              <w:right w:val="single" w:sz="4" w:space="0" w:color="auto"/>
            </w:tcBorders>
            <w:vAlign w:val="center"/>
          </w:tcPr>
          <w:p w:rsidR="008D5AE4" w:rsidRDefault="008D5AE4">
            <w:pPr>
              <w:spacing w:line="440" w:lineRule="atLeast"/>
              <w:jc w:val="center"/>
              <w:rPr>
                <w:rFonts w:ascii="宋体" w:hAnsi="宋体" w:hint="eastAsia"/>
                <w:szCs w:val="21"/>
              </w:rPr>
            </w:pPr>
            <w:r>
              <w:rPr>
                <w:rFonts w:ascii="宋体" w:hAnsi="宋体"/>
                <w:szCs w:val="21"/>
              </w:rPr>
              <w:lastRenderedPageBreak/>
              <w:t>7.1</w:t>
            </w:r>
          </w:p>
        </w:tc>
        <w:tc>
          <w:tcPr>
            <w:tcW w:w="1980" w:type="dxa"/>
            <w:tcBorders>
              <w:top w:val="single" w:sz="4" w:space="0" w:color="auto"/>
              <w:left w:val="single" w:sz="4" w:space="0" w:color="auto"/>
              <w:right w:val="single" w:sz="4" w:space="0" w:color="auto"/>
            </w:tcBorders>
            <w:vAlign w:val="center"/>
          </w:tcPr>
          <w:p w:rsidR="008D5AE4" w:rsidRDefault="008D5AE4">
            <w:pPr>
              <w:spacing w:line="440" w:lineRule="atLeast"/>
              <w:jc w:val="center"/>
              <w:rPr>
                <w:rFonts w:ascii="宋体" w:hAnsi="宋体"/>
                <w:szCs w:val="21"/>
              </w:rPr>
            </w:pPr>
            <w:r>
              <w:rPr>
                <w:rFonts w:ascii="宋体" w:hAnsi="宋体" w:hint="eastAsia"/>
                <w:szCs w:val="21"/>
              </w:rPr>
              <w:t>是否授权评标委员会确定中标人</w:t>
            </w:r>
          </w:p>
        </w:tc>
        <w:tc>
          <w:tcPr>
            <w:tcW w:w="5534" w:type="dxa"/>
            <w:tcBorders>
              <w:top w:val="single" w:sz="4" w:space="0" w:color="auto"/>
              <w:left w:val="single" w:sz="4" w:space="0" w:color="auto"/>
              <w:right w:val="single" w:sz="4" w:space="0" w:color="auto"/>
            </w:tcBorders>
            <w:vAlign w:val="center"/>
          </w:tcPr>
          <w:p w:rsidR="008D5AE4" w:rsidRDefault="008D5AE4">
            <w:pPr>
              <w:spacing w:line="440" w:lineRule="atLeast"/>
              <w:rPr>
                <w:rFonts w:ascii="宋体" w:hAnsi="宋体"/>
                <w:szCs w:val="21"/>
              </w:rPr>
            </w:pPr>
            <w:r>
              <w:rPr>
                <w:rFonts w:ascii="宋体" w:hAnsi="宋体"/>
                <w:szCs w:val="21"/>
              </w:rPr>
              <w:t>□</w:t>
            </w:r>
            <w:r>
              <w:rPr>
                <w:rFonts w:ascii="宋体" w:hAnsi="宋体" w:hint="eastAsia"/>
                <w:szCs w:val="21"/>
              </w:rPr>
              <w:t>是</w:t>
            </w:r>
          </w:p>
          <w:p w:rsidR="008D5AE4" w:rsidRDefault="008D5AE4">
            <w:pPr>
              <w:spacing w:line="440" w:lineRule="atLeast"/>
              <w:rPr>
                <w:rFonts w:ascii="宋体" w:hAnsi="宋体"/>
                <w:szCs w:val="21"/>
              </w:rPr>
            </w:pPr>
            <w:r>
              <w:rPr>
                <w:rFonts w:ascii="宋体" w:hAnsi="宋体"/>
                <w:szCs w:val="21"/>
              </w:rPr>
              <w:sym w:font="Wingdings" w:char="F0FE"/>
            </w:r>
            <w:r>
              <w:rPr>
                <w:rFonts w:ascii="宋体" w:hAnsi="宋体" w:hint="eastAsia"/>
                <w:szCs w:val="21"/>
              </w:rPr>
              <w:t>否，</w:t>
            </w:r>
            <w:r>
              <w:rPr>
                <w:rFonts w:ascii="宋体" w:hAnsi="宋体"/>
                <w:szCs w:val="21"/>
              </w:rPr>
              <w:t>推荐的中标候选人数</w:t>
            </w:r>
            <w:r>
              <w:rPr>
                <w:rFonts w:ascii="宋体" w:hAnsi="宋体" w:hint="eastAsia"/>
                <w:szCs w:val="21"/>
              </w:rPr>
              <w:t>：3人。</w:t>
            </w:r>
          </w:p>
        </w:tc>
      </w:tr>
      <w:tr w:rsidR="008D5AE4">
        <w:trPr>
          <w:trHeight w:val="90"/>
        </w:trPr>
        <w:tc>
          <w:tcPr>
            <w:tcW w:w="1008" w:type="dxa"/>
            <w:tcBorders>
              <w:top w:val="single" w:sz="4" w:space="0" w:color="auto"/>
              <w:left w:val="single" w:sz="4" w:space="0" w:color="auto"/>
              <w:right w:val="single" w:sz="4" w:space="0" w:color="auto"/>
            </w:tcBorders>
            <w:vAlign w:val="center"/>
          </w:tcPr>
          <w:p w:rsidR="008D5AE4" w:rsidRDefault="008D5AE4">
            <w:pPr>
              <w:spacing w:line="440" w:lineRule="atLeast"/>
              <w:jc w:val="center"/>
              <w:rPr>
                <w:rFonts w:ascii="宋体" w:hAnsi="宋体" w:hint="eastAsia"/>
                <w:szCs w:val="21"/>
              </w:rPr>
            </w:pPr>
            <w:r>
              <w:rPr>
                <w:rFonts w:ascii="宋体" w:hAnsi="宋体" w:hint="eastAsia"/>
                <w:szCs w:val="21"/>
              </w:rPr>
              <w:t>7.2</w:t>
            </w:r>
          </w:p>
        </w:tc>
        <w:tc>
          <w:tcPr>
            <w:tcW w:w="1980" w:type="dxa"/>
            <w:tcBorders>
              <w:top w:val="single" w:sz="4" w:space="0" w:color="auto"/>
              <w:left w:val="single" w:sz="4" w:space="0" w:color="auto"/>
              <w:right w:val="single" w:sz="4" w:space="0" w:color="auto"/>
            </w:tcBorders>
            <w:vAlign w:val="center"/>
          </w:tcPr>
          <w:p w:rsidR="008D5AE4" w:rsidRDefault="008D5AE4">
            <w:pPr>
              <w:spacing w:line="440" w:lineRule="atLeast"/>
              <w:jc w:val="center"/>
              <w:rPr>
                <w:rFonts w:ascii="宋体" w:hAnsi="宋体" w:hint="eastAsia"/>
                <w:szCs w:val="21"/>
              </w:rPr>
            </w:pPr>
            <w:r>
              <w:rPr>
                <w:rFonts w:ascii="宋体" w:hAnsi="宋体" w:hint="eastAsia"/>
                <w:szCs w:val="21"/>
              </w:rPr>
              <w:t>中标人公布媒介</w:t>
            </w:r>
          </w:p>
        </w:tc>
        <w:tc>
          <w:tcPr>
            <w:tcW w:w="5534" w:type="dxa"/>
            <w:tcBorders>
              <w:top w:val="single" w:sz="4" w:space="0" w:color="auto"/>
              <w:left w:val="single" w:sz="4" w:space="0" w:color="auto"/>
              <w:right w:val="single" w:sz="4" w:space="0" w:color="auto"/>
            </w:tcBorders>
            <w:vAlign w:val="center"/>
          </w:tcPr>
          <w:p w:rsidR="008D5AE4" w:rsidRDefault="008D5AE4">
            <w:pPr>
              <w:spacing w:line="440" w:lineRule="atLeast"/>
              <w:rPr>
                <w:rFonts w:ascii="宋体" w:hAnsi="宋体" w:hint="eastAsia"/>
                <w:szCs w:val="21"/>
              </w:rPr>
            </w:pPr>
            <w:r>
              <w:rPr>
                <w:rFonts w:ascii="宋体" w:hAnsi="宋体" w:hint="eastAsia"/>
                <w:szCs w:val="21"/>
              </w:rPr>
              <w:t>《河南省政府采购网》《开封市公共资源交易信息网》</w:t>
            </w:r>
          </w:p>
        </w:tc>
      </w:tr>
      <w:tr w:rsidR="008D5AE4">
        <w:trPr>
          <w:trHeight w:val="880"/>
        </w:trPr>
        <w:tc>
          <w:tcPr>
            <w:tcW w:w="1008" w:type="dxa"/>
            <w:tcBorders>
              <w:top w:val="single" w:sz="4" w:space="0" w:color="auto"/>
              <w:left w:val="single" w:sz="4" w:space="0" w:color="auto"/>
              <w:right w:val="single" w:sz="4" w:space="0" w:color="auto"/>
            </w:tcBorders>
            <w:vAlign w:val="center"/>
          </w:tcPr>
          <w:p w:rsidR="008D5AE4" w:rsidRDefault="008D5AE4">
            <w:pPr>
              <w:spacing w:line="440" w:lineRule="atLeast"/>
              <w:jc w:val="center"/>
              <w:rPr>
                <w:rFonts w:ascii="宋体" w:hAnsi="宋体" w:hint="eastAsia"/>
                <w:szCs w:val="21"/>
              </w:rPr>
            </w:pPr>
            <w:r>
              <w:rPr>
                <w:rFonts w:ascii="宋体" w:hAnsi="宋体" w:hint="eastAsia"/>
                <w:szCs w:val="21"/>
              </w:rPr>
              <w:t>7.3</w:t>
            </w:r>
          </w:p>
        </w:tc>
        <w:tc>
          <w:tcPr>
            <w:tcW w:w="1980" w:type="dxa"/>
            <w:tcBorders>
              <w:top w:val="single" w:sz="4" w:space="0" w:color="auto"/>
              <w:left w:val="single" w:sz="4" w:space="0" w:color="auto"/>
              <w:right w:val="single" w:sz="4" w:space="0" w:color="auto"/>
            </w:tcBorders>
            <w:vAlign w:val="center"/>
          </w:tcPr>
          <w:p w:rsidR="008D5AE4" w:rsidRDefault="008D5AE4">
            <w:pPr>
              <w:spacing w:line="440" w:lineRule="atLeast"/>
              <w:jc w:val="center"/>
              <w:rPr>
                <w:rFonts w:ascii="宋体" w:hAnsi="宋体" w:hint="eastAsia"/>
                <w:szCs w:val="21"/>
              </w:rPr>
            </w:pPr>
            <w:r>
              <w:rPr>
                <w:rFonts w:ascii="宋体" w:hAnsi="宋体" w:hint="eastAsia"/>
                <w:color w:val="000000"/>
                <w:szCs w:val="21"/>
              </w:rPr>
              <w:t>中标通知书</w:t>
            </w:r>
          </w:p>
        </w:tc>
        <w:tc>
          <w:tcPr>
            <w:tcW w:w="5534" w:type="dxa"/>
            <w:tcBorders>
              <w:top w:val="single" w:sz="4" w:space="0" w:color="auto"/>
              <w:left w:val="single" w:sz="4" w:space="0" w:color="auto"/>
              <w:right w:val="single" w:sz="4" w:space="0" w:color="auto"/>
            </w:tcBorders>
            <w:vAlign w:val="center"/>
          </w:tcPr>
          <w:p w:rsidR="008D5AE4" w:rsidRDefault="008D5AE4">
            <w:pPr>
              <w:spacing w:line="440" w:lineRule="atLeast"/>
              <w:rPr>
                <w:rFonts w:ascii="宋体" w:hAnsi="宋体" w:hint="eastAsia"/>
                <w:szCs w:val="21"/>
              </w:rPr>
            </w:pPr>
            <w:r>
              <w:rPr>
                <w:rFonts w:ascii="宋体" w:hAnsi="宋体" w:cs="宋体" w:hint="eastAsia"/>
                <w:color w:val="000000"/>
                <w:szCs w:val="21"/>
              </w:rPr>
              <w:t>中标人确定后，开封市政府采购中心协同采购人和开封市公共资源交易中心</w:t>
            </w:r>
            <w:r>
              <w:rPr>
                <w:rFonts w:ascii="宋体" w:hAnsi="宋体" w:hint="eastAsia"/>
                <w:color w:val="000000"/>
                <w:szCs w:val="21"/>
              </w:rPr>
              <w:t>向中标人发出《中标通知书》。</w:t>
            </w:r>
          </w:p>
        </w:tc>
      </w:tr>
      <w:tr w:rsidR="008D5AE4">
        <w:tc>
          <w:tcPr>
            <w:tcW w:w="1008"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szCs w:val="21"/>
              </w:rPr>
            </w:pPr>
            <w:r>
              <w:rPr>
                <w:rFonts w:ascii="宋体" w:hAnsi="宋体"/>
                <w:szCs w:val="21"/>
              </w:rPr>
              <w:t>7.</w:t>
            </w:r>
            <w:r>
              <w:rPr>
                <w:rFonts w:ascii="宋体" w:hAnsi="宋体" w:hint="eastAsia"/>
                <w:szCs w:val="21"/>
              </w:rPr>
              <w:t>4</w:t>
            </w:r>
            <w:r>
              <w:rPr>
                <w:rFonts w:ascii="宋体" w:hAnsi="宋体"/>
                <w:szCs w:val="21"/>
              </w:rPr>
              <w:t>.1</w:t>
            </w:r>
          </w:p>
        </w:tc>
        <w:tc>
          <w:tcPr>
            <w:tcW w:w="198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szCs w:val="21"/>
              </w:rPr>
            </w:pPr>
            <w:r>
              <w:rPr>
                <w:rFonts w:ascii="宋体" w:hAnsi="宋体"/>
                <w:szCs w:val="21"/>
              </w:rPr>
              <w:t>履约担保</w:t>
            </w:r>
          </w:p>
        </w:tc>
        <w:tc>
          <w:tcPr>
            <w:tcW w:w="5534"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rPr>
                <w:rFonts w:ascii="宋体" w:hAnsi="宋体" w:hint="eastAsia"/>
                <w:szCs w:val="21"/>
              </w:rPr>
            </w:pPr>
            <w:r>
              <w:rPr>
                <w:rFonts w:ascii="宋体" w:hAnsi="宋体"/>
                <w:szCs w:val="21"/>
              </w:rPr>
              <w:t>履约担保的形式：</w:t>
            </w:r>
            <w:r>
              <w:rPr>
                <w:rFonts w:ascii="宋体" w:hAnsi="宋体" w:hint="eastAsia"/>
                <w:szCs w:val="21"/>
              </w:rPr>
              <w:t>现金或采购人认可的其他形式。</w:t>
            </w:r>
          </w:p>
          <w:p w:rsidR="008D5AE4" w:rsidRDefault="008D5AE4">
            <w:pPr>
              <w:spacing w:line="440" w:lineRule="atLeast"/>
              <w:rPr>
                <w:rFonts w:ascii="宋体" w:hAnsi="宋体"/>
                <w:szCs w:val="21"/>
              </w:rPr>
            </w:pPr>
            <w:r>
              <w:rPr>
                <w:rFonts w:ascii="宋体" w:hAnsi="宋体"/>
                <w:szCs w:val="21"/>
              </w:rPr>
              <w:t>履约担保的金额：</w:t>
            </w:r>
            <w:r>
              <w:rPr>
                <w:rFonts w:ascii="宋体" w:hAnsi="宋体" w:hint="eastAsia"/>
                <w:szCs w:val="21"/>
              </w:rPr>
              <w:t>中标人与采购人签订合同前，需向采购人交纳中标金额的</w:t>
            </w:r>
            <w:r>
              <w:rPr>
                <w:rFonts w:ascii="宋体" w:hAnsi="宋体" w:hint="eastAsia"/>
                <w:color w:val="FF0000"/>
                <w:szCs w:val="21"/>
                <w:u w:val="single"/>
              </w:rPr>
              <w:t xml:space="preserve">　10　</w:t>
            </w:r>
            <w:r>
              <w:rPr>
                <w:rFonts w:ascii="宋体" w:hAnsi="宋体" w:hint="eastAsia"/>
                <w:color w:val="FF0000"/>
                <w:szCs w:val="21"/>
              </w:rPr>
              <w:t>%</w:t>
            </w:r>
            <w:r>
              <w:rPr>
                <w:rFonts w:ascii="宋体" w:hAnsi="宋体" w:hint="eastAsia"/>
                <w:szCs w:val="21"/>
              </w:rPr>
              <w:t>作为履约保证金，合同履行结束，经验收合格后</w:t>
            </w:r>
            <w:r>
              <w:rPr>
                <w:rFonts w:ascii="宋体" w:hAnsi="宋体" w:hint="eastAsia"/>
                <w:color w:val="FF0000"/>
                <w:szCs w:val="21"/>
                <w:u w:val="single"/>
              </w:rPr>
              <w:t xml:space="preserve">　7 </w:t>
            </w:r>
            <w:r>
              <w:rPr>
                <w:rFonts w:ascii="宋体" w:hAnsi="宋体" w:hint="eastAsia"/>
                <w:color w:val="FF0000"/>
                <w:szCs w:val="21"/>
              </w:rPr>
              <w:t>天</w:t>
            </w:r>
            <w:r>
              <w:rPr>
                <w:rFonts w:ascii="宋体" w:hAnsi="宋体" w:hint="eastAsia"/>
                <w:szCs w:val="21"/>
              </w:rPr>
              <w:t>内退还。</w:t>
            </w:r>
          </w:p>
        </w:tc>
      </w:tr>
      <w:tr w:rsidR="008D5AE4">
        <w:tc>
          <w:tcPr>
            <w:tcW w:w="1008"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hint="eastAsia"/>
                <w:szCs w:val="21"/>
              </w:rPr>
            </w:pPr>
            <w:r>
              <w:rPr>
                <w:rFonts w:ascii="宋体" w:hAnsi="宋体" w:hint="eastAsia"/>
                <w:szCs w:val="21"/>
              </w:rPr>
              <w:t>7.5.1</w:t>
            </w:r>
          </w:p>
        </w:tc>
        <w:tc>
          <w:tcPr>
            <w:tcW w:w="198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hint="eastAsia"/>
                <w:color w:val="000000"/>
                <w:szCs w:val="21"/>
              </w:rPr>
            </w:pPr>
            <w:r>
              <w:rPr>
                <w:rFonts w:ascii="宋体" w:hAnsi="宋体" w:hint="eastAsia"/>
                <w:color w:val="000000"/>
                <w:szCs w:val="21"/>
              </w:rPr>
              <w:t>签订合同</w:t>
            </w:r>
          </w:p>
        </w:tc>
        <w:tc>
          <w:tcPr>
            <w:tcW w:w="5534"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rPr>
                <w:rFonts w:ascii="宋体" w:hAnsi="宋体" w:hint="eastAsia"/>
                <w:szCs w:val="21"/>
              </w:rPr>
            </w:pPr>
            <w:r>
              <w:rPr>
                <w:rFonts w:ascii="宋体" w:hAnsi="宋体" w:hint="eastAsia"/>
                <w:szCs w:val="21"/>
              </w:rPr>
              <w:t>中标人在《中标通知书》发出后</w:t>
            </w:r>
            <w:r>
              <w:rPr>
                <w:rFonts w:ascii="宋体" w:hAnsi="宋体" w:hint="eastAsia"/>
                <w:color w:val="FF0000"/>
                <w:szCs w:val="21"/>
              </w:rPr>
              <w:t>30</w:t>
            </w:r>
            <w:r>
              <w:rPr>
                <w:rFonts w:ascii="宋体" w:hAnsi="宋体" w:hint="eastAsia"/>
                <w:szCs w:val="21"/>
              </w:rPr>
              <w:t>日内，根据招标文件和中标人的投标文件与采购人签订合同。</w:t>
            </w:r>
          </w:p>
        </w:tc>
      </w:tr>
      <w:tr w:rsidR="008D5AE4">
        <w:tc>
          <w:tcPr>
            <w:tcW w:w="1008"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hint="eastAsia"/>
                <w:szCs w:val="21"/>
              </w:rPr>
            </w:pPr>
            <w:r>
              <w:rPr>
                <w:rFonts w:ascii="宋体" w:hAnsi="宋体" w:hint="eastAsia"/>
                <w:szCs w:val="21"/>
              </w:rPr>
              <w:t>8.5</w:t>
            </w:r>
          </w:p>
        </w:tc>
        <w:tc>
          <w:tcPr>
            <w:tcW w:w="198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hint="eastAsia"/>
                <w:color w:val="000000"/>
                <w:szCs w:val="21"/>
              </w:rPr>
            </w:pPr>
            <w:r>
              <w:rPr>
                <w:rFonts w:ascii="宋体" w:hAnsi="宋体" w:hint="eastAsia"/>
                <w:color w:val="000000"/>
                <w:szCs w:val="21"/>
              </w:rPr>
              <w:t>对采购文件、采购过程、中标或成交结果的质疑</w:t>
            </w:r>
          </w:p>
        </w:tc>
        <w:tc>
          <w:tcPr>
            <w:tcW w:w="5534"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rPr>
                <w:rFonts w:ascii="宋体" w:hAnsi="宋体" w:hint="eastAsia"/>
                <w:szCs w:val="21"/>
              </w:rPr>
            </w:pPr>
            <w:r>
              <w:rPr>
                <w:rFonts w:ascii="宋体" w:hAnsi="宋体" w:hint="eastAsia"/>
                <w:szCs w:val="21"/>
              </w:rPr>
              <w:t>对招标文件的质疑，应当在收到招标文件之日或招标公告期满之日起7个工作日内以书面形式提出；对招标、评标过程有质疑的，应在知道或者应知其权益受到损害之日起7个工作日内提出； 对中标结果有质疑的，应在中标公告期满之日起7个工作日内提出。同时提供网络投标报名回执，提交给开封市公共资源交易管理委员会办公室（市民之家六楼</w:t>
            </w:r>
            <w:r>
              <w:rPr>
                <w:rFonts w:ascii="宋体" w:hAnsi="宋体"/>
                <w:szCs w:val="21"/>
              </w:rPr>
              <w:t>60</w:t>
            </w:r>
            <w:r>
              <w:rPr>
                <w:rFonts w:ascii="宋体" w:hAnsi="宋体" w:hint="eastAsia"/>
                <w:szCs w:val="21"/>
              </w:rPr>
              <w:t>43</w:t>
            </w:r>
            <w:r>
              <w:rPr>
                <w:rFonts w:ascii="宋体" w:hAnsi="宋体"/>
                <w:szCs w:val="21"/>
              </w:rPr>
              <w:t>房间</w:t>
            </w:r>
            <w:r>
              <w:rPr>
                <w:rFonts w:ascii="宋体" w:hAnsi="宋体" w:hint="eastAsia"/>
                <w:szCs w:val="21"/>
              </w:rPr>
              <w:t>，电话：</w:t>
            </w:r>
            <w:r>
              <w:rPr>
                <w:rFonts w:ascii="宋体" w:hAnsi="宋体"/>
                <w:szCs w:val="21"/>
              </w:rPr>
              <w:t>0371-23152555</w:t>
            </w:r>
            <w:r>
              <w:rPr>
                <w:rFonts w:ascii="宋体" w:hAnsi="宋体" w:hint="eastAsia"/>
                <w:szCs w:val="21"/>
              </w:rPr>
              <w:t>）转采购人和采购代理机构，并同时凭CA密钥在《开封市公共资源交易信息网》“政采、工程业务系统”上传和提交该质疑函。</w:t>
            </w:r>
          </w:p>
          <w:p w:rsidR="008D5AE4" w:rsidRDefault="008D5AE4">
            <w:pPr>
              <w:spacing w:line="440" w:lineRule="atLeast"/>
              <w:rPr>
                <w:rFonts w:ascii="宋体" w:hAnsi="宋体" w:hint="eastAsia"/>
                <w:szCs w:val="21"/>
              </w:rPr>
            </w:pPr>
            <w:r>
              <w:rPr>
                <w:rFonts w:ascii="宋体" w:hAnsi="宋体" w:hint="eastAsia"/>
                <w:szCs w:val="21"/>
              </w:rPr>
              <w:t>联系人和联系电话见本表第1.1.2和1.1.3.</w:t>
            </w:r>
          </w:p>
        </w:tc>
      </w:tr>
      <w:tr w:rsidR="008D5AE4">
        <w:tc>
          <w:tcPr>
            <w:tcW w:w="1008"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hint="eastAsia"/>
                <w:b/>
                <w:szCs w:val="21"/>
              </w:rPr>
            </w:pPr>
            <w:r>
              <w:rPr>
                <w:rFonts w:ascii="宋体" w:hAnsi="宋体" w:hint="eastAsia"/>
                <w:b/>
                <w:szCs w:val="21"/>
              </w:rPr>
              <w:t>10</w:t>
            </w:r>
          </w:p>
        </w:tc>
        <w:tc>
          <w:tcPr>
            <w:tcW w:w="7514" w:type="dxa"/>
            <w:gridSpan w:val="2"/>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b/>
                <w:szCs w:val="21"/>
              </w:rPr>
            </w:pPr>
            <w:r>
              <w:rPr>
                <w:rFonts w:ascii="宋体" w:hAnsi="宋体" w:hint="eastAsia"/>
                <w:b/>
                <w:szCs w:val="21"/>
              </w:rPr>
              <w:t>需要</w:t>
            </w:r>
            <w:r>
              <w:rPr>
                <w:rFonts w:ascii="宋体" w:hAnsi="宋体"/>
                <w:b/>
                <w:szCs w:val="21"/>
              </w:rPr>
              <w:t>补充</w:t>
            </w:r>
            <w:r>
              <w:rPr>
                <w:rFonts w:ascii="宋体" w:hAnsi="宋体" w:hint="eastAsia"/>
                <w:b/>
                <w:szCs w:val="21"/>
              </w:rPr>
              <w:t>的其他</w:t>
            </w:r>
            <w:r>
              <w:rPr>
                <w:rFonts w:ascii="宋体" w:hAnsi="宋体"/>
                <w:b/>
                <w:szCs w:val="21"/>
              </w:rPr>
              <w:t>内容</w:t>
            </w:r>
          </w:p>
        </w:tc>
      </w:tr>
      <w:tr w:rsidR="008F49A0">
        <w:tc>
          <w:tcPr>
            <w:tcW w:w="1008" w:type="dxa"/>
            <w:tcBorders>
              <w:top w:val="single" w:sz="4" w:space="0" w:color="auto"/>
              <w:left w:val="single" w:sz="4" w:space="0" w:color="auto"/>
              <w:bottom w:val="single" w:sz="4" w:space="0" w:color="auto"/>
              <w:right w:val="single" w:sz="4" w:space="0" w:color="auto"/>
            </w:tcBorders>
            <w:vAlign w:val="center"/>
          </w:tcPr>
          <w:p w:rsidR="008F49A0" w:rsidRDefault="008F49A0">
            <w:pPr>
              <w:spacing w:line="440" w:lineRule="atLeast"/>
              <w:jc w:val="center"/>
              <w:rPr>
                <w:rFonts w:ascii="宋体" w:hAnsi="宋体" w:hint="eastAsia"/>
                <w:szCs w:val="21"/>
              </w:rPr>
            </w:pPr>
            <w:r>
              <w:rPr>
                <w:rFonts w:ascii="宋体" w:hAnsi="宋体" w:hint="eastAsia"/>
                <w:szCs w:val="21"/>
              </w:rPr>
              <w:t>10.1</w:t>
            </w:r>
          </w:p>
        </w:tc>
        <w:tc>
          <w:tcPr>
            <w:tcW w:w="1980" w:type="dxa"/>
            <w:tcBorders>
              <w:top w:val="single" w:sz="4" w:space="0" w:color="auto"/>
              <w:left w:val="single" w:sz="4" w:space="0" w:color="auto"/>
              <w:bottom w:val="single" w:sz="4" w:space="0" w:color="auto"/>
              <w:right w:val="single" w:sz="4" w:space="0" w:color="auto"/>
            </w:tcBorders>
            <w:vAlign w:val="center"/>
          </w:tcPr>
          <w:p w:rsidR="008F49A0" w:rsidRDefault="008F49A0">
            <w:pPr>
              <w:spacing w:line="440" w:lineRule="atLeast"/>
              <w:jc w:val="center"/>
              <w:rPr>
                <w:rFonts w:ascii="宋体" w:hAnsi="宋体" w:hint="eastAsia"/>
                <w:szCs w:val="21"/>
              </w:rPr>
            </w:pPr>
            <w:r>
              <w:rPr>
                <w:rFonts w:ascii="宋体" w:hAnsi="宋体" w:hint="eastAsia"/>
                <w:szCs w:val="21"/>
              </w:rPr>
              <w:t>付款方式</w:t>
            </w:r>
          </w:p>
        </w:tc>
        <w:tc>
          <w:tcPr>
            <w:tcW w:w="5534" w:type="dxa"/>
            <w:tcBorders>
              <w:top w:val="single" w:sz="4" w:space="0" w:color="auto"/>
              <w:left w:val="single" w:sz="4" w:space="0" w:color="auto"/>
              <w:bottom w:val="single" w:sz="4" w:space="0" w:color="auto"/>
              <w:right w:val="single" w:sz="4" w:space="0" w:color="auto"/>
            </w:tcBorders>
            <w:vAlign w:val="center"/>
          </w:tcPr>
          <w:p w:rsidR="008F49A0" w:rsidRDefault="008F49A0" w:rsidP="00AD6BC5">
            <w:pPr>
              <w:spacing w:line="440" w:lineRule="atLeast"/>
              <w:rPr>
                <w:rFonts w:ascii="宋体" w:hAnsi="宋体" w:hint="eastAsia"/>
                <w:color w:val="000000"/>
                <w:szCs w:val="21"/>
              </w:rPr>
            </w:pPr>
            <w:r>
              <w:rPr>
                <w:rFonts w:ascii="宋体" w:hAnsi="宋体" w:hint="eastAsia"/>
                <w:szCs w:val="21"/>
              </w:rPr>
              <w:t>合同签订生效后付至合同总价款的40%，供货调试完毕，经验收合格后付合同总价款的50%，剩余10%的质量保证金，于验收合格后一年内无质量问题时7个工作日内结清。</w:t>
            </w:r>
          </w:p>
        </w:tc>
      </w:tr>
      <w:tr w:rsidR="008D5AE4">
        <w:tc>
          <w:tcPr>
            <w:tcW w:w="1008"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hint="eastAsia"/>
                <w:szCs w:val="21"/>
              </w:rPr>
            </w:pPr>
            <w:r>
              <w:rPr>
                <w:rFonts w:ascii="宋体" w:hAnsi="宋体" w:hint="eastAsia"/>
                <w:szCs w:val="21"/>
              </w:rPr>
              <w:t>10.2</w:t>
            </w:r>
          </w:p>
        </w:tc>
        <w:tc>
          <w:tcPr>
            <w:tcW w:w="198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hint="eastAsia"/>
                <w:szCs w:val="21"/>
              </w:rPr>
            </w:pPr>
            <w:r>
              <w:rPr>
                <w:rFonts w:ascii="宋体" w:hAnsi="宋体" w:hint="eastAsia"/>
                <w:szCs w:val="21"/>
              </w:rPr>
              <w:t>交易服务费</w:t>
            </w:r>
          </w:p>
        </w:tc>
        <w:tc>
          <w:tcPr>
            <w:tcW w:w="5534"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rPr>
                <w:rFonts w:ascii="宋体" w:hAnsi="宋体" w:hint="eastAsia"/>
                <w:szCs w:val="21"/>
              </w:rPr>
            </w:pPr>
            <w:r>
              <w:rPr>
                <w:rFonts w:ascii="宋体" w:hAnsi="宋体" w:hint="eastAsia"/>
                <w:szCs w:val="21"/>
              </w:rPr>
              <w:t>中标人在中标通知书发出前需向开封市公共资源交易中心有限公司财务结算部按收费标准交纳进场交易服务费</w:t>
            </w:r>
            <w:r>
              <w:rPr>
                <w:rFonts w:ascii="宋体" w:hAnsi="宋体" w:hint="eastAsia"/>
                <w:color w:val="FF0000"/>
                <w:szCs w:val="21"/>
              </w:rPr>
              <w:t>。</w:t>
            </w:r>
          </w:p>
        </w:tc>
      </w:tr>
      <w:tr w:rsidR="008D5AE4">
        <w:tc>
          <w:tcPr>
            <w:tcW w:w="1008"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hint="eastAsia"/>
                <w:szCs w:val="21"/>
              </w:rPr>
            </w:pPr>
            <w:r>
              <w:rPr>
                <w:rFonts w:ascii="宋体" w:hAnsi="宋体" w:hint="eastAsia"/>
                <w:szCs w:val="21"/>
              </w:rPr>
              <w:t>10.3</w:t>
            </w:r>
          </w:p>
        </w:tc>
        <w:tc>
          <w:tcPr>
            <w:tcW w:w="198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hint="eastAsia"/>
                <w:b/>
                <w:szCs w:val="21"/>
              </w:rPr>
            </w:pPr>
            <w:r>
              <w:rPr>
                <w:rFonts w:ascii="宋体" w:hAnsi="宋体" w:hint="eastAsia"/>
                <w:b/>
                <w:szCs w:val="21"/>
              </w:rPr>
              <w:t>中标服务费</w:t>
            </w:r>
          </w:p>
        </w:tc>
        <w:tc>
          <w:tcPr>
            <w:tcW w:w="5534"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rPr>
                <w:rFonts w:ascii="宋体" w:hAnsi="宋体" w:hint="eastAsia"/>
                <w:b/>
                <w:szCs w:val="21"/>
              </w:rPr>
            </w:pPr>
            <w:r>
              <w:rPr>
                <w:rFonts w:ascii="宋体" w:hAnsi="宋体" w:hint="eastAsia"/>
                <w:b/>
                <w:szCs w:val="21"/>
              </w:rPr>
              <w:t>免收。</w:t>
            </w:r>
          </w:p>
        </w:tc>
      </w:tr>
      <w:tr w:rsidR="008D5AE4">
        <w:tc>
          <w:tcPr>
            <w:tcW w:w="1008"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hint="eastAsia"/>
                <w:szCs w:val="21"/>
              </w:rPr>
            </w:pPr>
            <w:r>
              <w:rPr>
                <w:rFonts w:ascii="宋体" w:hAnsi="宋体" w:hint="eastAsia"/>
                <w:szCs w:val="21"/>
              </w:rPr>
              <w:t>10.4</w:t>
            </w:r>
          </w:p>
        </w:tc>
        <w:tc>
          <w:tcPr>
            <w:tcW w:w="198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hint="eastAsia"/>
                <w:color w:val="000000"/>
                <w:szCs w:val="21"/>
              </w:rPr>
            </w:pPr>
            <w:r>
              <w:rPr>
                <w:rFonts w:ascii="宋体" w:hAnsi="宋体" w:hint="eastAsia"/>
                <w:color w:val="000000"/>
                <w:szCs w:val="21"/>
              </w:rPr>
              <w:t>解释权</w:t>
            </w:r>
          </w:p>
        </w:tc>
        <w:tc>
          <w:tcPr>
            <w:tcW w:w="5534"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rPr>
                <w:rFonts w:ascii="宋体" w:hAnsi="宋体" w:hint="eastAsia"/>
                <w:color w:val="000000"/>
                <w:szCs w:val="21"/>
              </w:rPr>
            </w:pPr>
            <w:r>
              <w:rPr>
                <w:rFonts w:ascii="宋体" w:hAnsi="宋体" w:hint="eastAsia"/>
                <w:color w:val="000000"/>
                <w:szCs w:val="21"/>
              </w:rPr>
              <w:t>构成本招标文件的各个组成部分应互为解释、互为说明，如有不明确或不一致，除招标文件中有特别规定外，在招标投标和评标阶段的优先解释顺序如下：按招标公告（投</w:t>
            </w:r>
            <w:r>
              <w:rPr>
                <w:rFonts w:ascii="宋体" w:hAnsi="宋体" w:hint="eastAsia"/>
                <w:color w:val="000000"/>
                <w:szCs w:val="21"/>
              </w:rPr>
              <w:lastRenderedPageBreak/>
              <w:t>标邀请书）、投标人须知、评标办法、招标内容及商务技术要求、投标文件格式的先后顺序解释；同一组成部分中就同一事项的规定或约定不一致的，以编排顺序在后者为准；同一组成部分不同版本之间有不一致的，以形成时间在后者为准。按本款前述规定仍不能形成结论的，由采购人或采购代理机构负责解释。</w:t>
            </w:r>
          </w:p>
        </w:tc>
      </w:tr>
      <w:tr w:rsidR="008D5AE4">
        <w:tc>
          <w:tcPr>
            <w:tcW w:w="1008"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hint="eastAsia"/>
                <w:szCs w:val="21"/>
              </w:rPr>
            </w:pPr>
            <w:r>
              <w:rPr>
                <w:rFonts w:ascii="宋体" w:hAnsi="宋体"/>
                <w:szCs w:val="21"/>
              </w:rPr>
              <w:lastRenderedPageBreak/>
              <w:t>…</w:t>
            </w:r>
          </w:p>
        </w:tc>
        <w:tc>
          <w:tcPr>
            <w:tcW w:w="198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hint="eastAsia"/>
                <w:color w:val="000000"/>
                <w:szCs w:val="21"/>
              </w:rPr>
            </w:pPr>
            <w:r>
              <w:rPr>
                <w:rFonts w:ascii="宋体" w:hAnsi="宋体"/>
                <w:color w:val="000000"/>
                <w:szCs w:val="21"/>
              </w:rPr>
              <w:t>…</w:t>
            </w:r>
          </w:p>
        </w:tc>
        <w:tc>
          <w:tcPr>
            <w:tcW w:w="5534"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rPr>
                <w:rFonts w:ascii="宋体" w:hAnsi="宋体" w:cs="宋体" w:hint="eastAsia"/>
                <w:color w:val="000000"/>
                <w:szCs w:val="21"/>
              </w:rPr>
            </w:pPr>
            <w:r>
              <w:rPr>
                <w:rFonts w:ascii="宋体" w:hAnsi="宋体" w:cs="宋体"/>
                <w:color w:val="000000"/>
                <w:szCs w:val="21"/>
              </w:rPr>
              <w:t>…</w:t>
            </w:r>
          </w:p>
        </w:tc>
      </w:tr>
      <w:tr w:rsidR="008D5AE4">
        <w:tc>
          <w:tcPr>
            <w:tcW w:w="1008"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hint="eastAsia"/>
                <w:b/>
                <w:szCs w:val="21"/>
              </w:rPr>
            </w:pPr>
            <w:r>
              <w:rPr>
                <w:rFonts w:ascii="宋体" w:hAnsi="宋体" w:hint="eastAsia"/>
                <w:b/>
                <w:szCs w:val="21"/>
              </w:rPr>
              <w:t>11</w:t>
            </w:r>
          </w:p>
        </w:tc>
        <w:tc>
          <w:tcPr>
            <w:tcW w:w="7514" w:type="dxa"/>
            <w:gridSpan w:val="2"/>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hint="eastAsia"/>
                <w:b/>
                <w:szCs w:val="21"/>
              </w:rPr>
            </w:pPr>
            <w:r>
              <w:rPr>
                <w:rFonts w:ascii="宋体" w:hAnsi="宋体" w:hint="eastAsia"/>
                <w:b/>
                <w:szCs w:val="21"/>
              </w:rPr>
              <w:t>电子招标投标</w:t>
            </w:r>
          </w:p>
        </w:tc>
      </w:tr>
      <w:tr w:rsidR="008D5AE4">
        <w:trPr>
          <w:trHeight w:val="613"/>
        </w:trPr>
        <w:tc>
          <w:tcPr>
            <w:tcW w:w="1008"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hint="eastAsia"/>
                <w:bCs/>
                <w:szCs w:val="21"/>
              </w:rPr>
            </w:pPr>
            <w:r>
              <w:rPr>
                <w:rFonts w:ascii="宋体" w:hAnsi="宋体" w:hint="eastAsia"/>
                <w:bCs/>
                <w:szCs w:val="21"/>
              </w:rPr>
              <w:t>11.1</w:t>
            </w:r>
          </w:p>
        </w:tc>
        <w:tc>
          <w:tcPr>
            <w:tcW w:w="198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hint="eastAsia"/>
                <w:bCs/>
                <w:szCs w:val="21"/>
              </w:rPr>
            </w:pPr>
            <w:r>
              <w:rPr>
                <w:rFonts w:ascii="宋体" w:hAnsi="宋体" w:hint="eastAsia"/>
                <w:bCs/>
                <w:szCs w:val="21"/>
              </w:rPr>
              <w:t>本项目采用的招标形式</w:t>
            </w:r>
          </w:p>
        </w:tc>
        <w:tc>
          <w:tcPr>
            <w:tcW w:w="5534"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ind w:firstLineChars="200" w:firstLine="420"/>
              <w:rPr>
                <w:rFonts w:ascii="宋体" w:hAnsi="宋体" w:hint="eastAsia"/>
                <w:szCs w:val="21"/>
                <w:highlight w:val="green"/>
              </w:rPr>
            </w:pPr>
            <w:r>
              <w:rPr>
                <w:rFonts w:ascii="宋体" w:hAnsi="宋体" w:hint="eastAsia"/>
                <w:color w:val="000000"/>
                <w:szCs w:val="21"/>
              </w:rPr>
              <w:t>本项目采用电子招标投标</w:t>
            </w:r>
          </w:p>
        </w:tc>
      </w:tr>
      <w:tr w:rsidR="008D5AE4">
        <w:trPr>
          <w:trHeight w:val="90"/>
        </w:trPr>
        <w:tc>
          <w:tcPr>
            <w:tcW w:w="1008"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hint="eastAsia"/>
                <w:bCs/>
                <w:szCs w:val="21"/>
              </w:rPr>
            </w:pPr>
            <w:r>
              <w:rPr>
                <w:rFonts w:ascii="宋体" w:hAnsi="宋体" w:hint="eastAsia"/>
                <w:bCs/>
                <w:szCs w:val="21"/>
              </w:rPr>
              <w:t>11.2</w:t>
            </w:r>
          </w:p>
        </w:tc>
        <w:tc>
          <w:tcPr>
            <w:tcW w:w="198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hint="eastAsia"/>
                <w:bCs/>
                <w:szCs w:val="21"/>
              </w:rPr>
            </w:pPr>
            <w:r>
              <w:rPr>
                <w:rFonts w:ascii="宋体" w:hAnsi="宋体" w:hint="eastAsia"/>
                <w:bCs/>
                <w:szCs w:val="21"/>
              </w:rPr>
              <w:t>电子招标投标要求</w:t>
            </w:r>
          </w:p>
        </w:tc>
        <w:tc>
          <w:tcPr>
            <w:tcW w:w="5534"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ind w:firstLineChars="200" w:firstLine="420"/>
              <w:rPr>
                <w:rFonts w:ascii="宋体" w:hAnsi="宋体" w:hint="eastAsia"/>
                <w:color w:val="000000"/>
              </w:rPr>
            </w:pPr>
          </w:p>
        </w:tc>
      </w:tr>
      <w:tr w:rsidR="008D5AE4">
        <w:tc>
          <w:tcPr>
            <w:tcW w:w="1008"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hint="eastAsia"/>
                <w:szCs w:val="21"/>
              </w:rPr>
            </w:pPr>
            <w:r>
              <w:rPr>
                <w:rFonts w:ascii="宋体" w:hAnsi="宋体"/>
                <w:szCs w:val="21"/>
              </w:rPr>
              <w:t>…</w:t>
            </w:r>
          </w:p>
        </w:tc>
        <w:tc>
          <w:tcPr>
            <w:tcW w:w="7514" w:type="dxa"/>
            <w:gridSpan w:val="2"/>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jc w:val="center"/>
              <w:rPr>
                <w:rFonts w:ascii="宋体" w:hAnsi="宋体" w:hint="eastAsia"/>
                <w:szCs w:val="21"/>
              </w:rPr>
            </w:pPr>
            <w:r>
              <w:rPr>
                <w:rFonts w:ascii="宋体" w:hAnsi="宋体"/>
                <w:szCs w:val="21"/>
              </w:rPr>
              <w:t>…</w:t>
            </w:r>
          </w:p>
        </w:tc>
      </w:tr>
    </w:tbl>
    <w:p w:rsidR="008D5AE4" w:rsidRDefault="008D5AE4">
      <w:pPr>
        <w:spacing w:line="400" w:lineRule="exact"/>
        <w:rPr>
          <w:rFonts w:ascii="宋体" w:hAnsi="宋体"/>
        </w:rPr>
      </w:pPr>
    </w:p>
    <w:p w:rsidR="008D5AE4" w:rsidRDefault="008D5AE4">
      <w:pPr>
        <w:pStyle w:val="2"/>
        <w:rPr>
          <w:rFonts w:ascii="宋体" w:eastAsia="宋体" w:hAnsi="宋体" w:hint="eastAsia"/>
        </w:rPr>
      </w:pPr>
      <w:bookmarkStart w:id="44" w:name="_Toc144974497"/>
      <w:bookmarkStart w:id="45" w:name="_Toc152042305"/>
      <w:bookmarkStart w:id="46" w:name="_Toc152045529"/>
      <w:bookmarkStart w:id="47" w:name="_Toc179632546"/>
      <w:bookmarkStart w:id="48" w:name="_Toc246996175"/>
      <w:bookmarkStart w:id="49" w:name="_Toc246996918"/>
      <w:bookmarkStart w:id="50" w:name="_Toc247085689"/>
      <w:bookmarkStart w:id="51" w:name="_Toc338840187"/>
      <w:bookmarkStart w:id="52" w:name="_Toc338840442"/>
      <w:bookmarkStart w:id="53" w:name="_Toc338840481"/>
      <w:bookmarkStart w:id="54" w:name="_Toc346523402"/>
      <w:bookmarkStart w:id="55" w:name="_Toc346523465"/>
      <w:bookmarkStart w:id="56" w:name="_Toc494093429"/>
      <w:bookmarkStart w:id="57" w:name="_Toc494526401"/>
      <w:r>
        <w:rPr>
          <w:rFonts w:ascii="宋体" w:eastAsia="宋体" w:hAnsi="宋体" w:hint="eastAsia"/>
        </w:rPr>
        <w:br w:type="page"/>
      </w:r>
      <w:r>
        <w:rPr>
          <w:rFonts w:ascii="宋体" w:eastAsia="宋体" w:hAnsi="宋体" w:hint="eastAsia"/>
        </w:rPr>
        <w:lastRenderedPageBreak/>
        <w:t>1. 总则</w:t>
      </w:r>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8D5AE4" w:rsidRDefault="008D5AE4">
      <w:pPr>
        <w:pStyle w:val="3"/>
        <w:rPr>
          <w:rFonts w:ascii="宋体" w:hAnsi="宋体" w:hint="eastAsia"/>
        </w:rPr>
      </w:pPr>
      <w:bookmarkStart w:id="58" w:name="_Toc144974498"/>
      <w:bookmarkStart w:id="59" w:name="_Toc152042306"/>
      <w:bookmarkStart w:id="60" w:name="_Toc152045530"/>
      <w:bookmarkStart w:id="61" w:name="_Toc179632547"/>
      <w:bookmarkStart w:id="62" w:name="_Toc246996176"/>
      <w:bookmarkStart w:id="63" w:name="_Toc246996919"/>
      <w:bookmarkStart w:id="64" w:name="_Toc247085690"/>
      <w:bookmarkStart w:id="65" w:name="_Toc338840188"/>
      <w:r>
        <w:rPr>
          <w:rFonts w:ascii="宋体" w:hAnsi="宋体" w:hint="eastAsia"/>
        </w:rPr>
        <w:t>1.1 项目概况</w:t>
      </w:r>
      <w:bookmarkEnd w:id="58"/>
      <w:bookmarkEnd w:id="59"/>
      <w:bookmarkEnd w:id="60"/>
      <w:bookmarkEnd w:id="61"/>
      <w:bookmarkEnd w:id="62"/>
      <w:bookmarkEnd w:id="63"/>
      <w:bookmarkEnd w:id="64"/>
      <w:bookmarkEnd w:id="65"/>
    </w:p>
    <w:p w:rsidR="008D5AE4" w:rsidRDefault="008D5AE4">
      <w:pPr>
        <w:spacing w:line="400" w:lineRule="exact"/>
        <w:ind w:firstLineChars="200" w:firstLine="420"/>
        <w:rPr>
          <w:rFonts w:ascii="宋体" w:hAnsi="宋体" w:hint="eastAsia"/>
        </w:rPr>
      </w:pPr>
      <w:r>
        <w:rPr>
          <w:rFonts w:ascii="宋体" w:hAnsi="宋体" w:hint="eastAsia"/>
        </w:rPr>
        <w:t>1.1.1根据《中华人民共和国政府采购法》、《中华人民共和国招标投标法》等有关法律、法规和规章的规定，本招标项目已具备招标条件，现对本项目进行招标。</w:t>
      </w:r>
    </w:p>
    <w:p w:rsidR="008D5AE4" w:rsidRDefault="008D5AE4">
      <w:pPr>
        <w:spacing w:line="400" w:lineRule="exact"/>
        <w:ind w:firstLineChars="200" w:firstLine="420"/>
        <w:rPr>
          <w:rFonts w:ascii="宋体" w:hAnsi="宋体" w:hint="eastAsia"/>
        </w:rPr>
      </w:pPr>
      <w:r>
        <w:rPr>
          <w:rFonts w:ascii="宋体" w:hAnsi="宋体" w:hint="eastAsia"/>
        </w:rPr>
        <w:t>1.1.2 本招标项目采购人：见投标人须知前附表。</w:t>
      </w:r>
    </w:p>
    <w:p w:rsidR="008D5AE4" w:rsidRDefault="008D5AE4">
      <w:pPr>
        <w:spacing w:line="400" w:lineRule="exact"/>
        <w:ind w:firstLineChars="200" w:firstLine="420"/>
        <w:rPr>
          <w:rFonts w:ascii="宋体" w:hAnsi="宋体" w:hint="eastAsia"/>
        </w:rPr>
      </w:pPr>
      <w:r>
        <w:rPr>
          <w:rFonts w:ascii="宋体" w:hAnsi="宋体" w:hint="eastAsia"/>
        </w:rPr>
        <w:t>1.1.3 本招标项目采购代理机构：见投标人须知前附表。</w:t>
      </w:r>
    </w:p>
    <w:p w:rsidR="008D5AE4" w:rsidRDefault="008D5AE4">
      <w:pPr>
        <w:spacing w:line="400" w:lineRule="exact"/>
        <w:ind w:firstLineChars="200" w:firstLine="420"/>
        <w:rPr>
          <w:rFonts w:ascii="宋体" w:hAnsi="宋体" w:hint="eastAsia"/>
        </w:rPr>
      </w:pPr>
      <w:r>
        <w:rPr>
          <w:rFonts w:ascii="宋体" w:hAnsi="宋体" w:hint="eastAsia"/>
        </w:rPr>
        <w:t>1.1.4 本招标项目名称：见投标人须知前附表。</w:t>
      </w:r>
    </w:p>
    <w:p w:rsidR="008D5AE4" w:rsidRDefault="008D5AE4">
      <w:pPr>
        <w:spacing w:line="400" w:lineRule="exact"/>
        <w:ind w:firstLineChars="200" w:firstLine="420"/>
        <w:rPr>
          <w:rFonts w:ascii="宋体" w:hAnsi="宋体" w:hint="eastAsia"/>
        </w:rPr>
      </w:pPr>
      <w:r>
        <w:rPr>
          <w:rFonts w:ascii="宋体" w:hAnsi="宋体" w:hint="eastAsia"/>
        </w:rPr>
        <w:t>1.1.5 本招标项目</w:t>
      </w:r>
      <w:r>
        <w:rPr>
          <w:rFonts w:ascii="宋体" w:hAnsi="宋体" w:hint="eastAsia"/>
          <w:szCs w:val="21"/>
        </w:rPr>
        <w:t>供货（服务）</w:t>
      </w:r>
      <w:r>
        <w:rPr>
          <w:rFonts w:ascii="宋体" w:hAnsi="宋体"/>
          <w:szCs w:val="21"/>
        </w:rPr>
        <w:t>地点</w:t>
      </w:r>
      <w:r>
        <w:rPr>
          <w:rFonts w:ascii="宋体" w:hAnsi="宋体" w:hint="eastAsia"/>
        </w:rPr>
        <w:t>：见投标人须知前附表。</w:t>
      </w:r>
    </w:p>
    <w:p w:rsidR="008D5AE4" w:rsidRDefault="008D5AE4">
      <w:pPr>
        <w:pStyle w:val="3"/>
        <w:rPr>
          <w:rFonts w:ascii="宋体" w:hAnsi="宋体" w:hint="eastAsia"/>
        </w:rPr>
      </w:pPr>
      <w:bookmarkStart w:id="66" w:name="_Toc144974499"/>
      <w:bookmarkStart w:id="67" w:name="_Toc152042307"/>
      <w:bookmarkStart w:id="68" w:name="_Toc152045531"/>
      <w:bookmarkStart w:id="69" w:name="_Toc179632548"/>
      <w:bookmarkStart w:id="70" w:name="_Toc246996177"/>
      <w:bookmarkStart w:id="71" w:name="_Toc246996920"/>
      <w:bookmarkStart w:id="72" w:name="_Toc247085691"/>
      <w:bookmarkStart w:id="73" w:name="_Toc338840189"/>
      <w:r>
        <w:rPr>
          <w:rFonts w:ascii="宋体" w:hAnsi="宋体" w:hint="eastAsia"/>
        </w:rPr>
        <w:t>1.2 资金来源和落实情况</w:t>
      </w:r>
      <w:bookmarkEnd w:id="66"/>
      <w:bookmarkEnd w:id="67"/>
      <w:bookmarkEnd w:id="68"/>
      <w:bookmarkEnd w:id="69"/>
      <w:bookmarkEnd w:id="70"/>
      <w:bookmarkEnd w:id="71"/>
      <w:bookmarkEnd w:id="72"/>
      <w:bookmarkEnd w:id="73"/>
    </w:p>
    <w:p w:rsidR="008D5AE4" w:rsidRDefault="008D5AE4">
      <w:pPr>
        <w:spacing w:line="400" w:lineRule="exact"/>
        <w:ind w:firstLineChars="200" w:firstLine="420"/>
        <w:rPr>
          <w:rFonts w:ascii="宋体" w:hAnsi="宋体" w:hint="eastAsia"/>
        </w:rPr>
      </w:pPr>
      <w:r>
        <w:rPr>
          <w:rFonts w:ascii="宋体" w:hAnsi="宋体" w:hint="eastAsia"/>
        </w:rPr>
        <w:t>1.2.1 本招标项目的资金来源及出资比例：见投标人须知前附表。</w:t>
      </w:r>
    </w:p>
    <w:p w:rsidR="008D5AE4" w:rsidRDefault="008D5AE4">
      <w:pPr>
        <w:spacing w:line="400" w:lineRule="exact"/>
        <w:ind w:firstLineChars="200" w:firstLine="420"/>
        <w:rPr>
          <w:rFonts w:ascii="宋体" w:hAnsi="宋体" w:hint="eastAsia"/>
        </w:rPr>
      </w:pPr>
      <w:r>
        <w:rPr>
          <w:rFonts w:ascii="宋体" w:hAnsi="宋体" w:hint="eastAsia"/>
        </w:rPr>
        <w:t>1.2.2 本招标项目的资金落实情况：见投标人须知前附表。</w:t>
      </w:r>
    </w:p>
    <w:p w:rsidR="008D5AE4" w:rsidRDefault="008D5AE4">
      <w:pPr>
        <w:pStyle w:val="3"/>
        <w:rPr>
          <w:rFonts w:ascii="宋体" w:hAnsi="宋体" w:hint="eastAsia"/>
        </w:rPr>
      </w:pPr>
      <w:bookmarkStart w:id="74" w:name="_Toc144974500"/>
      <w:bookmarkStart w:id="75" w:name="_Toc152042308"/>
      <w:bookmarkStart w:id="76" w:name="_Toc152045532"/>
      <w:bookmarkStart w:id="77" w:name="_Toc179632549"/>
      <w:bookmarkStart w:id="78" w:name="_Toc246996178"/>
      <w:bookmarkStart w:id="79" w:name="_Toc246996921"/>
      <w:bookmarkStart w:id="80" w:name="_Toc247085692"/>
      <w:bookmarkStart w:id="81" w:name="_Toc338840190"/>
      <w:r>
        <w:rPr>
          <w:rFonts w:ascii="宋体" w:hAnsi="宋体" w:hint="eastAsia"/>
        </w:rPr>
        <w:t>1.3 招标范围、计划供货（服务）期、质量要求</w:t>
      </w:r>
      <w:bookmarkEnd w:id="74"/>
      <w:bookmarkEnd w:id="75"/>
      <w:bookmarkEnd w:id="76"/>
      <w:bookmarkEnd w:id="77"/>
      <w:bookmarkEnd w:id="78"/>
      <w:bookmarkEnd w:id="79"/>
      <w:bookmarkEnd w:id="80"/>
      <w:bookmarkEnd w:id="81"/>
    </w:p>
    <w:p w:rsidR="008D5AE4" w:rsidRDefault="008D5AE4">
      <w:pPr>
        <w:spacing w:line="400" w:lineRule="exact"/>
        <w:ind w:firstLineChars="200" w:firstLine="420"/>
        <w:rPr>
          <w:rFonts w:ascii="宋体" w:hAnsi="宋体" w:hint="eastAsia"/>
        </w:rPr>
      </w:pPr>
      <w:r>
        <w:rPr>
          <w:rFonts w:ascii="宋体" w:hAnsi="宋体" w:hint="eastAsia"/>
        </w:rPr>
        <w:t>1.3.1 本次招标范围：见投标人须知前附表。</w:t>
      </w:r>
    </w:p>
    <w:p w:rsidR="008D5AE4" w:rsidRDefault="008D5AE4">
      <w:pPr>
        <w:spacing w:line="400" w:lineRule="exact"/>
        <w:ind w:firstLineChars="200" w:firstLine="420"/>
        <w:rPr>
          <w:rFonts w:ascii="宋体" w:hAnsi="宋体" w:hint="eastAsia"/>
        </w:rPr>
      </w:pPr>
      <w:r>
        <w:rPr>
          <w:rFonts w:ascii="宋体" w:hAnsi="宋体" w:hint="eastAsia"/>
        </w:rPr>
        <w:t>1.3.2 本招标项目的计划供货（服务）期：见投标人须知前附表。</w:t>
      </w:r>
    </w:p>
    <w:p w:rsidR="008D5AE4" w:rsidRDefault="008D5AE4">
      <w:pPr>
        <w:spacing w:line="400" w:lineRule="exact"/>
        <w:ind w:firstLineChars="200" w:firstLine="420"/>
        <w:rPr>
          <w:rFonts w:ascii="宋体" w:hAnsi="宋体" w:hint="eastAsia"/>
        </w:rPr>
      </w:pPr>
      <w:r>
        <w:rPr>
          <w:rFonts w:ascii="宋体" w:hAnsi="宋体" w:hint="eastAsia"/>
        </w:rPr>
        <w:t>1.3.3 本招标项目的质量要求：见投标人须知前附表。</w:t>
      </w:r>
    </w:p>
    <w:p w:rsidR="008D5AE4" w:rsidRDefault="008D5AE4">
      <w:pPr>
        <w:spacing w:line="400" w:lineRule="exact"/>
        <w:ind w:firstLineChars="200" w:firstLine="420"/>
        <w:rPr>
          <w:rFonts w:ascii="宋体" w:hAnsi="宋体" w:hint="eastAsia"/>
        </w:rPr>
      </w:pPr>
      <w:r>
        <w:rPr>
          <w:rFonts w:ascii="宋体" w:hAnsi="宋体" w:hint="eastAsia"/>
        </w:rPr>
        <w:t>1.3.4本招标项目的质量保证期：见投标人须知前附表。</w:t>
      </w:r>
    </w:p>
    <w:p w:rsidR="008D5AE4" w:rsidRDefault="008D5AE4">
      <w:pPr>
        <w:pStyle w:val="3"/>
        <w:rPr>
          <w:rFonts w:ascii="宋体" w:hAnsi="宋体" w:hint="eastAsia"/>
        </w:rPr>
      </w:pPr>
      <w:bookmarkStart w:id="82" w:name="_Toc144974502"/>
      <w:bookmarkStart w:id="83" w:name="_Toc152042310"/>
      <w:bookmarkStart w:id="84" w:name="_Toc152045534"/>
      <w:bookmarkStart w:id="85" w:name="_Toc179632551"/>
      <w:bookmarkStart w:id="86" w:name="_Toc246996179"/>
      <w:bookmarkStart w:id="87" w:name="_Toc246996922"/>
      <w:bookmarkStart w:id="88" w:name="_Toc247085693"/>
      <w:bookmarkStart w:id="89" w:name="_Toc338840191"/>
      <w:r>
        <w:rPr>
          <w:rFonts w:ascii="宋体" w:hAnsi="宋体" w:hint="eastAsia"/>
        </w:rPr>
        <w:t>1.4 投标人资格要求</w:t>
      </w:r>
      <w:bookmarkEnd w:id="82"/>
      <w:bookmarkEnd w:id="83"/>
      <w:bookmarkEnd w:id="84"/>
      <w:bookmarkEnd w:id="85"/>
      <w:bookmarkEnd w:id="86"/>
      <w:bookmarkEnd w:id="87"/>
      <w:bookmarkEnd w:id="88"/>
      <w:bookmarkEnd w:id="89"/>
    </w:p>
    <w:p w:rsidR="008D5AE4" w:rsidRDefault="008D5AE4">
      <w:pPr>
        <w:spacing w:line="400" w:lineRule="exact"/>
        <w:ind w:firstLineChars="171" w:firstLine="359"/>
        <w:rPr>
          <w:rFonts w:ascii="宋体" w:hAnsi="宋体" w:hint="eastAsia"/>
        </w:rPr>
      </w:pPr>
      <w:r>
        <w:rPr>
          <w:rFonts w:ascii="宋体" w:hAnsi="宋体" w:hint="eastAsia"/>
        </w:rPr>
        <w:t>1.4.1 投标人应具备承担本项目的资格条件。见投标人须知前附表；</w:t>
      </w:r>
    </w:p>
    <w:p w:rsidR="008D5AE4" w:rsidRDefault="008D5AE4">
      <w:pPr>
        <w:spacing w:line="400" w:lineRule="exact"/>
        <w:ind w:firstLineChars="171" w:firstLine="359"/>
        <w:rPr>
          <w:rFonts w:ascii="宋体" w:hAnsi="宋体" w:hint="eastAsia"/>
        </w:rPr>
      </w:pPr>
      <w:r>
        <w:rPr>
          <w:rFonts w:ascii="宋体" w:hAnsi="宋体" w:hint="eastAsia"/>
        </w:rPr>
        <w:t>1.4.2 投标人不得存在下列情形之一：</w:t>
      </w:r>
    </w:p>
    <w:p w:rsidR="008D5AE4" w:rsidRDefault="008D5AE4">
      <w:pPr>
        <w:spacing w:line="400" w:lineRule="exact"/>
        <w:ind w:firstLineChars="171" w:firstLine="359"/>
        <w:rPr>
          <w:rFonts w:ascii="宋体" w:hAnsi="宋体" w:hint="eastAsia"/>
        </w:rPr>
      </w:pPr>
      <w:r>
        <w:rPr>
          <w:rFonts w:ascii="宋体" w:hAnsi="宋体" w:hint="eastAsia"/>
        </w:rPr>
        <w:t>（1）为采购人不具有独立法人资格的附属机构（单位）；</w:t>
      </w:r>
    </w:p>
    <w:p w:rsidR="008D5AE4" w:rsidRDefault="008D5AE4">
      <w:pPr>
        <w:spacing w:line="400" w:lineRule="exact"/>
        <w:ind w:firstLineChars="171" w:firstLine="359"/>
        <w:rPr>
          <w:rFonts w:ascii="宋体" w:hAnsi="宋体" w:hint="eastAsia"/>
        </w:rPr>
      </w:pPr>
      <w:r>
        <w:rPr>
          <w:rFonts w:ascii="宋体" w:hAnsi="宋体" w:hint="eastAsia"/>
        </w:rPr>
        <w:t xml:space="preserve">（2）为本招标项目前期准备提供专业设计或专业咨询服务的； </w:t>
      </w:r>
    </w:p>
    <w:p w:rsidR="008D5AE4" w:rsidRDefault="008D5AE4">
      <w:pPr>
        <w:spacing w:line="400" w:lineRule="exact"/>
        <w:ind w:firstLineChars="171" w:firstLine="359"/>
        <w:rPr>
          <w:rFonts w:ascii="宋体" w:hAnsi="宋体" w:hint="eastAsia"/>
        </w:rPr>
      </w:pPr>
      <w:r>
        <w:rPr>
          <w:rFonts w:ascii="宋体" w:hAnsi="宋体" w:hint="eastAsia"/>
        </w:rPr>
        <w:t>（3）为本招标项目提供招标代理服务的；</w:t>
      </w:r>
    </w:p>
    <w:p w:rsidR="008D5AE4" w:rsidRDefault="008D5AE4">
      <w:pPr>
        <w:spacing w:line="400" w:lineRule="exact"/>
        <w:ind w:firstLineChars="171" w:firstLine="359"/>
        <w:rPr>
          <w:rFonts w:ascii="宋体" w:hAnsi="宋体" w:hint="eastAsia"/>
        </w:rPr>
      </w:pPr>
      <w:r>
        <w:rPr>
          <w:rFonts w:ascii="宋体" w:hAnsi="宋体" w:hint="eastAsia"/>
        </w:rPr>
        <w:t>（4）被责令停业的；</w:t>
      </w:r>
    </w:p>
    <w:p w:rsidR="008D5AE4" w:rsidRDefault="008D5AE4">
      <w:pPr>
        <w:spacing w:line="400" w:lineRule="exact"/>
        <w:ind w:firstLineChars="171" w:firstLine="359"/>
        <w:rPr>
          <w:rFonts w:ascii="宋体" w:hAnsi="宋体" w:hint="eastAsia"/>
        </w:rPr>
      </w:pPr>
      <w:r>
        <w:rPr>
          <w:rFonts w:ascii="宋体" w:hAnsi="宋体" w:hint="eastAsia"/>
        </w:rPr>
        <w:t>（5）被暂停或取消投标资格的；</w:t>
      </w:r>
    </w:p>
    <w:p w:rsidR="008D5AE4" w:rsidRDefault="008D5AE4">
      <w:pPr>
        <w:spacing w:line="400" w:lineRule="exact"/>
        <w:ind w:firstLineChars="171" w:firstLine="359"/>
        <w:rPr>
          <w:rFonts w:ascii="宋体" w:hAnsi="宋体" w:hint="eastAsia"/>
        </w:rPr>
      </w:pPr>
      <w:r>
        <w:rPr>
          <w:rFonts w:ascii="宋体" w:hAnsi="宋体" w:hint="eastAsia"/>
        </w:rPr>
        <w:t>（6）财产被接管或冻结的；</w:t>
      </w:r>
    </w:p>
    <w:p w:rsidR="008D5AE4" w:rsidRDefault="008D5AE4">
      <w:pPr>
        <w:spacing w:line="400" w:lineRule="exact"/>
        <w:ind w:firstLineChars="171" w:firstLine="359"/>
        <w:rPr>
          <w:rFonts w:ascii="宋体" w:hAnsi="宋体" w:hint="eastAsia"/>
        </w:rPr>
      </w:pPr>
      <w:r>
        <w:rPr>
          <w:rFonts w:ascii="宋体" w:hAnsi="宋体" w:hint="eastAsia"/>
        </w:rPr>
        <w:t>（7）在最近三年内有骗取中标或严重违约或重大质量问题的。</w:t>
      </w:r>
    </w:p>
    <w:p w:rsidR="008D5AE4" w:rsidRDefault="008D5AE4">
      <w:pPr>
        <w:pStyle w:val="3"/>
        <w:rPr>
          <w:rFonts w:ascii="宋体" w:hAnsi="宋体" w:hint="eastAsia"/>
        </w:rPr>
      </w:pPr>
      <w:bookmarkStart w:id="90" w:name="_Toc144974503"/>
      <w:bookmarkStart w:id="91" w:name="_Toc152042311"/>
      <w:bookmarkStart w:id="92" w:name="_Toc152045535"/>
      <w:bookmarkStart w:id="93" w:name="_Toc179632552"/>
      <w:bookmarkStart w:id="94" w:name="_Toc246996180"/>
      <w:bookmarkStart w:id="95" w:name="_Toc246996923"/>
      <w:bookmarkStart w:id="96" w:name="_Toc247085694"/>
      <w:bookmarkStart w:id="97" w:name="_Toc338840192"/>
      <w:r>
        <w:rPr>
          <w:rFonts w:ascii="宋体" w:hAnsi="宋体" w:hint="eastAsia"/>
        </w:rPr>
        <w:lastRenderedPageBreak/>
        <w:t>1.5 费用承担</w:t>
      </w:r>
      <w:bookmarkEnd w:id="90"/>
      <w:bookmarkEnd w:id="91"/>
      <w:bookmarkEnd w:id="92"/>
      <w:bookmarkEnd w:id="93"/>
      <w:bookmarkEnd w:id="94"/>
      <w:bookmarkEnd w:id="95"/>
      <w:bookmarkEnd w:id="96"/>
      <w:bookmarkEnd w:id="97"/>
    </w:p>
    <w:p w:rsidR="008D5AE4" w:rsidRDefault="008D5AE4">
      <w:pPr>
        <w:spacing w:line="400" w:lineRule="exact"/>
        <w:ind w:firstLineChars="200" w:firstLine="420"/>
        <w:rPr>
          <w:rFonts w:ascii="宋体" w:hAnsi="宋体" w:hint="eastAsia"/>
        </w:rPr>
      </w:pPr>
      <w:r>
        <w:rPr>
          <w:rFonts w:ascii="宋体" w:hAnsi="宋体" w:hint="eastAsia"/>
        </w:rPr>
        <w:t>投标人准备和参加投标活动发生的费用自理。</w:t>
      </w:r>
    </w:p>
    <w:p w:rsidR="008D5AE4" w:rsidRDefault="008D5AE4">
      <w:pPr>
        <w:pStyle w:val="3"/>
        <w:rPr>
          <w:rFonts w:ascii="宋体" w:hAnsi="宋体" w:hint="eastAsia"/>
        </w:rPr>
      </w:pPr>
      <w:bookmarkStart w:id="98" w:name="_Toc144974504"/>
      <w:bookmarkStart w:id="99" w:name="_Toc152042312"/>
      <w:bookmarkStart w:id="100" w:name="_Toc152045536"/>
      <w:bookmarkStart w:id="101" w:name="_Toc179632553"/>
      <w:bookmarkStart w:id="102" w:name="_Toc246996181"/>
      <w:bookmarkStart w:id="103" w:name="_Toc246996924"/>
      <w:bookmarkStart w:id="104" w:name="_Toc247085695"/>
      <w:bookmarkStart w:id="105" w:name="_Toc338840193"/>
      <w:r>
        <w:rPr>
          <w:rFonts w:ascii="宋体" w:hAnsi="宋体" w:hint="eastAsia"/>
        </w:rPr>
        <w:t>1.6 保密</w:t>
      </w:r>
      <w:bookmarkEnd w:id="98"/>
      <w:bookmarkEnd w:id="99"/>
      <w:bookmarkEnd w:id="100"/>
      <w:bookmarkEnd w:id="101"/>
      <w:bookmarkEnd w:id="102"/>
      <w:bookmarkEnd w:id="103"/>
      <w:bookmarkEnd w:id="104"/>
      <w:bookmarkEnd w:id="105"/>
    </w:p>
    <w:p w:rsidR="008D5AE4" w:rsidRDefault="008D5AE4">
      <w:pPr>
        <w:spacing w:line="400" w:lineRule="exact"/>
        <w:ind w:firstLineChars="200" w:firstLine="420"/>
        <w:rPr>
          <w:rFonts w:ascii="宋体" w:hAnsi="宋体" w:hint="eastAsia"/>
        </w:rPr>
      </w:pPr>
      <w:r>
        <w:rPr>
          <w:rFonts w:ascii="宋体" w:hAnsi="宋体" w:hint="eastAsia"/>
        </w:rPr>
        <w:t xml:space="preserve">参与招标投标活动的各方应对招标文件和投标文件中的商业和技术等秘密保密，违者应对由此造成的后果承担法律责任。 </w:t>
      </w:r>
    </w:p>
    <w:p w:rsidR="008D5AE4" w:rsidRDefault="008D5AE4">
      <w:pPr>
        <w:pStyle w:val="3"/>
        <w:rPr>
          <w:rFonts w:ascii="宋体" w:hAnsi="宋体" w:hint="eastAsia"/>
        </w:rPr>
      </w:pPr>
      <w:bookmarkStart w:id="106" w:name="_Toc144974505"/>
      <w:bookmarkStart w:id="107" w:name="_Toc152042313"/>
      <w:bookmarkStart w:id="108" w:name="_Toc152045537"/>
      <w:bookmarkStart w:id="109" w:name="_Toc179632554"/>
      <w:bookmarkStart w:id="110" w:name="_Toc246996182"/>
      <w:bookmarkStart w:id="111" w:name="_Toc246996925"/>
      <w:bookmarkStart w:id="112" w:name="_Toc247085696"/>
      <w:bookmarkStart w:id="113" w:name="_Toc338840194"/>
      <w:r>
        <w:rPr>
          <w:rFonts w:ascii="宋体" w:hAnsi="宋体" w:hint="eastAsia"/>
        </w:rPr>
        <w:t>1.7 语言</w:t>
      </w:r>
      <w:bookmarkEnd w:id="106"/>
      <w:r>
        <w:rPr>
          <w:rFonts w:ascii="宋体" w:hAnsi="宋体" w:hint="eastAsia"/>
        </w:rPr>
        <w:t>文字</w:t>
      </w:r>
      <w:bookmarkEnd w:id="107"/>
      <w:bookmarkEnd w:id="108"/>
      <w:bookmarkEnd w:id="109"/>
      <w:bookmarkEnd w:id="110"/>
      <w:bookmarkEnd w:id="111"/>
      <w:bookmarkEnd w:id="112"/>
      <w:bookmarkEnd w:id="113"/>
    </w:p>
    <w:p w:rsidR="008D5AE4" w:rsidRDefault="008D5AE4">
      <w:pPr>
        <w:spacing w:line="400" w:lineRule="exact"/>
        <w:ind w:firstLineChars="200" w:firstLine="420"/>
        <w:rPr>
          <w:rFonts w:ascii="宋体" w:hAnsi="宋体"/>
        </w:rPr>
      </w:pPr>
      <w:bookmarkStart w:id="114" w:name="_Toc144974506"/>
      <w:bookmarkStart w:id="115" w:name="_Toc152042314"/>
      <w:bookmarkStart w:id="116" w:name="_Toc152045538"/>
      <w:bookmarkStart w:id="117" w:name="_Toc179632555"/>
      <w:bookmarkStart w:id="118" w:name="_Toc246996183"/>
      <w:bookmarkStart w:id="119" w:name="_Toc246996926"/>
      <w:bookmarkStart w:id="120" w:name="_Toc247085697"/>
      <w:r>
        <w:rPr>
          <w:rFonts w:ascii="宋体" w:hAnsi="宋体" w:hint="eastAsia"/>
        </w:rPr>
        <w:t>招标投标文件使用的语言文字为中文。专用术语使用外文的，应附有中文注释。证书证件应使用中文版本，无中文版本的应附相应的中文注释。</w:t>
      </w:r>
    </w:p>
    <w:p w:rsidR="008D5AE4" w:rsidRDefault="008D5AE4">
      <w:pPr>
        <w:pStyle w:val="3"/>
        <w:rPr>
          <w:rFonts w:ascii="宋体" w:hAnsi="宋体" w:hint="eastAsia"/>
        </w:rPr>
      </w:pPr>
      <w:bookmarkStart w:id="121" w:name="_Toc338840195"/>
      <w:r>
        <w:rPr>
          <w:rFonts w:ascii="宋体" w:hAnsi="宋体" w:hint="eastAsia"/>
        </w:rPr>
        <w:t>1.8 计量单位</w:t>
      </w:r>
      <w:bookmarkEnd w:id="114"/>
      <w:bookmarkEnd w:id="115"/>
      <w:bookmarkEnd w:id="116"/>
      <w:bookmarkEnd w:id="117"/>
      <w:bookmarkEnd w:id="118"/>
      <w:bookmarkEnd w:id="119"/>
      <w:bookmarkEnd w:id="120"/>
      <w:bookmarkEnd w:id="121"/>
    </w:p>
    <w:p w:rsidR="008D5AE4" w:rsidRDefault="008D5AE4">
      <w:pPr>
        <w:spacing w:line="400" w:lineRule="exact"/>
        <w:ind w:firstLineChars="200" w:firstLine="420"/>
        <w:rPr>
          <w:rFonts w:ascii="宋体" w:hAnsi="宋体" w:hint="eastAsia"/>
        </w:rPr>
      </w:pPr>
      <w:r>
        <w:rPr>
          <w:rFonts w:ascii="宋体" w:hAnsi="宋体" w:hint="eastAsia"/>
        </w:rPr>
        <w:t>所有计量均采用中华人民共和国法定计量单位。</w:t>
      </w:r>
    </w:p>
    <w:p w:rsidR="008D5AE4" w:rsidRDefault="008D5AE4">
      <w:pPr>
        <w:pStyle w:val="3"/>
        <w:rPr>
          <w:rFonts w:ascii="宋体" w:hAnsi="宋体" w:hint="eastAsia"/>
        </w:rPr>
      </w:pPr>
      <w:bookmarkStart w:id="122" w:name="_Toc144974507"/>
      <w:bookmarkStart w:id="123" w:name="_Toc152042315"/>
      <w:bookmarkStart w:id="124" w:name="_Toc152045539"/>
      <w:bookmarkStart w:id="125" w:name="_Toc247513962"/>
      <w:bookmarkStart w:id="126" w:name="_Toc247527563"/>
      <w:bookmarkStart w:id="127" w:name="_Toc247592876"/>
      <w:bookmarkStart w:id="128" w:name="_Toc338840196"/>
      <w:r>
        <w:rPr>
          <w:rFonts w:ascii="宋体" w:hAnsi="宋体" w:hint="eastAsia"/>
        </w:rPr>
        <w:t>1.9 踏勘现场</w:t>
      </w:r>
      <w:bookmarkEnd w:id="122"/>
      <w:bookmarkEnd w:id="123"/>
      <w:bookmarkEnd w:id="124"/>
      <w:bookmarkEnd w:id="125"/>
      <w:bookmarkEnd w:id="126"/>
      <w:bookmarkEnd w:id="127"/>
      <w:bookmarkEnd w:id="128"/>
    </w:p>
    <w:p w:rsidR="008D5AE4" w:rsidRDefault="008D5AE4">
      <w:pPr>
        <w:spacing w:line="400" w:lineRule="exact"/>
        <w:ind w:firstLineChars="200" w:firstLine="420"/>
        <w:rPr>
          <w:rFonts w:ascii="宋体" w:hAnsi="宋体" w:hint="eastAsia"/>
        </w:rPr>
      </w:pPr>
      <w:r>
        <w:rPr>
          <w:rFonts w:ascii="宋体" w:hAnsi="宋体" w:hint="eastAsia"/>
        </w:rPr>
        <w:t xml:space="preserve">1.9.1 投标人须知前附表规定组织踏勘现场的，采购人按投标人须知前附表规定的时间、地点组织投标人踏勘项目现场。 </w:t>
      </w:r>
    </w:p>
    <w:p w:rsidR="008D5AE4" w:rsidRDefault="008D5AE4">
      <w:pPr>
        <w:spacing w:line="400" w:lineRule="exact"/>
        <w:ind w:firstLineChars="200" w:firstLine="420"/>
        <w:rPr>
          <w:rFonts w:ascii="宋体" w:hAnsi="宋体" w:hint="eastAsia"/>
        </w:rPr>
      </w:pPr>
      <w:r>
        <w:rPr>
          <w:rFonts w:ascii="宋体" w:hAnsi="宋体" w:hint="eastAsia"/>
        </w:rPr>
        <w:t>1.9.2 投标人踏勘现场发生的费用自理。</w:t>
      </w:r>
    </w:p>
    <w:p w:rsidR="008D5AE4" w:rsidRDefault="008D5AE4">
      <w:pPr>
        <w:spacing w:line="400" w:lineRule="exact"/>
        <w:ind w:firstLineChars="200" w:firstLine="420"/>
        <w:rPr>
          <w:rFonts w:ascii="宋体" w:hAnsi="宋体" w:hint="eastAsia"/>
        </w:rPr>
      </w:pPr>
      <w:r>
        <w:rPr>
          <w:rFonts w:ascii="宋体" w:hAnsi="宋体" w:hint="eastAsia"/>
        </w:rPr>
        <w:t>1.9.3 除采购人的原因外，投标人自行负责在踏勘现场中所发生的人员伤亡和财产损失。</w:t>
      </w:r>
    </w:p>
    <w:p w:rsidR="008D5AE4" w:rsidRDefault="008D5AE4">
      <w:pPr>
        <w:spacing w:line="400" w:lineRule="exact"/>
        <w:ind w:firstLineChars="200" w:firstLine="420"/>
        <w:rPr>
          <w:rFonts w:ascii="宋体" w:hAnsi="宋体" w:hint="eastAsia"/>
        </w:rPr>
      </w:pPr>
      <w:r>
        <w:rPr>
          <w:rFonts w:ascii="宋体" w:hAnsi="宋体" w:hint="eastAsia"/>
        </w:rPr>
        <w:t>1.9.4 采购人在踏勘现场中介绍的有关情况和相关的周边环境情况，供投标人在编制投标文件时参考，采购人不对投标人据此作出的判断和决策负责。</w:t>
      </w:r>
    </w:p>
    <w:p w:rsidR="008D5AE4" w:rsidRDefault="008D5AE4">
      <w:pPr>
        <w:pStyle w:val="3"/>
        <w:rPr>
          <w:rFonts w:ascii="宋体" w:hAnsi="宋体" w:hint="eastAsia"/>
        </w:rPr>
      </w:pPr>
      <w:bookmarkStart w:id="129" w:name="_Toc144974508"/>
      <w:bookmarkStart w:id="130" w:name="_Toc152042316"/>
      <w:bookmarkStart w:id="131" w:name="_Toc152045540"/>
      <w:bookmarkStart w:id="132" w:name="_Toc247513963"/>
      <w:bookmarkStart w:id="133" w:name="_Toc247527564"/>
      <w:bookmarkStart w:id="134" w:name="_Toc247592877"/>
      <w:bookmarkStart w:id="135" w:name="_Toc338840197"/>
      <w:r>
        <w:rPr>
          <w:rFonts w:ascii="宋体" w:hAnsi="宋体" w:hint="eastAsia"/>
        </w:rPr>
        <w:t>1.10 投标预备会</w:t>
      </w:r>
      <w:bookmarkEnd w:id="129"/>
      <w:bookmarkEnd w:id="130"/>
      <w:bookmarkEnd w:id="131"/>
      <w:bookmarkEnd w:id="132"/>
      <w:bookmarkEnd w:id="133"/>
      <w:bookmarkEnd w:id="134"/>
      <w:bookmarkEnd w:id="135"/>
    </w:p>
    <w:p w:rsidR="008D5AE4" w:rsidRDefault="008D5AE4">
      <w:pPr>
        <w:spacing w:line="400" w:lineRule="exact"/>
        <w:ind w:firstLineChars="200" w:firstLine="420"/>
        <w:rPr>
          <w:rFonts w:ascii="宋体" w:hAnsi="宋体" w:hint="eastAsia"/>
        </w:rPr>
      </w:pPr>
      <w:r>
        <w:rPr>
          <w:rFonts w:ascii="宋体" w:hAnsi="宋体" w:hint="eastAsia"/>
        </w:rPr>
        <w:t>1.10.1 投标人须知前附表规定召开投标预备会的，采购人按投标人须知前附表规定的时间和地点召开投标预备会，澄清投标人提出的问题。</w:t>
      </w:r>
    </w:p>
    <w:p w:rsidR="008D5AE4" w:rsidRDefault="008D5AE4">
      <w:pPr>
        <w:spacing w:line="400" w:lineRule="exact"/>
        <w:ind w:firstLineChars="200" w:firstLine="420"/>
        <w:rPr>
          <w:rFonts w:ascii="宋体" w:hAnsi="宋体" w:hint="eastAsia"/>
        </w:rPr>
      </w:pPr>
      <w:r>
        <w:rPr>
          <w:rFonts w:ascii="宋体" w:hAnsi="宋体" w:hint="eastAsia"/>
        </w:rPr>
        <w:t>1.10.2 投标人应在投标人须知前附表规定的时间，以书面形式将提出的问题送达采购人，以便采购人在会议期间澄清。</w:t>
      </w:r>
    </w:p>
    <w:p w:rsidR="008D5AE4" w:rsidRDefault="008D5AE4">
      <w:pPr>
        <w:spacing w:line="400" w:lineRule="exact"/>
        <w:ind w:firstLineChars="200" w:firstLine="420"/>
        <w:rPr>
          <w:rFonts w:ascii="宋体" w:hAnsi="宋体" w:hint="eastAsia"/>
        </w:rPr>
      </w:pPr>
      <w:r>
        <w:rPr>
          <w:rFonts w:ascii="宋体" w:hAnsi="宋体" w:hint="eastAsia"/>
        </w:rPr>
        <w:t>1.10.3 投标预备会后，采购人在投标人须知前附表规定的时间内，将对投标人所提问题的澄清，以书面形式通知所有获取招标文件的投标人。该澄清内容为招标文件的组成部分。</w:t>
      </w:r>
    </w:p>
    <w:p w:rsidR="008D5AE4" w:rsidRDefault="008D5AE4">
      <w:pPr>
        <w:pStyle w:val="3"/>
        <w:rPr>
          <w:rFonts w:ascii="宋体" w:hAnsi="宋体" w:hint="eastAsia"/>
        </w:rPr>
      </w:pPr>
      <w:bookmarkStart w:id="136" w:name="_Toc338840198"/>
      <w:r>
        <w:rPr>
          <w:rFonts w:ascii="宋体" w:hAnsi="宋体" w:hint="eastAsia"/>
        </w:rPr>
        <w:lastRenderedPageBreak/>
        <w:t>1.11 响应和偏差</w:t>
      </w:r>
      <w:bookmarkEnd w:id="136"/>
    </w:p>
    <w:p w:rsidR="008D5AE4" w:rsidRDefault="008D5AE4">
      <w:pPr>
        <w:spacing w:line="400" w:lineRule="exact"/>
        <w:ind w:firstLineChars="200" w:firstLine="420"/>
        <w:rPr>
          <w:rFonts w:ascii="宋体" w:hAnsi="宋体"/>
        </w:rPr>
      </w:pPr>
      <w:r>
        <w:rPr>
          <w:rFonts w:ascii="宋体" w:hAnsi="宋体"/>
        </w:rPr>
        <w:t>1.11.1 投标文件应当对招标文件的实质性要求和条件作出满足性或更有利于采购人的响应，</w:t>
      </w:r>
      <w:bookmarkStart w:id="137" w:name="page22"/>
      <w:bookmarkEnd w:id="137"/>
    </w:p>
    <w:p w:rsidR="008D5AE4" w:rsidRDefault="008D5AE4">
      <w:pPr>
        <w:spacing w:line="400" w:lineRule="exact"/>
        <w:rPr>
          <w:rFonts w:ascii="宋体" w:hAnsi="宋体"/>
        </w:rPr>
      </w:pPr>
      <w:r>
        <w:rPr>
          <w:rFonts w:ascii="宋体" w:hAnsi="宋体"/>
        </w:rPr>
        <w:t>否则，投标人的投标将被否决。实质性要求和条件见投标人须知前附表。</w:t>
      </w:r>
    </w:p>
    <w:p w:rsidR="008D5AE4" w:rsidRDefault="008D5AE4">
      <w:pPr>
        <w:spacing w:line="400" w:lineRule="exact"/>
        <w:ind w:firstLineChars="200" w:firstLine="420"/>
        <w:rPr>
          <w:rFonts w:ascii="宋体" w:hAnsi="宋体"/>
        </w:rPr>
      </w:pPr>
      <w:r>
        <w:rPr>
          <w:rFonts w:ascii="宋体" w:hAnsi="宋体"/>
        </w:rPr>
        <w:t>1.11.2 投标人应根据招标文件的要求提供投标设备技术性能指标的详细描述、技术支持资</w:t>
      </w:r>
    </w:p>
    <w:p w:rsidR="008D5AE4" w:rsidRDefault="008D5AE4">
      <w:pPr>
        <w:spacing w:line="400" w:lineRule="exact"/>
        <w:rPr>
          <w:rFonts w:ascii="宋体" w:hAnsi="宋体"/>
        </w:rPr>
      </w:pPr>
      <w:r>
        <w:rPr>
          <w:rFonts w:ascii="宋体" w:hAnsi="宋体"/>
        </w:rPr>
        <w:t>料及技术服务和质保期服务计划等内容以对招标文件作出响应。</w:t>
      </w:r>
    </w:p>
    <w:p w:rsidR="008D5AE4" w:rsidRDefault="008D5AE4">
      <w:pPr>
        <w:spacing w:line="400" w:lineRule="exact"/>
        <w:ind w:firstLineChars="200" w:firstLine="420"/>
        <w:rPr>
          <w:rFonts w:ascii="宋体" w:hAnsi="宋体"/>
        </w:rPr>
      </w:pPr>
      <w:r>
        <w:rPr>
          <w:rFonts w:ascii="宋体" w:hAnsi="宋体"/>
        </w:rPr>
        <w:t>1.11.3 投标文件中应针对实质性要求和条件中列明的技术要求提供技术支持资料。技术支</w:t>
      </w:r>
    </w:p>
    <w:p w:rsidR="008D5AE4" w:rsidRDefault="008D5AE4">
      <w:pPr>
        <w:spacing w:line="400" w:lineRule="exact"/>
        <w:rPr>
          <w:rFonts w:ascii="宋体" w:hAnsi="宋体"/>
        </w:rPr>
      </w:pPr>
      <w:r>
        <w:rPr>
          <w:rFonts w:ascii="宋体" w:hAnsi="宋体"/>
        </w:rPr>
        <w:t>持资料以制造商公开发布的印刷资料，或检测机构出具的检测报告或投标人须知前附表允许的</w:t>
      </w:r>
    </w:p>
    <w:p w:rsidR="008D5AE4" w:rsidRDefault="008D5AE4">
      <w:pPr>
        <w:spacing w:line="400" w:lineRule="exact"/>
        <w:rPr>
          <w:rFonts w:ascii="宋体" w:hAnsi="宋体"/>
        </w:rPr>
      </w:pPr>
      <w:r>
        <w:rPr>
          <w:rFonts w:ascii="宋体" w:hAnsi="宋体"/>
        </w:rPr>
        <w:t>其他形式为准，不符合前述要求的，视为无技术支持资料，其投标将被否决。</w:t>
      </w:r>
    </w:p>
    <w:p w:rsidR="008D5AE4" w:rsidRDefault="008D5AE4">
      <w:pPr>
        <w:spacing w:line="400" w:lineRule="exact"/>
        <w:ind w:firstLineChars="200" w:firstLine="420"/>
        <w:rPr>
          <w:rFonts w:ascii="宋体" w:hAnsi="宋体"/>
        </w:rPr>
      </w:pPr>
      <w:r>
        <w:rPr>
          <w:rFonts w:ascii="宋体" w:hAnsi="宋体"/>
        </w:rPr>
        <w:t>1.11.4 投标人须知前附表规定了可以偏差的范围和最高偏差项数的，偏差应当符合投标人</w:t>
      </w:r>
    </w:p>
    <w:p w:rsidR="008D5AE4" w:rsidRDefault="008D5AE4">
      <w:pPr>
        <w:spacing w:line="400" w:lineRule="exact"/>
        <w:rPr>
          <w:rFonts w:ascii="宋体" w:hAnsi="宋体"/>
        </w:rPr>
      </w:pPr>
      <w:r>
        <w:rPr>
          <w:rFonts w:ascii="宋体" w:hAnsi="宋体"/>
        </w:rPr>
        <w:t>须知前附表规定的偏差范围和最高项数，超出偏差范围和最高偏差项数的投标将被否决。</w:t>
      </w:r>
    </w:p>
    <w:p w:rsidR="008D5AE4" w:rsidRDefault="008D5AE4">
      <w:pPr>
        <w:spacing w:line="400" w:lineRule="exact"/>
        <w:ind w:firstLineChars="200" w:firstLine="420"/>
        <w:rPr>
          <w:rFonts w:ascii="宋体" w:hAnsi="宋体"/>
        </w:rPr>
      </w:pPr>
      <w:r>
        <w:rPr>
          <w:rFonts w:ascii="宋体" w:hAnsi="宋体"/>
        </w:rPr>
        <w:t>1.11.5 投标文件对招标文件的全部偏差，均应在投标文件的商务和技术偏差表中列明，除</w:t>
      </w:r>
    </w:p>
    <w:p w:rsidR="008D5AE4" w:rsidRDefault="008D5AE4">
      <w:pPr>
        <w:spacing w:line="400" w:lineRule="exact"/>
        <w:rPr>
          <w:rFonts w:ascii="宋体" w:hAnsi="宋体" w:hint="eastAsia"/>
        </w:rPr>
      </w:pPr>
      <w:r>
        <w:rPr>
          <w:rFonts w:ascii="宋体" w:hAnsi="宋体"/>
        </w:rPr>
        <w:t>列明的内容外，视为投标人响应招标文件的全部要求。</w:t>
      </w:r>
    </w:p>
    <w:p w:rsidR="008D5AE4" w:rsidRDefault="008D5AE4">
      <w:pPr>
        <w:pStyle w:val="2"/>
        <w:rPr>
          <w:rFonts w:ascii="宋体" w:eastAsia="宋体" w:hAnsi="宋体" w:hint="eastAsia"/>
        </w:rPr>
      </w:pPr>
      <w:bookmarkStart w:id="138" w:name="_Toc144974510"/>
      <w:bookmarkStart w:id="139" w:name="_Toc152042318"/>
      <w:bookmarkStart w:id="140" w:name="_Toc152045542"/>
      <w:bookmarkStart w:id="141" w:name="_Toc179632560"/>
      <w:bookmarkStart w:id="142" w:name="_Toc246996187"/>
      <w:bookmarkStart w:id="143" w:name="_Toc246996930"/>
      <w:bookmarkStart w:id="144" w:name="_Toc247085701"/>
      <w:bookmarkStart w:id="145" w:name="_Toc338840199"/>
      <w:bookmarkStart w:id="146" w:name="_Toc338840443"/>
      <w:bookmarkStart w:id="147" w:name="_Toc338840482"/>
      <w:bookmarkStart w:id="148" w:name="_Toc346523403"/>
      <w:bookmarkStart w:id="149" w:name="_Toc346523466"/>
      <w:bookmarkStart w:id="150" w:name="_Toc494093430"/>
      <w:bookmarkStart w:id="151" w:name="_Toc494526402"/>
      <w:r>
        <w:rPr>
          <w:rFonts w:ascii="宋体" w:eastAsia="宋体" w:hAnsi="宋体" w:hint="eastAsia"/>
        </w:rPr>
        <w:t>2. 招标文件</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8D5AE4" w:rsidRDefault="008D5AE4">
      <w:pPr>
        <w:pStyle w:val="3"/>
        <w:rPr>
          <w:rFonts w:ascii="宋体" w:hAnsi="宋体" w:hint="eastAsia"/>
        </w:rPr>
      </w:pPr>
      <w:bookmarkStart w:id="152" w:name="_Toc144974511"/>
      <w:bookmarkStart w:id="153" w:name="_Toc152042319"/>
      <w:bookmarkStart w:id="154" w:name="_Toc152045543"/>
      <w:bookmarkStart w:id="155" w:name="_Toc179632561"/>
      <w:bookmarkStart w:id="156" w:name="_Toc246996188"/>
      <w:bookmarkStart w:id="157" w:name="_Toc246996931"/>
      <w:bookmarkStart w:id="158" w:name="_Toc247085702"/>
      <w:bookmarkStart w:id="159" w:name="_Toc338840200"/>
      <w:r>
        <w:rPr>
          <w:rFonts w:ascii="宋体" w:hAnsi="宋体" w:hint="eastAsia"/>
        </w:rPr>
        <w:t>2.1 招标文件的组成</w:t>
      </w:r>
      <w:bookmarkEnd w:id="152"/>
      <w:bookmarkEnd w:id="153"/>
      <w:bookmarkEnd w:id="154"/>
      <w:bookmarkEnd w:id="155"/>
      <w:bookmarkEnd w:id="156"/>
      <w:bookmarkEnd w:id="157"/>
      <w:bookmarkEnd w:id="158"/>
      <w:bookmarkEnd w:id="159"/>
    </w:p>
    <w:p w:rsidR="008D5AE4" w:rsidRDefault="008D5AE4">
      <w:pPr>
        <w:spacing w:line="400" w:lineRule="exact"/>
        <w:rPr>
          <w:rFonts w:ascii="宋体" w:hAnsi="宋体" w:hint="eastAsia"/>
        </w:rPr>
      </w:pPr>
      <w:r>
        <w:rPr>
          <w:rFonts w:ascii="宋体" w:hAnsi="宋体" w:hint="eastAsia"/>
        </w:rPr>
        <w:t xml:space="preserve">　　2.1.1 本招标文件包括：</w:t>
      </w:r>
    </w:p>
    <w:p w:rsidR="008D5AE4" w:rsidRDefault="008D5AE4">
      <w:pPr>
        <w:spacing w:line="400" w:lineRule="exact"/>
        <w:ind w:firstLineChars="171" w:firstLine="359"/>
        <w:rPr>
          <w:rFonts w:ascii="宋体" w:hAnsi="宋体" w:hint="eastAsia"/>
        </w:rPr>
      </w:pPr>
      <w:r>
        <w:rPr>
          <w:rFonts w:ascii="宋体" w:hAnsi="宋体" w:hint="eastAsia"/>
        </w:rPr>
        <w:t>（1）招标公告；</w:t>
      </w:r>
    </w:p>
    <w:p w:rsidR="008D5AE4" w:rsidRDefault="008D5AE4">
      <w:pPr>
        <w:spacing w:line="400" w:lineRule="exact"/>
        <w:ind w:firstLineChars="171" w:firstLine="359"/>
        <w:rPr>
          <w:rFonts w:ascii="宋体" w:hAnsi="宋体" w:hint="eastAsia"/>
        </w:rPr>
      </w:pPr>
      <w:r>
        <w:rPr>
          <w:rFonts w:ascii="宋体" w:hAnsi="宋体" w:hint="eastAsia"/>
        </w:rPr>
        <w:t>（2）投标人须知；</w:t>
      </w:r>
    </w:p>
    <w:p w:rsidR="008D5AE4" w:rsidRDefault="008D5AE4">
      <w:pPr>
        <w:spacing w:line="400" w:lineRule="exact"/>
        <w:ind w:firstLineChars="171" w:firstLine="359"/>
        <w:rPr>
          <w:rFonts w:ascii="宋体" w:hAnsi="宋体" w:hint="eastAsia"/>
        </w:rPr>
      </w:pPr>
      <w:r>
        <w:rPr>
          <w:rFonts w:ascii="宋体" w:hAnsi="宋体" w:hint="eastAsia"/>
        </w:rPr>
        <w:t>（3）评标办法；</w:t>
      </w:r>
    </w:p>
    <w:p w:rsidR="008D5AE4" w:rsidRDefault="008D5AE4">
      <w:pPr>
        <w:spacing w:line="400" w:lineRule="exact"/>
        <w:ind w:firstLineChars="171" w:firstLine="359"/>
        <w:rPr>
          <w:rFonts w:ascii="宋体" w:hAnsi="宋体" w:hint="eastAsia"/>
        </w:rPr>
      </w:pPr>
      <w:r>
        <w:rPr>
          <w:rFonts w:ascii="宋体" w:hAnsi="宋体" w:hint="eastAsia"/>
        </w:rPr>
        <w:t>（4）合同条款及格式；</w:t>
      </w:r>
    </w:p>
    <w:p w:rsidR="008D5AE4" w:rsidRDefault="008D5AE4">
      <w:pPr>
        <w:spacing w:line="400" w:lineRule="exact"/>
        <w:ind w:firstLineChars="171" w:firstLine="359"/>
        <w:rPr>
          <w:rFonts w:ascii="宋体" w:hAnsi="宋体" w:hint="eastAsia"/>
        </w:rPr>
      </w:pPr>
      <w:r>
        <w:rPr>
          <w:rFonts w:ascii="宋体" w:hAnsi="宋体" w:hint="eastAsia"/>
        </w:rPr>
        <w:t xml:space="preserve">（5）招标内容及商务技术要求； </w:t>
      </w:r>
    </w:p>
    <w:p w:rsidR="008D5AE4" w:rsidRDefault="008D5AE4">
      <w:pPr>
        <w:spacing w:line="400" w:lineRule="exact"/>
        <w:ind w:firstLineChars="171" w:firstLine="359"/>
        <w:rPr>
          <w:rFonts w:ascii="宋体" w:hAnsi="宋体" w:hint="eastAsia"/>
        </w:rPr>
      </w:pPr>
      <w:r>
        <w:rPr>
          <w:rFonts w:ascii="宋体" w:hAnsi="宋体" w:hint="eastAsia"/>
        </w:rPr>
        <w:t>（6）投标文件格式；</w:t>
      </w:r>
    </w:p>
    <w:p w:rsidR="008D5AE4" w:rsidRDefault="008D5AE4">
      <w:pPr>
        <w:spacing w:line="400" w:lineRule="exact"/>
        <w:ind w:firstLineChars="171" w:firstLine="359"/>
        <w:rPr>
          <w:rFonts w:ascii="宋体" w:hAnsi="宋体" w:hint="eastAsia"/>
        </w:rPr>
      </w:pPr>
      <w:r>
        <w:rPr>
          <w:rFonts w:ascii="宋体" w:hAnsi="宋体" w:hint="eastAsia"/>
        </w:rPr>
        <w:t>（7））投标人须知前附表规定的其他材料。</w:t>
      </w:r>
    </w:p>
    <w:p w:rsidR="008D5AE4" w:rsidRDefault="008D5AE4">
      <w:pPr>
        <w:spacing w:line="400" w:lineRule="exact"/>
        <w:ind w:firstLineChars="200" w:firstLine="420"/>
        <w:rPr>
          <w:rFonts w:ascii="宋体" w:hAnsi="宋体" w:hint="eastAsia"/>
        </w:rPr>
      </w:pPr>
      <w:r>
        <w:rPr>
          <w:rFonts w:ascii="宋体" w:hAnsi="宋体" w:hint="eastAsia"/>
        </w:rPr>
        <w:t>2.1.2 根据本章第1.10款、第2.2款和第2.3款对招标文件所作的澄清、修改，构成招标文件的组成部分。</w:t>
      </w:r>
    </w:p>
    <w:p w:rsidR="008D5AE4" w:rsidRDefault="008D5AE4">
      <w:pPr>
        <w:pStyle w:val="3"/>
        <w:rPr>
          <w:rFonts w:ascii="宋体" w:hAnsi="宋体" w:hint="eastAsia"/>
        </w:rPr>
      </w:pPr>
      <w:bookmarkStart w:id="160" w:name="_Toc144974512"/>
      <w:bookmarkStart w:id="161" w:name="_Toc152042320"/>
      <w:bookmarkStart w:id="162" w:name="_Toc152045544"/>
      <w:bookmarkStart w:id="163" w:name="_Toc179632562"/>
      <w:bookmarkStart w:id="164" w:name="_Toc246996189"/>
      <w:bookmarkStart w:id="165" w:name="_Toc246996932"/>
      <w:bookmarkStart w:id="166" w:name="_Toc247085703"/>
      <w:bookmarkStart w:id="167" w:name="_Toc338840201"/>
      <w:r>
        <w:rPr>
          <w:rFonts w:ascii="宋体" w:hAnsi="宋体" w:hint="eastAsia"/>
        </w:rPr>
        <w:t>2.2 招标文件的澄清</w:t>
      </w:r>
      <w:bookmarkEnd w:id="160"/>
      <w:bookmarkEnd w:id="161"/>
      <w:bookmarkEnd w:id="162"/>
      <w:bookmarkEnd w:id="163"/>
      <w:bookmarkEnd w:id="164"/>
      <w:bookmarkEnd w:id="165"/>
      <w:bookmarkEnd w:id="166"/>
      <w:bookmarkEnd w:id="167"/>
      <w:r>
        <w:rPr>
          <w:rFonts w:ascii="宋体" w:hAnsi="宋体" w:hint="eastAsia"/>
        </w:rPr>
        <w:t xml:space="preserve">和修改 </w:t>
      </w:r>
    </w:p>
    <w:p w:rsidR="008D5AE4" w:rsidRDefault="008D5AE4">
      <w:pPr>
        <w:spacing w:line="400" w:lineRule="exact"/>
        <w:ind w:firstLineChars="200" w:firstLine="420"/>
        <w:rPr>
          <w:rFonts w:ascii="宋体" w:hAnsi="宋体" w:hint="eastAsia"/>
        </w:rPr>
      </w:pPr>
      <w:r>
        <w:rPr>
          <w:rFonts w:ascii="宋体" w:hAnsi="宋体" w:hint="eastAsia"/>
        </w:rPr>
        <w:t>2.2.1 投标人应仔细阅读和检查招标文件的全部内容。</w:t>
      </w:r>
      <w:r>
        <w:rPr>
          <w:rFonts w:ascii="宋体" w:hAnsi="宋体" w:hint="eastAsia"/>
          <w:szCs w:val="21"/>
        </w:rPr>
        <w:t>如发现缺页或附件不全，应及时向采购人提出，以便补齐。</w:t>
      </w:r>
      <w:r>
        <w:rPr>
          <w:rFonts w:ascii="宋体" w:hAnsi="宋体" w:hint="eastAsia"/>
        </w:rPr>
        <w:t>如有疑问，应在投标人须知前附表规定的时间前以书面形式提出，要求采购人对招标文件予以澄清。</w:t>
      </w:r>
    </w:p>
    <w:p w:rsidR="008D5AE4" w:rsidRDefault="008D5AE4">
      <w:pPr>
        <w:spacing w:line="400" w:lineRule="exact"/>
        <w:ind w:firstLineChars="200" w:firstLine="420"/>
        <w:rPr>
          <w:rFonts w:ascii="宋体" w:hAnsi="宋体" w:hint="eastAsia"/>
        </w:rPr>
      </w:pPr>
      <w:r>
        <w:rPr>
          <w:rFonts w:ascii="宋体" w:hAnsi="宋体" w:hint="eastAsia"/>
        </w:rPr>
        <w:lastRenderedPageBreak/>
        <w:t xml:space="preserve">2.2.2 招标文件的澄清将以公告形式发出不再以书面形式单独发给所有已获取招标文件的投标人。如果澄清发出的时间距投标人须知前附表规定的投标截止时间不足15天，并且澄清内容影响投标文件编制的，将相应延长投标截止时间。 </w:t>
      </w:r>
    </w:p>
    <w:p w:rsidR="008D5AE4" w:rsidRDefault="008D5AE4">
      <w:pPr>
        <w:spacing w:line="400" w:lineRule="exact"/>
        <w:ind w:firstLineChars="200" w:firstLine="420"/>
        <w:rPr>
          <w:rFonts w:ascii="宋体" w:hAnsi="宋体" w:hint="eastAsia"/>
        </w:rPr>
      </w:pPr>
      <w:r>
        <w:rPr>
          <w:rFonts w:ascii="宋体" w:hAnsi="宋体" w:hint="eastAsia"/>
        </w:rPr>
        <w:t>2.2.3 投标人应及时关注相关媒体，查看澄清和修改公告后无需以书面形式回复通知采购人。</w:t>
      </w:r>
    </w:p>
    <w:p w:rsidR="008D5AE4" w:rsidRDefault="008D5AE4">
      <w:pPr>
        <w:spacing w:line="400" w:lineRule="exact"/>
        <w:ind w:firstLineChars="200" w:firstLine="420"/>
        <w:rPr>
          <w:rFonts w:ascii="宋体" w:hAnsi="宋体" w:hint="eastAsia"/>
        </w:rPr>
      </w:pPr>
      <w:r>
        <w:rPr>
          <w:rFonts w:ascii="宋体" w:hAnsi="宋体" w:hint="eastAsia"/>
        </w:rPr>
        <w:t>2.2.4 除非采购人认为确有必要答复，否则，采购人有权拒绝回复投标人在本章第 2.2.1 项</w:t>
      </w:r>
    </w:p>
    <w:p w:rsidR="008D5AE4" w:rsidRDefault="008D5AE4">
      <w:pPr>
        <w:spacing w:line="400" w:lineRule="exact"/>
        <w:rPr>
          <w:rFonts w:ascii="宋体" w:hAnsi="宋体" w:hint="eastAsia"/>
        </w:rPr>
      </w:pPr>
      <w:r>
        <w:rPr>
          <w:rFonts w:ascii="宋体" w:hAnsi="宋体" w:hint="eastAsia"/>
        </w:rPr>
        <w:t>规定的时间后的任何澄清要求。</w:t>
      </w:r>
    </w:p>
    <w:p w:rsidR="008D5AE4" w:rsidRDefault="008D5AE4">
      <w:pPr>
        <w:pStyle w:val="2"/>
        <w:rPr>
          <w:rFonts w:ascii="宋体" w:eastAsia="宋体" w:hAnsi="宋体" w:hint="eastAsia"/>
        </w:rPr>
      </w:pPr>
      <w:bookmarkStart w:id="168" w:name="_Toc144974514"/>
      <w:bookmarkStart w:id="169" w:name="_Toc152042322"/>
      <w:bookmarkStart w:id="170" w:name="_Toc152045546"/>
      <w:bookmarkStart w:id="171" w:name="_Toc179632564"/>
      <w:bookmarkStart w:id="172" w:name="_Toc246996191"/>
      <w:bookmarkStart w:id="173" w:name="_Toc246996934"/>
      <w:bookmarkStart w:id="174" w:name="_Toc247085705"/>
      <w:bookmarkStart w:id="175" w:name="_Toc338840203"/>
      <w:bookmarkStart w:id="176" w:name="_Toc338840444"/>
      <w:bookmarkStart w:id="177" w:name="_Toc338840483"/>
      <w:bookmarkStart w:id="178" w:name="_Toc346523404"/>
      <w:bookmarkStart w:id="179" w:name="_Toc346523467"/>
      <w:bookmarkStart w:id="180" w:name="_Toc494093431"/>
      <w:bookmarkStart w:id="181" w:name="_Toc494526403"/>
      <w:r>
        <w:rPr>
          <w:rFonts w:ascii="宋体" w:eastAsia="宋体" w:hAnsi="宋体" w:hint="eastAsia"/>
        </w:rPr>
        <w:t>3. 投标文件</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8D5AE4" w:rsidRDefault="008D5AE4">
      <w:pPr>
        <w:pStyle w:val="3"/>
        <w:rPr>
          <w:rFonts w:ascii="宋体" w:hAnsi="宋体" w:hint="eastAsia"/>
        </w:rPr>
      </w:pPr>
      <w:bookmarkStart w:id="182" w:name="_Toc144974515"/>
      <w:bookmarkStart w:id="183" w:name="_Toc152042323"/>
      <w:bookmarkStart w:id="184" w:name="_Toc152045547"/>
      <w:bookmarkStart w:id="185" w:name="_Toc179632565"/>
      <w:bookmarkStart w:id="186" w:name="_Toc246996192"/>
      <w:bookmarkStart w:id="187" w:name="_Toc246996935"/>
      <w:bookmarkStart w:id="188" w:name="_Toc247085706"/>
      <w:bookmarkStart w:id="189" w:name="_Toc338840204"/>
      <w:r>
        <w:rPr>
          <w:rFonts w:ascii="宋体" w:hAnsi="宋体" w:hint="eastAsia"/>
        </w:rPr>
        <w:t>3.1 投标文件的组成</w:t>
      </w:r>
      <w:bookmarkEnd w:id="182"/>
      <w:bookmarkEnd w:id="183"/>
      <w:bookmarkEnd w:id="184"/>
      <w:bookmarkEnd w:id="185"/>
      <w:bookmarkEnd w:id="186"/>
      <w:bookmarkEnd w:id="187"/>
      <w:bookmarkEnd w:id="188"/>
      <w:bookmarkEnd w:id="189"/>
    </w:p>
    <w:p w:rsidR="008D5AE4" w:rsidRDefault="008D5AE4">
      <w:pPr>
        <w:spacing w:line="400" w:lineRule="exact"/>
        <w:ind w:firstLineChars="200" w:firstLine="420"/>
        <w:rPr>
          <w:rFonts w:ascii="宋体" w:hAnsi="宋体" w:hint="eastAsia"/>
        </w:rPr>
      </w:pPr>
      <w:r>
        <w:rPr>
          <w:rFonts w:ascii="宋体" w:hAnsi="宋体" w:hint="eastAsia"/>
        </w:rPr>
        <w:t>投标文件应包括下列内容：</w:t>
      </w:r>
    </w:p>
    <w:p w:rsidR="008D5AE4" w:rsidRDefault="008D5AE4">
      <w:pPr>
        <w:spacing w:line="400" w:lineRule="exact"/>
        <w:ind w:firstLineChars="200" w:firstLine="420"/>
        <w:rPr>
          <w:rFonts w:ascii="宋体" w:hAnsi="宋体" w:hint="eastAsia"/>
        </w:rPr>
      </w:pPr>
      <w:bookmarkStart w:id="190" w:name="_Toc144974516"/>
      <w:bookmarkStart w:id="191" w:name="_Toc152042324"/>
      <w:bookmarkStart w:id="192" w:name="_Toc152045548"/>
      <w:bookmarkStart w:id="193" w:name="_Toc179632566"/>
      <w:bookmarkStart w:id="194" w:name="_Toc246996193"/>
      <w:bookmarkStart w:id="195" w:name="_Toc246996936"/>
      <w:bookmarkStart w:id="196" w:name="_Toc247085707"/>
      <w:bookmarkStart w:id="197" w:name="_Toc338840205"/>
      <w:r>
        <w:rPr>
          <w:rFonts w:ascii="宋体" w:hAnsi="宋体" w:hint="eastAsia"/>
        </w:rPr>
        <w:t>一、投标函</w:t>
      </w:r>
    </w:p>
    <w:p w:rsidR="008D5AE4" w:rsidRDefault="008D5AE4">
      <w:pPr>
        <w:spacing w:line="400" w:lineRule="exact"/>
        <w:ind w:firstLineChars="200" w:firstLine="420"/>
        <w:rPr>
          <w:rFonts w:ascii="宋体" w:hAnsi="宋体" w:hint="eastAsia"/>
        </w:rPr>
      </w:pPr>
      <w:r>
        <w:rPr>
          <w:rFonts w:ascii="宋体" w:hAnsi="宋体" w:hint="eastAsia"/>
        </w:rPr>
        <w:t>二、法定代表人资格证明或授权委托书；</w:t>
      </w:r>
    </w:p>
    <w:p w:rsidR="008D5AE4" w:rsidRDefault="008D5AE4">
      <w:pPr>
        <w:spacing w:line="400" w:lineRule="exact"/>
        <w:ind w:firstLineChars="200" w:firstLine="420"/>
        <w:rPr>
          <w:rFonts w:ascii="宋体" w:hAnsi="宋体" w:hint="eastAsia"/>
        </w:rPr>
      </w:pPr>
      <w:r>
        <w:rPr>
          <w:rFonts w:ascii="宋体" w:hAnsi="宋体" w:hint="eastAsia"/>
        </w:rPr>
        <w:t>三、投标保证金</w:t>
      </w:r>
    </w:p>
    <w:p w:rsidR="008D5AE4" w:rsidRDefault="008D5AE4">
      <w:pPr>
        <w:spacing w:line="400" w:lineRule="exact"/>
        <w:ind w:firstLineChars="200" w:firstLine="420"/>
        <w:rPr>
          <w:rFonts w:ascii="宋体" w:hAnsi="宋体" w:hint="eastAsia"/>
        </w:rPr>
      </w:pPr>
      <w:r>
        <w:rPr>
          <w:rFonts w:ascii="宋体" w:hAnsi="宋体" w:hint="eastAsia"/>
        </w:rPr>
        <w:t>四、投标人基本情况和资格证明材料</w:t>
      </w:r>
    </w:p>
    <w:p w:rsidR="008D5AE4" w:rsidRDefault="008D5AE4">
      <w:pPr>
        <w:spacing w:line="400" w:lineRule="exact"/>
        <w:ind w:firstLineChars="200" w:firstLine="420"/>
        <w:rPr>
          <w:rFonts w:ascii="宋体" w:hAnsi="宋体" w:hint="eastAsia"/>
        </w:rPr>
      </w:pPr>
      <w:r>
        <w:rPr>
          <w:rFonts w:ascii="宋体" w:hAnsi="宋体" w:hint="eastAsia"/>
        </w:rPr>
        <w:t>五、投标内容及报价明细表</w:t>
      </w:r>
    </w:p>
    <w:p w:rsidR="008D5AE4" w:rsidRDefault="008D5AE4">
      <w:pPr>
        <w:spacing w:line="400" w:lineRule="exact"/>
        <w:ind w:firstLineChars="200" w:firstLine="420"/>
        <w:rPr>
          <w:rFonts w:ascii="宋体" w:hAnsi="宋体" w:hint="eastAsia"/>
        </w:rPr>
      </w:pPr>
      <w:r>
        <w:rPr>
          <w:rFonts w:ascii="宋体" w:hAnsi="宋体" w:hint="eastAsia"/>
        </w:rPr>
        <w:t>六、技术及商务偏差表</w:t>
      </w:r>
    </w:p>
    <w:p w:rsidR="008D5AE4" w:rsidRDefault="008D5AE4">
      <w:pPr>
        <w:spacing w:line="400" w:lineRule="exact"/>
        <w:ind w:firstLineChars="200" w:firstLine="420"/>
        <w:rPr>
          <w:rFonts w:ascii="宋体" w:hAnsi="宋体" w:hint="eastAsia"/>
        </w:rPr>
      </w:pPr>
      <w:r>
        <w:rPr>
          <w:rFonts w:ascii="宋体" w:hAnsi="宋体" w:hint="eastAsia"/>
        </w:rPr>
        <w:t>七、备品备件及附送工具清单</w:t>
      </w:r>
    </w:p>
    <w:p w:rsidR="008D5AE4" w:rsidRDefault="008D5AE4">
      <w:pPr>
        <w:spacing w:line="400" w:lineRule="exact"/>
        <w:ind w:firstLineChars="200" w:firstLine="420"/>
        <w:rPr>
          <w:rFonts w:ascii="宋体" w:hAnsi="宋体" w:hint="eastAsia"/>
        </w:rPr>
      </w:pPr>
      <w:r>
        <w:rPr>
          <w:rFonts w:ascii="宋体" w:hAnsi="宋体" w:hint="eastAsia"/>
        </w:rPr>
        <w:t>八、质量承诺</w:t>
      </w:r>
    </w:p>
    <w:p w:rsidR="008D5AE4" w:rsidRDefault="008D5AE4">
      <w:pPr>
        <w:spacing w:line="400" w:lineRule="exact"/>
        <w:ind w:firstLineChars="200" w:firstLine="420"/>
        <w:rPr>
          <w:rFonts w:ascii="宋体" w:hAnsi="宋体" w:hint="eastAsia"/>
        </w:rPr>
      </w:pPr>
      <w:r>
        <w:rPr>
          <w:rFonts w:ascii="宋体" w:hAnsi="宋体" w:hint="eastAsia"/>
        </w:rPr>
        <w:t>九、售后服务</w:t>
      </w:r>
    </w:p>
    <w:p w:rsidR="008D5AE4" w:rsidRDefault="008D5AE4">
      <w:pPr>
        <w:spacing w:line="400" w:lineRule="exact"/>
        <w:ind w:firstLineChars="200" w:firstLine="420"/>
        <w:rPr>
          <w:rFonts w:ascii="宋体" w:hAnsi="宋体" w:hint="eastAsia"/>
        </w:rPr>
      </w:pPr>
      <w:r>
        <w:rPr>
          <w:rFonts w:ascii="宋体" w:hAnsi="宋体" w:hint="eastAsia"/>
        </w:rPr>
        <w:t>十、相关证明材料</w:t>
      </w:r>
    </w:p>
    <w:p w:rsidR="008D5AE4" w:rsidRDefault="008D5AE4">
      <w:pPr>
        <w:pStyle w:val="3"/>
        <w:rPr>
          <w:rFonts w:ascii="宋体" w:hAnsi="宋体" w:hint="eastAsia"/>
          <w:sz w:val="21"/>
          <w:szCs w:val="21"/>
        </w:rPr>
      </w:pPr>
      <w:r>
        <w:rPr>
          <w:rFonts w:ascii="宋体" w:hAnsi="宋体" w:hint="eastAsia"/>
        </w:rPr>
        <w:t>3.2 投标报价</w:t>
      </w:r>
      <w:bookmarkEnd w:id="190"/>
      <w:bookmarkEnd w:id="191"/>
      <w:bookmarkEnd w:id="192"/>
      <w:bookmarkEnd w:id="193"/>
      <w:bookmarkEnd w:id="194"/>
      <w:bookmarkEnd w:id="195"/>
      <w:bookmarkEnd w:id="196"/>
      <w:bookmarkEnd w:id="197"/>
    </w:p>
    <w:p w:rsidR="008D5AE4" w:rsidRDefault="008D5AE4">
      <w:pPr>
        <w:spacing w:line="400" w:lineRule="exact"/>
        <w:ind w:firstLineChars="200" w:firstLine="420"/>
        <w:rPr>
          <w:rFonts w:ascii="宋体" w:hAnsi="宋体" w:hint="eastAsia"/>
        </w:rPr>
      </w:pPr>
      <w:r>
        <w:rPr>
          <w:rFonts w:ascii="宋体" w:hAnsi="宋体" w:hint="eastAsia"/>
        </w:rPr>
        <w:t>3.2.1 报价范围：见投标人须知前附表。</w:t>
      </w:r>
    </w:p>
    <w:p w:rsidR="008D5AE4" w:rsidRDefault="008D5AE4">
      <w:pPr>
        <w:spacing w:line="400" w:lineRule="exact"/>
        <w:ind w:firstLineChars="200" w:firstLine="420"/>
        <w:rPr>
          <w:rFonts w:ascii="宋体" w:hAnsi="宋体" w:hint="eastAsia"/>
        </w:rPr>
      </w:pPr>
      <w:r>
        <w:rPr>
          <w:rFonts w:ascii="宋体" w:hAnsi="宋体" w:hint="eastAsia"/>
        </w:rPr>
        <w:t xml:space="preserve">3.2.2 </w:t>
      </w:r>
      <w:r>
        <w:rPr>
          <w:rFonts w:ascii="宋体" w:hAnsi="宋体" w:hint="eastAsia"/>
          <w:szCs w:val="21"/>
        </w:rPr>
        <w:t>报价应具有唯一性，即只能有一个有效报价（要求只进行分类分项报价的项目除外）。本项目</w:t>
      </w:r>
      <w:r>
        <w:rPr>
          <w:rFonts w:ascii="宋体" w:hAnsi="宋体" w:hint="eastAsia"/>
          <w:kern w:val="0"/>
          <w:szCs w:val="21"/>
        </w:rPr>
        <w:t>不接受任何有选择性的报价</w:t>
      </w:r>
      <w:bookmarkStart w:id="198" w:name="_Toc144974517"/>
      <w:bookmarkStart w:id="199" w:name="_Toc152042325"/>
      <w:bookmarkStart w:id="200" w:name="_Toc152045549"/>
      <w:bookmarkStart w:id="201" w:name="_Toc179632567"/>
      <w:r>
        <w:rPr>
          <w:rFonts w:ascii="宋体" w:hAnsi="宋体" w:hint="eastAsia"/>
          <w:kern w:val="0"/>
          <w:szCs w:val="21"/>
        </w:rPr>
        <w:t>。</w:t>
      </w:r>
    </w:p>
    <w:p w:rsidR="008D5AE4" w:rsidRDefault="008D5AE4">
      <w:pPr>
        <w:spacing w:line="400" w:lineRule="exact"/>
        <w:ind w:firstLineChars="200" w:firstLine="420"/>
        <w:rPr>
          <w:rFonts w:ascii="宋体" w:hAnsi="宋体" w:hint="eastAsia"/>
        </w:rPr>
      </w:pPr>
      <w:r>
        <w:rPr>
          <w:rFonts w:ascii="宋体" w:hAnsi="宋体" w:hint="eastAsia"/>
        </w:rPr>
        <w:t>3.2.3 采购人设有最高限价的，最高限价在投标人须知前附表中载明。</w:t>
      </w:r>
    </w:p>
    <w:p w:rsidR="008D5AE4" w:rsidRDefault="008D5AE4">
      <w:pPr>
        <w:spacing w:line="400" w:lineRule="exact"/>
        <w:ind w:firstLineChars="200" w:firstLine="420"/>
        <w:rPr>
          <w:rFonts w:ascii="宋体" w:hAnsi="宋体" w:hint="eastAsia"/>
        </w:rPr>
      </w:pPr>
      <w:r>
        <w:rPr>
          <w:rFonts w:ascii="宋体" w:hAnsi="宋体" w:hint="eastAsia"/>
        </w:rPr>
        <w:t>3.2.4 报价币种：见投标人须知前附表。</w:t>
      </w:r>
    </w:p>
    <w:p w:rsidR="008D5AE4" w:rsidRDefault="008D5AE4">
      <w:pPr>
        <w:pStyle w:val="3"/>
        <w:rPr>
          <w:rFonts w:ascii="宋体" w:hAnsi="宋体" w:hint="eastAsia"/>
        </w:rPr>
      </w:pPr>
      <w:bookmarkStart w:id="202" w:name="_Toc246996194"/>
      <w:bookmarkStart w:id="203" w:name="_Toc246996937"/>
      <w:bookmarkStart w:id="204" w:name="_Toc247085708"/>
      <w:bookmarkStart w:id="205" w:name="_Toc338840206"/>
      <w:r>
        <w:rPr>
          <w:rFonts w:ascii="宋体" w:hAnsi="宋体" w:hint="eastAsia"/>
        </w:rPr>
        <w:t>3.3 投标有效期</w:t>
      </w:r>
      <w:bookmarkEnd w:id="198"/>
      <w:bookmarkEnd w:id="199"/>
      <w:bookmarkEnd w:id="200"/>
      <w:bookmarkEnd w:id="201"/>
      <w:bookmarkEnd w:id="202"/>
      <w:bookmarkEnd w:id="203"/>
      <w:bookmarkEnd w:id="204"/>
      <w:bookmarkEnd w:id="205"/>
    </w:p>
    <w:p w:rsidR="008D5AE4" w:rsidRDefault="008D5AE4">
      <w:pPr>
        <w:spacing w:line="400" w:lineRule="exact"/>
        <w:ind w:firstLineChars="200" w:firstLine="420"/>
        <w:rPr>
          <w:rFonts w:ascii="宋体" w:hAnsi="宋体" w:hint="eastAsia"/>
        </w:rPr>
      </w:pPr>
      <w:r>
        <w:rPr>
          <w:rFonts w:ascii="宋体" w:hAnsi="宋体" w:hint="eastAsia"/>
        </w:rPr>
        <w:t>3.3.1 除投标人须知前附表另有规定外，投标有效期为60天。</w:t>
      </w:r>
    </w:p>
    <w:p w:rsidR="008D5AE4" w:rsidRDefault="008D5AE4">
      <w:pPr>
        <w:spacing w:line="400" w:lineRule="exact"/>
        <w:ind w:firstLineChars="200" w:firstLine="420"/>
        <w:rPr>
          <w:rFonts w:ascii="宋体" w:hAnsi="宋体" w:hint="eastAsia"/>
        </w:rPr>
      </w:pPr>
      <w:r>
        <w:rPr>
          <w:rFonts w:ascii="宋体" w:hAnsi="宋体" w:hint="eastAsia"/>
        </w:rPr>
        <w:t>3.3.2在投标有效期内，投标人撤销或修改其投标文件的，应承担招标文件和法律规定的责</w:t>
      </w:r>
      <w:r>
        <w:rPr>
          <w:rFonts w:ascii="宋体" w:hAnsi="宋体" w:hint="eastAsia"/>
        </w:rPr>
        <w:lastRenderedPageBreak/>
        <w:t>任。</w:t>
      </w:r>
    </w:p>
    <w:p w:rsidR="008D5AE4" w:rsidRDefault="008D5AE4">
      <w:pPr>
        <w:spacing w:line="400" w:lineRule="exact"/>
        <w:ind w:firstLineChars="200" w:firstLine="420"/>
        <w:rPr>
          <w:rFonts w:ascii="宋体" w:hAnsi="宋体" w:hint="eastAsia"/>
          <w:szCs w:val="21"/>
        </w:rPr>
      </w:pPr>
      <w:r>
        <w:rPr>
          <w:rFonts w:ascii="宋体" w:hAnsi="宋体" w:hint="eastAsia"/>
        </w:rPr>
        <w:t>3.3.3出现特殊情况需要延长投标有效期的，采购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8D5AE4" w:rsidRDefault="008D5AE4">
      <w:pPr>
        <w:pStyle w:val="3"/>
        <w:rPr>
          <w:rFonts w:ascii="宋体" w:hAnsi="宋体" w:hint="eastAsia"/>
        </w:rPr>
      </w:pPr>
      <w:bookmarkStart w:id="206" w:name="_Toc144974518"/>
      <w:bookmarkStart w:id="207" w:name="_Toc152042326"/>
      <w:bookmarkStart w:id="208" w:name="_Toc152045550"/>
      <w:bookmarkStart w:id="209" w:name="_Toc179632568"/>
      <w:bookmarkStart w:id="210" w:name="_Toc246996195"/>
      <w:bookmarkStart w:id="211" w:name="_Toc246996938"/>
      <w:bookmarkStart w:id="212" w:name="_Toc247085709"/>
      <w:bookmarkStart w:id="213" w:name="_Toc338840207"/>
      <w:r>
        <w:rPr>
          <w:rFonts w:ascii="宋体" w:hAnsi="宋体" w:hint="eastAsia"/>
        </w:rPr>
        <w:t xml:space="preserve"> </w:t>
      </w:r>
      <w:bookmarkEnd w:id="206"/>
      <w:bookmarkEnd w:id="207"/>
      <w:bookmarkEnd w:id="208"/>
      <w:bookmarkEnd w:id="209"/>
      <w:bookmarkEnd w:id="210"/>
      <w:bookmarkEnd w:id="211"/>
      <w:bookmarkEnd w:id="212"/>
      <w:bookmarkEnd w:id="213"/>
      <w:r>
        <w:rPr>
          <w:rFonts w:ascii="宋体" w:hAnsi="宋体" w:hint="eastAsia"/>
        </w:rPr>
        <w:t>3.4 投标保证金</w:t>
      </w:r>
    </w:p>
    <w:p w:rsidR="008D5AE4" w:rsidRDefault="008D5AE4">
      <w:pPr>
        <w:spacing w:line="400" w:lineRule="exact"/>
        <w:ind w:firstLineChars="200" w:firstLine="420"/>
        <w:rPr>
          <w:rFonts w:ascii="宋体" w:hAnsi="宋体" w:hint="eastAsia"/>
        </w:rPr>
      </w:pPr>
      <w:r>
        <w:rPr>
          <w:rFonts w:ascii="宋体" w:hAnsi="宋体" w:hint="eastAsia"/>
        </w:rPr>
        <w:t>3.4.1 投标人须知前附表规定递交投标保证金的，投标人在递交投标文件时，应按投标人须知前附表规定的金额、形式或者事先经过采购人认可的递交形式递交投标保证金，并将保证金转账凭据附在投标文件中作为投标文件的组成部分。</w:t>
      </w:r>
    </w:p>
    <w:p w:rsidR="008D5AE4" w:rsidRDefault="008D5AE4">
      <w:pPr>
        <w:spacing w:line="400" w:lineRule="exact"/>
        <w:ind w:firstLineChars="200" w:firstLine="420"/>
        <w:rPr>
          <w:rFonts w:ascii="宋体" w:hAnsi="宋体" w:hint="eastAsia"/>
        </w:rPr>
      </w:pPr>
      <w:r>
        <w:rPr>
          <w:rFonts w:ascii="宋体" w:hAnsi="宋体" w:hint="eastAsia"/>
        </w:rPr>
        <w:t>3.4.2投标人不按本章第3.4.1项要求提交保证金的，评标委员会将否决其投标。</w:t>
      </w:r>
    </w:p>
    <w:p w:rsidR="008D5AE4" w:rsidRDefault="008D5AE4">
      <w:pPr>
        <w:spacing w:line="400" w:lineRule="exact"/>
        <w:ind w:firstLineChars="200" w:firstLine="420"/>
        <w:rPr>
          <w:rFonts w:ascii="宋体" w:hAnsi="宋体" w:hint="eastAsia"/>
        </w:rPr>
      </w:pPr>
      <w:r>
        <w:rPr>
          <w:rFonts w:ascii="宋体" w:hAnsi="宋体" w:hint="eastAsia"/>
        </w:rPr>
        <w:t>3.4.3在中标人确定后5个工作日内退还未中标投标人的保证金；合同签订后5个工作日内退还中标人的保证金。</w:t>
      </w:r>
    </w:p>
    <w:p w:rsidR="008D5AE4" w:rsidRDefault="008D5AE4">
      <w:pPr>
        <w:spacing w:line="400" w:lineRule="exact"/>
        <w:ind w:firstLineChars="200" w:firstLine="420"/>
        <w:rPr>
          <w:rFonts w:ascii="宋体" w:hAnsi="宋体" w:hint="eastAsia"/>
        </w:rPr>
      </w:pPr>
      <w:r>
        <w:rPr>
          <w:rFonts w:ascii="宋体" w:hAnsi="宋体" w:hint="eastAsia"/>
        </w:rPr>
        <w:t xml:space="preserve">3.4.4有下列情形之一的，投标保证金将不予退还： </w:t>
      </w:r>
    </w:p>
    <w:p w:rsidR="008D5AE4" w:rsidRDefault="008D5AE4">
      <w:pPr>
        <w:spacing w:line="400" w:lineRule="exact"/>
        <w:ind w:firstLineChars="342" w:firstLine="718"/>
        <w:rPr>
          <w:rFonts w:ascii="宋体" w:hAnsi="宋体" w:hint="eastAsia"/>
        </w:rPr>
      </w:pPr>
      <w:r>
        <w:rPr>
          <w:rFonts w:ascii="宋体" w:hAnsi="宋体" w:hint="eastAsia"/>
        </w:rPr>
        <w:t>（1）投标人在规定的投标有效期内撤销或修改其投标文件；</w:t>
      </w:r>
    </w:p>
    <w:p w:rsidR="008D5AE4" w:rsidRDefault="008D5AE4">
      <w:pPr>
        <w:spacing w:line="400" w:lineRule="exact"/>
        <w:ind w:firstLineChars="342" w:firstLine="718"/>
        <w:rPr>
          <w:rFonts w:ascii="宋体" w:hAnsi="宋体" w:hint="eastAsia"/>
        </w:rPr>
      </w:pPr>
      <w:r>
        <w:rPr>
          <w:rFonts w:ascii="宋体" w:hAnsi="宋体" w:hint="eastAsia"/>
        </w:rPr>
        <w:t>（2）中标人在收到中标通知书后，无正当理由拒签合同协议书或未按招标文件规定提交履约担保。</w:t>
      </w:r>
    </w:p>
    <w:p w:rsidR="008D5AE4" w:rsidRDefault="008D5AE4">
      <w:pPr>
        <w:spacing w:line="400" w:lineRule="exact"/>
        <w:ind w:firstLineChars="342" w:firstLine="718"/>
        <w:rPr>
          <w:rFonts w:ascii="宋体" w:hAnsi="宋体" w:hint="eastAsia"/>
        </w:rPr>
      </w:pPr>
      <w:r>
        <w:rPr>
          <w:rFonts w:ascii="宋体" w:hAnsi="宋体" w:hint="eastAsia"/>
        </w:rPr>
        <w:t>（3）提供虚假资料或存在违法违规行为的。</w:t>
      </w:r>
    </w:p>
    <w:p w:rsidR="008D5AE4" w:rsidRDefault="008D5AE4">
      <w:pPr>
        <w:pStyle w:val="3"/>
        <w:rPr>
          <w:rFonts w:ascii="宋体" w:hAnsi="宋体" w:hint="eastAsia"/>
        </w:rPr>
      </w:pPr>
      <w:bookmarkStart w:id="214" w:name="_Toc144974520"/>
      <w:bookmarkStart w:id="215" w:name="_Toc152042328"/>
      <w:bookmarkStart w:id="216" w:name="_Toc152045552"/>
      <w:bookmarkStart w:id="217" w:name="_Toc179632570"/>
      <w:bookmarkStart w:id="218" w:name="_Toc246996196"/>
      <w:bookmarkStart w:id="219" w:name="_Toc246996939"/>
      <w:bookmarkStart w:id="220" w:name="_Toc247085710"/>
      <w:bookmarkStart w:id="221" w:name="_Toc338840208"/>
      <w:r>
        <w:rPr>
          <w:rFonts w:ascii="宋体" w:hAnsi="宋体" w:hint="eastAsia"/>
        </w:rPr>
        <w:t>3.5 资格审查资料</w:t>
      </w:r>
      <w:bookmarkEnd w:id="214"/>
      <w:bookmarkEnd w:id="215"/>
      <w:bookmarkEnd w:id="216"/>
      <w:bookmarkEnd w:id="217"/>
      <w:bookmarkEnd w:id="218"/>
      <w:bookmarkEnd w:id="219"/>
      <w:bookmarkEnd w:id="220"/>
      <w:bookmarkEnd w:id="221"/>
    </w:p>
    <w:p w:rsidR="008D5AE4" w:rsidRDefault="008D5AE4">
      <w:pPr>
        <w:spacing w:line="400" w:lineRule="exact"/>
        <w:ind w:firstLineChars="200" w:firstLine="420"/>
        <w:rPr>
          <w:rFonts w:ascii="宋体" w:hAnsi="宋体" w:hint="eastAsia"/>
        </w:rPr>
      </w:pPr>
      <w:r>
        <w:rPr>
          <w:rFonts w:ascii="宋体" w:hAnsi="宋体" w:hint="eastAsia"/>
        </w:rPr>
        <w:t>3.5.1 资格要求：见投标人须知前附表。</w:t>
      </w:r>
    </w:p>
    <w:p w:rsidR="008D5AE4" w:rsidRDefault="008D5AE4">
      <w:pPr>
        <w:spacing w:line="400" w:lineRule="exact"/>
        <w:ind w:firstLineChars="200" w:firstLine="420"/>
        <w:rPr>
          <w:rFonts w:ascii="宋体" w:hAnsi="宋体" w:hint="eastAsia"/>
        </w:rPr>
      </w:pPr>
      <w:r>
        <w:rPr>
          <w:rFonts w:ascii="宋体" w:hAnsi="宋体" w:hint="eastAsia"/>
        </w:rPr>
        <w:t>投标人须知前附表中要求的投标人资格审查材料应将复印件附到投标文件中。</w:t>
      </w:r>
    </w:p>
    <w:p w:rsidR="008D5AE4" w:rsidRDefault="008D5AE4">
      <w:pPr>
        <w:pStyle w:val="3"/>
        <w:rPr>
          <w:rFonts w:ascii="宋体" w:hAnsi="宋体" w:hint="eastAsia"/>
        </w:rPr>
      </w:pPr>
      <w:bookmarkStart w:id="222" w:name="_Toc338840209"/>
      <w:bookmarkStart w:id="223" w:name="_Toc144974521"/>
      <w:bookmarkStart w:id="224" w:name="_Toc152042329"/>
      <w:bookmarkStart w:id="225" w:name="_Toc152045553"/>
      <w:bookmarkStart w:id="226" w:name="_Toc179632571"/>
      <w:bookmarkStart w:id="227" w:name="_Toc246996197"/>
      <w:bookmarkStart w:id="228" w:name="_Toc246996940"/>
      <w:bookmarkStart w:id="229" w:name="_Toc247085711"/>
      <w:r>
        <w:rPr>
          <w:rFonts w:ascii="宋体" w:hAnsi="宋体" w:hint="eastAsia"/>
        </w:rPr>
        <w:t>3.6投标文件的编制</w:t>
      </w:r>
      <w:bookmarkEnd w:id="222"/>
    </w:p>
    <w:p w:rsidR="008D5AE4" w:rsidRDefault="008D5AE4">
      <w:pPr>
        <w:spacing w:line="400" w:lineRule="exact"/>
        <w:ind w:firstLineChars="200" w:firstLine="420"/>
        <w:rPr>
          <w:rFonts w:ascii="宋体" w:hAnsi="宋体" w:hint="eastAsia"/>
        </w:rPr>
      </w:pPr>
      <w:r>
        <w:rPr>
          <w:rFonts w:ascii="宋体" w:hAnsi="宋体" w:hint="eastAsia"/>
        </w:rPr>
        <w:t>3.6.1投标文件应按第六章“投标文件格式”进行编写，如有必要，可以增加附页，作为投标文件的组成部分。在满足招标文件实质性要求的基础上，可以提出比招标文件要求更有利于采购人的承诺。</w:t>
      </w:r>
    </w:p>
    <w:p w:rsidR="008D5AE4" w:rsidRDefault="008D5AE4">
      <w:pPr>
        <w:spacing w:line="400" w:lineRule="exact"/>
        <w:ind w:firstLineChars="200" w:firstLine="420"/>
        <w:rPr>
          <w:rFonts w:ascii="宋体" w:hAnsi="宋体" w:hint="eastAsia"/>
          <w:szCs w:val="21"/>
        </w:rPr>
      </w:pPr>
      <w:r>
        <w:rPr>
          <w:rFonts w:ascii="宋体" w:hAnsi="宋体" w:hint="eastAsia"/>
        </w:rPr>
        <w:t>3.6.2 投标文件应当对招标文件有关投标人资格要求、符合性审查要求</w:t>
      </w:r>
      <w:r>
        <w:rPr>
          <w:rFonts w:ascii="宋体" w:hAnsi="宋体" w:hint="eastAsia"/>
          <w:szCs w:val="21"/>
        </w:rPr>
        <w:t>等实质性内容作出响应。</w:t>
      </w:r>
    </w:p>
    <w:p w:rsidR="008D5AE4" w:rsidRDefault="008D5AE4">
      <w:pPr>
        <w:spacing w:line="400" w:lineRule="exact"/>
        <w:ind w:firstLineChars="200" w:firstLine="420"/>
        <w:rPr>
          <w:rFonts w:ascii="宋体" w:hAnsi="宋体" w:hint="eastAsia"/>
        </w:rPr>
      </w:pPr>
      <w:r>
        <w:rPr>
          <w:rFonts w:ascii="宋体" w:hAnsi="宋体"/>
        </w:rPr>
        <w:t>3.</w:t>
      </w:r>
      <w:r>
        <w:rPr>
          <w:rFonts w:ascii="宋体" w:hAnsi="宋体" w:hint="eastAsia"/>
        </w:rPr>
        <w:t>6</w:t>
      </w:r>
      <w:r>
        <w:rPr>
          <w:rFonts w:ascii="宋体" w:hAnsi="宋体"/>
        </w:rPr>
        <w:t>.3</w:t>
      </w:r>
      <w:r>
        <w:rPr>
          <w:rFonts w:ascii="宋体" w:hAnsi="宋体" w:hint="eastAsia"/>
        </w:rPr>
        <w:t>实行电子招标投标时，</w:t>
      </w:r>
      <w:r>
        <w:rPr>
          <w:rFonts w:ascii="宋体" w:hAnsi="宋体"/>
        </w:rPr>
        <w:t>投标文件全部采用电子文档，除投标人须知前附表另有规定外，投标文件所附证书证件均为原件扫描件，并采用</w:t>
      </w:r>
      <w:r>
        <w:rPr>
          <w:rFonts w:ascii="宋体" w:hAnsi="宋体" w:hint="eastAsia"/>
          <w:szCs w:val="21"/>
          <w:lang w:val="zh-CN"/>
        </w:rPr>
        <w:t>CA密钥</w:t>
      </w:r>
      <w:r>
        <w:rPr>
          <w:rFonts w:ascii="宋体" w:hAnsi="宋体"/>
        </w:rPr>
        <w:t>，按招标文件要求在相应位置加盖电子印章。签字或盖章的具体要求见投标人须知前附表。</w:t>
      </w:r>
    </w:p>
    <w:p w:rsidR="008D5AE4" w:rsidRDefault="008D5AE4">
      <w:pPr>
        <w:pStyle w:val="2"/>
        <w:rPr>
          <w:rFonts w:ascii="宋体" w:eastAsia="宋体" w:hAnsi="宋体" w:hint="eastAsia"/>
        </w:rPr>
      </w:pPr>
      <w:bookmarkStart w:id="230" w:name="_Toc144974523"/>
      <w:bookmarkStart w:id="231" w:name="_Toc152042331"/>
      <w:bookmarkStart w:id="232" w:name="_Toc152045555"/>
      <w:bookmarkStart w:id="233" w:name="_Toc179632573"/>
      <w:bookmarkStart w:id="234" w:name="_Toc246996199"/>
      <w:bookmarkStart w:id="235" w:name="_Toc246996942"/>
      <w:bookmarkStart w:id="236" w:name="_Toc247085713"/>
      <w:bookmarkStart w:id="237" w:name="_Toc338840210"/>
      <w:bookmarkStart w:id="238" w:name="_Toc338840445"/>
      <w:bookmarkStart w:id="239" w:name="_Toc338840484"/>
      <w:bookmarkStart w:id="240" w:name="_Toc346523405"/>
      <w:bookmarkStart w:id="241" w:name="_Toc346523468"/>
      <w:bookmarkStart w:id="242" w:name="_Toc494093432"/>
      <w:bookmarkStart w:id="243" w:name="_Toc494526404"/>
      <w:bookmarkEnd w:id="223"/>
      <w:bookmarkEnd w:id="224"/>
      <w:bookmarkEnd w:id="225"/>
      <w:bookmarkEnd w:id="226"/>
      <w:bookmarkEnd w:id="227"/>
      <w:bookmarkEnd w:id="228"/>
      <w:bookmarkEnd w:id="229"/>
      <w:r>
        <w:rPr>
          <w:rFonts w:ascii="宋体" w:eastAsia="宋体" w:hAnsi="宋体" w:hint="eastAsia"/>
        </w:rPr>
        <w:lastRenderedPageBreak/>
        <w:t>4. 投标</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rsidR="008D5AE4" w:rsidRDefault="008D5AE4">
      <w:pPr>
        <w:pStyle w:val="3"/>
        <w:rPr>
          <w:rFonts w:ascii="宋体" w:hAnsi="宋体" w:hint="eastAsia"/>
        </w:rPr>
      </w:pPr>
      <w:bookmarkStart w:id="244" w:name="_Toc144974524"/>
      <w:bookmarkStart w:id="245" w:name="_Toc152042332"/>
      <w:bookmarkStart w:id="246" w:name="_Toc152045556"/>
      <w:bookmarkStart w:id="247" w:name="_Toc179632574"/>
      <w:bookmarkStart w:id="248" w:name="_Toc246996200"/>
      <w:bookmarkStart w:id="249" w:name="_Toc246996943"/>
      <w:bookmarkStart w:id="250" w:name="_Toc247085714"/>
      <w:bookmarkStart w:id="251" w:name="_Toc338840211"/>
      <w:r>
        <w:rPr>
          <w:rFonts w:ascii="宋体" w:hAnsi="宋体" w:hint="eastAsia"/>
        </w:rPr>
        <w:t>4.1 投标文件的加密</w:t>
      </w:r>
      <w:bookmarkEnd w:id="244"/>
      <w:bookmarkEnd w:id="245"/>
      <w:bookmarkEnd w:id="246"/>
      <w:bookmarkEnd w:id="247"/>
      <w:bookmarkEnd w:id="248"/>
      <w:bookmarkEnd w:id="249"/>
      <w:bookmarkEnd w:id="250"/>
      <w:bookmarkEnd w:id="251"/>
    </w:p>
    <w:p w:rsidR="008D5AE4" w:rsidRDefault="008D5AE4">
      <w:pPr>
        <w:spacing w:line="400" w:lineRule="exact"/>
        <w:ind w:firstLineChars="200" w:firstLine="420"/>
        <w:rPr>
          <w:rFonts w:ascii="宋体" w:hAnsi="宋体"/>
        </w:rPr>
      </w:pPr>
      <w:bookmarkStart w:id="252" w:name="_Toc144974525"/>
      <w:bookmarkStart w:id="253" w:name="_Toc152042333"/>
      <w:bookmarkStart w:id="254" w:name="_Toc152045557"/>
      <w:bookmarkStart w:id="255" w:name="_Toc179632575"/>
      <w:bookmarkStart w:id="256" w:name="_Toc246996201"/>
      <w:bookmarkStart w:id="257" w:name="_Toc246996944"/>
      <w:bookmarkStart w:id="258" w:name="_Toc247085715"/>
      <w:r>
        <w:rPr>
          <w:rFonts w:ascii="宋体" w:hAnsi="宋体" w:hint="eastAsia"/>
        </w:rPr>
        <w:t>4.1.1实行电子招标投标时，</w:t>
      </w:r>
      <w:r>
        <w:rPr>
          <w:rFonts w:ascii="宋体" w:hAnsi="宋体"/>
        </w:rPr>
        <w:t>投标人应当按照招标文件和电子招标投标交易平台的要求加密投标文件，具体要求见投标人须知前附表。</w:t>
      </w:r>
    </w:p>
    <w:p w:rsidR="008D5AE4" w:rsidRDefault="008D5AE4">
      <w:pPr>
        <w:pStyle w:val="3"/>
        <w:rPr>
          <w:rFonts w:ascii="宋体" w:hAnsi="宋体" w:hint="eastAsia"/>
        </w:rPr>
      </w:pPr>
      <w:bookmarkStart w:id="259" w:name="_Toc338840212"/>
      <w:r>
        <w:rPr>
          <w:rFonts w:ascii="宋体" w:hAnsi="宋体" w:hint="eastAsia"/>
        </w:rPr>
        <w:t>4.2 投标文件的递交</w:t>
      </w:r>
      <w:bookmarkEnd w:id="252"/>
      <w:bookmarkEnd w:id="253"/>
      <w:bookmarkEnd w:id="254"/>
      <w:bookmarkEnd w:id="255"/>
      <w:bookmarkEnd w:id="256"/>
      <w:bookmarkEnd w:id="257"/>
      <w:bookmarkEnd w:id="258"/>
      <w:bookmarkEnd w:id="259"/>
    </w:p>
    <w:p w:rsidR="008D5AE4" w:rsidRDefault="008D5AE4">
      <w:pPr>
        <w:spacing w:line="400" w:lineRule="exact"/>
        <w:ind w:firstLineChars="200" w:firstLine="420"/>
        <w:rPr>
          <w:rFonts w:ascii="宋体" w:hAnsi="宋体" w:hint="eastAsia"/>
        </w:rPr>
      </w:pPr>
      <w:r>
        <w:rPr>
          <w:rFonts w:ascii="宋体" w:hAnsi="宋体" w:hint="eastAsia"/>
        </w:rPr>
        <w:t>4.2.1 投标人应在规定的投标截止时间前，通过下载招标文件的电子招标投标交易平台上传提交电子投标文件。</w:t>
      </w:r>
    </w:p>
    <w:p w:rsidR="008D5AE4" w:rsidRDefault="008D5AE4">
      <w:pPr>
        <w:spacing w:line="400" w:lineRule="exact"/>
        <w:ind w:firstLineChars="200" w:firstLine="420"/>
        <w:rPr>
          <w:rFonts w:ascii="宋体" w:hAnsi="宋体" w:hint="eastAsia"/>
        </w:rPr>
      </w:pPr>
      <w:r>
        <w:rPr>
          <w:rFonts w:ascii="宋体" w:hAnsi="宋体" w:hint="eastAsia"/>
        </w:rPr>
        <w:t>4.2.2除投标人须知前附表另有规定外，投标人所递交的投标文件不予退还。</w:t>
      </w:r>
    </w:p>
    <w:p w:rsidR="008D5AE4" w:rsidRDefault="008D5AE4">
      <w:pPr>
        <w:spacing w:line="400" w:lineRule="exact"/>
        <w:ind w:firstLineChars="200" w:firstLine="420"/>
        <w:rPr>
          <w:rFonts w:ascii="宋体" w:hAnsi="宋体" w:hint="eastAsia"/>
        </w:rPr>
      </w:pPr>
      <w:r>
        <w:rPr>
          <w:rFonts w:ascii="宋体" w:hAnsi="宋体" w:hint="eastAsia"/>
        </w:rPr>
        <w:t>4.2.3投标人完成电子投标文件上传后，电子招标投标交易平台即时向投标人发出递交回执通知。递交时间以递交回执通知载明的传输完成时间为准。</w:t>
      </w:r>
    </w:p>
    <w:p w:rsidR="008D5AE4" w:rsidRDefault="008D5AE4">
      <w:pPr>
        <w:spacing w:line="400" w:lineRule="exact"/>
        <w:ind w:firstLineChars="200" w:firstLine="420"/>
        <w:rPr>
          <w:rFonts w:ascii="宋体" w:hAnsi="宋体" w:hint="eastAsia"/>
        </w:rPr>
      </w:pPr>
      <w:r>
        <w:rPr>
          <w:rFonts w:ascii="宋体" w:hAnsi="宋体" w:hint="eastAsia"/>
        </w:rPr>
        <w:t>4.2.4逾期送达的投标文件，电子招标投标交易平台将予以拒收。</w:t>
      </w:r>
    </w:p>
    <w:p w:rsidR="008D5AE4" w:rsidRDefault="008D5AE4">
      <w:pPr>
        <w:pStyle w:val="3"/>
        <w:rPr>
          <w:rFonts w:ascii="宋体" w:hAnsi="宋体" w:hint="eastAsia"/>
        </w:rPr>
      </w:pPr>
      <w:bookmarkStart w:id="260" w:name="_Toc144974526"/>
      <w:bookmarkStart w:id="261" w:name="_Toc152042334"/>
      <w:bookmarkStart w:id="262" w:name="_Toc152045558"/>
      <w:bookmarkStart w:id="263" w:name="_Toc179632576"/>
      <w:bookmarkStart w:id="264" w:name="_Toc246996202"/>
      <w:bookmarkStart w:id="265" w:name="_Toc246996945"/>
      <w:bookmarkStart w:id="266" w:name="_Toc247085716"/>
      <w:bookmarkStart w:id="267" w:name="_Toc338840213"/>
      <w:r>
        <w:rPr>
          <w:rFonts w:ascii="宋体" w:hAnsi="宋体" w:hint="eastAsia"/>
        </w:rPr>
        <w:t>4.3 投标文件的修改与撤回</w:t>
      </w:r>
      <w:bookmarkEnd w:id="260"/>
      <w:bookmarkEnd w:id="261"/>
      <w:bookmarkEnd w:id="262"/>
      <w:bookmarkEnd w:id="263"/>
      <w:bookmarkEnd w:id="264"/>
      <w:bookmarkEnd w:id="265"/>
      <w:bookmarkEnd w:id="266"/>
      <w:bookmarkEnd w:id="267"/>
    </w:p>
    <w:p w:rsidR="008D5AE4" w:rsidRDefault="008D5AE4">
      <w:pPr>
        <w:spacing w:line="400" w:lineRule="exact"/>
        <w:ind w:firstLineChars="200" w:firstLine="420"/>
        <w:rPr>
          <w:rFonts w:ascii="宋体" w:hAnsi="宋体" w:hint="eastAsia"/>
        </w:rPr>
      </w:pPr>
      <w:r>
        <w:rPr>
          <w:rFonts w:ascii="宋体" w:hAnsi="宋体" w:hint="eastAsia"/>
        </w:rPr>
        <w:t>4.3.1 在规定的投标截止及开标时间前，投标人可以修改或撤回已上传的投标文件，但应在网上系统操作通知采购人。</w:t>
      </w:r>
    </w:p>
    <w:p w:rsidR="008D5AE4" w:rsidRDefault="008D5AE4">
      <w:pPr>
        <w:spacing w:line="400" w:lineRule="exact"/>
        <w:ind w:firstLineChars="200" w:firstLine="420"/>
        <w:rPr>
          <w:rFonts w:ascii="宋体" w:hAnsi="宋体" w:hint="eastAsia"/>
        </w:rPr>
      </w:pPr>
      <w:r>
        <w:rPr>
          <w:rFonts w:ascii="宋体" w:hAnsi="宋体" w:hint="eastAsia"/>
        </w:rPr>
        <w:t>4.3.2 投标人修改或撤回已递交投标文件的通知，应按照本章第3.6.3项的要求加盖电子印章。电子招标投标交易平台收到通知后，即时向投标人发出确认回执通知。</w:t>
      </w:r>
    </w:p>
    <w:p w:rsidR="008D5AE4" w:rsidRDefault="008D5AE4">
      <w:pPr>
        <w:spacing w:line="400" w:lineRule="exact"/>
        <w:ind w:firstLineChars="200" w:firstLine="420"/>
        <w:rPr>
          <w:rFonts w:ascii="宋体" w:hAnsi="宋体" w:hint="eastAsia"/>
        </w:rPr>
      </w:pPr>
      <w:r>
        <w:rPr>
          <w:rFonts w:ascii="宋体" w:hAnsi="宋体" w:hint="eastAsia"/>
        </w:rPr>
        <w:t>4.3.3 投标人撤回投标文件的，采购人自收到投标人书面撤回通知之日起5日内退还已收取的投标保证金。</w:t>
      </w:r>
    </w:p>
    <w:p w:rsidR="008D5AE4" w:rsidRDefault="008D5AE4">
      <w:pPr>
        <w:spacing w:line="400" w:lineRule="exact"/>
        <w:ind w:firstLineChars="200" w:firstLine="420"/>
        <w:rPr>
          <w:rFonts w:ascii="宋体" w:hAnsi="宋体" w:hint="eastAsia"/>
        </w:rPr>
      </w:pPr>
      <w:r>
        <w:rPr>
          <w:rFonts w:ascii="宋体" w:hAnsi="宋体" w:hint="eastAsia"/>
        </w:rPr>
        <w:t>4.3.4 修改的内容为投标文件的组成部分。修改的响应文件应按照本章第3条、第4条规定进行编制、密封、标记和递交，并标明“修改”字样。</w:t>
      </w:r>
    </w:p>
    <w:p w:rsidR="008D5AE4" w:rsidRDefault="008D5AE4">
      <w:pPr>
        <w:pStyle w:val="2"/>
        <w:rPr>
          <w:rFonts w:ascii="宋体" w:eastAsia="宋体" w:hAnsi="宋体"/>
        </w:rPr>
      </w:pPr>
      <w:bookmarkStart w:id="268" w:name="_Toc144974527"/>
      <w:bookmarkStart w:id="269" w:name="_Toc152042335"/>
      <w:bookmarkStart w:id="270" w:name="_Toc152045559"/>
      <w:bookmarkStart w:id="271" w:name="_Toc179632577"/>
      <w:bookmarkStart w:id="272" w:name="_Toc246996203"/>
      <w:bookmarkStart w:id="273" w:name="_Toc246996946"/>
      <w:bookmarkStart w:id="274" w:name="_Toc247085717"/>
      <w:bookmarkStart w:id="275" w:name="_Toc338840214"/>
      <w:bookmarkStart w:id="276" w:name="_Toc338840446"/>
      <w:bookmarkStart w:id="277" w:name="_Toc338840485"/>
      <w:bookmarkStart w:id="278" w:name="_Toc346523406"/>
      <w:bookmarkStart w:id="279" w:name="_Toc346523469"/>
      <w:bookmarkStart w:id="280" w:name="_Toc494093433"/>
      <w:bookmarkStart w:id="281" w:name="_Toc494526405"/>
      <w:r>
        <w:rPr>
          <w:rFonts w:ascii="宋体" w:eastAsia="宋体" w:hAnsi="宋体" w:hint="eastAsia"/>
        </w:rPr>
        <w:t>5. 开标</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rsidR="008D5AE4" w:rsidRDefault="008D5AE4">
      <w:pPr>
        <w:pStyle w:val="3"/>
        <w:rPr>
          <w:rFonts w:ascii="宋体" w:hAnsi="宋体" w:hint="eastAsia"/>
        </w:rPr>
      </w:pPr>
      <w:r>
        <w:rPr>
          <w:rFonts w:ascii="宋体" w:hAnsi="宋体" w:hint="eastAsia"/>
        </w:rPr>
        <w:t>5.1 投标截止及开标时间、地点</w:t>
      </w:r>
    </w:p>
    <w:p w:rsidR="008D5AE4" w:rsidRDefault="008D5AE4">
      <w:pPr>
        <w:spacing w:line="400" w:lineRule="exact"/>
        <w:ind w:firstLineChars="200" w:firstLine="420"/>
        <w:rPr>
          <w:rFonts w:ascii="宋体" w:hAnsi="宋体" w:hint="eastAsia"/>
        </w:rPr>
      </w:pPr>
      <w:r>
        <w:rPr>
          <w:rFonts w:ascii="宋体" w:hAnsi="宋体" w:hint="eastAsia"/>
        </w:rPr>
        <w:t>采购人在规定的投标截止时间（开标时间）,通过电子招标投标交易平台公开开标，邀请所有投标人的法定代表人（单位负责人）或其委托代理人准时参加。</w:t>
      </w:r>
    </w:p>
    <w:p w:rsidR="008D5AE4" w:rsidRDefault="008D5AE4">
      <w:pPr>
        <w:pStyle w:val="3"/>
        <w:rPr>
          <w:rFonts w:ascii="宋体" w:hAnsi="宋体" w:hint="eastAsia"/>
        </w:rPr>
      </w:pPr>
      <w:bookmarkStart w:id="282" w:name="_Toc144974529"/>
      <w:bookmarkStart w:id="283" w:name="_Toc152042337"/>
      <w:bookmarkStart w:id="284" w:name="_Toc152045561"/>
      <w:bookmarkStart w:id="285" w:name="_Toc179632579"/>
      <w:bookmarkStart w:id="286" w:name="_Toc246996205"/>
      <w:bookmarkStart w:id="287" w:name="_Toc246996948"/>
      <w:bookmarkStart w:id="288" w:name="_Toc247085719"/>
      <w:bookmarkStart w:id="289" w:name="_Toc338840216"/>
      <w:r>
        <w:rPr>
          <w:rFonts w:ascii="宋体" w:hAnsi="宋体" w:hint="eastAsia"/>
        </w:rPr>
        <w:lastRenderedPageBreak/>
        <w:t>5.2 开标程序</w:t>
      </w:r>
      <w:bookmarkEnd w:id="282"/>
      <w:bookmarkEnd w:id="283"/>
      <w:bookmarkEnd w:id="284"/>
      <w:bookmarkEnd w:id="285"/>
      <w:bookmarkEnd w:id="286"/>
      <w:bookmarkEnd w:id="287"/>
      <w:bookmarkEnd w:id="288"/>
      <w:bookmarkEnd w:id="289"/>
    </w:p>
    <w:p w:rsidR="008D5AE4" w:rsidRDefault="008D5AE4">
      <w:pPr>
        <w:spacing w:line="400" w:lineRule="exact"/>
        <w:ind w:firstLineChars="171" w:firstLine="359"/>
        <w:rPr>
          <w:rFonts w:ascii="宋体" w:hAnsi="宋体" w:hint="eastAsia"/>
        </w:rPr>
      </w:pPr>
      <w:r>
        <w:rPr>
          <w:rFonts w:ascii="宋体" w:hAnsi="宋体" w:hint="eastAsia"/>
        </w:rPr>
        <w:t xml:space="preserve">详见投标人须知前附表 </w:t>
      </w:r>
    </w:p>
    <w:p w:rsidR="008D5AE4" w:rsidRDefault="008D5AE4">
      <w:pPr>
        <w:pStyle w:val="3"/>
        <w:rPr>
          <w:rFonts w:ascii="宋体" w:hAnsi="宋体" w:hint="eastAsia"/>
        </w:rPr>
      </w:pPr>
      <w:bookmarkStart w:id="290" w:name="_Toc338840217"/>
      <w:r>
        <w:rPr>
          <w:rFonts w:ascii="宋体" w:hAnsi="宋体" w:hint="eastAsia"/>
        </w:rPr>
        <w:t>5.3 开标异议</w:t>
      </w:r>
      <w:bookmarkEnd w:id="290"/>
    </w:p>
    <w:p w:rsidR="008D5AE4" w:rsidRDefault="008D5AE4">
      <w:pPr>
        <w:spacing w:line="400" w:lineRule="exact"/>
        <w:ind w:firstLineChars="171" w:firstLine="359"/>
        <w:rPr>
          <w:rFonts w:ascii="宋体" w:hAnsi="宋体" w:hint="eastAsia"/>
        </w:rPr>
      </w:pPr>
      <w:r>
        <w:rPr>
          <w:rFonts w:ascii="宋体" w:hAnsi="宋体" w:hint="eastAsia"/>
        </w:rPr>
        <w:t>投标人对开标有异议的，应当在开标现场提出，采购人当场作出答复，并记录。</w:t>
      </w:r>
    </w:p>
    <w:p w:rsidR="008D5AE4" w:rsidRDefault="008D5AE4">
      <w:pPr>
        <w:pStyle w:val="2"/>
        <w:rPr>
          <w:rFonts w:ascii="宋体" w:eastAsia="宋体" w:hAnsi="宋体" w:hint="eastAsia"/>
        </w:rPr>
      </w:pPr>
      <w:bookmarkStart w:id="291" w:name="_Toc144974530"/>
      <w:bookmarkStart w:id="292" w:name="_Toc152042338"/>
      <w:bookmarkStart w:id="293" w:name="_Toc152045562"/>
      <w:bookmarkStart w:id="294" w:name="_Toc179632580"/>
      <w:bookmarkStart w:id="295" w:name="_Toc246996206"/>
      <w:bookmarkStart w:id="296" w:name="_Toc246996949"/>
      <w:bookmarkStart w:id="297" w:name="_Toc247085720"/>
      <w:bookmarkStart w:id="298" w:name="_Toc338840218"/>
      <w:bookmarkStart w:id="299" w:name="_Toc338840447"/>
      <w:bookmarkStart w:id="300" w:name="_Toc338840486"/>
      <w:bookmarkStart w:id="301" w:name="_Toc346523407"/>
      <w:bookmarkStart w:id="302" w:name="_Toc346523470"/>
      <w:bookmarkStart w:id="303" w:name="_Toc494093434"/>
      <w:bookmarkStart w:id="304" w:name="_Toc494526406"/>
      <w:r>
        <w:rPr>
          <w:rFonts w:ascii="宋体" w:eastAsia="宋体" w:hAnsi="宋体" w:hint="eastAsia"/>
        </w:rPr>
        <w:t>6. 评标</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rsidR="008D5AE4" w:rsidRDefault="008D5AE4">
      <w:pPr>
        <w:pStyle w:val="3"/>
        <w:rPr>
          <w:rFonts w:ascii="宋体" w:hAnsi="宋体" w:hint="eastAsia"/>
        </w:rPr>
      </w:pPr>
      <w:bookmarkStart w:id="305" w:name="_Toc144974531"/>
      <w:bookmarkStart w:id="306" w:name="_Toc152042339"/>
      <w:bookmarkStart w:id="307" w:name="_Toc152045563"/>
      <w:bookmarkStart w:id="308" w:name="_Toc179632581"/>
      <w:bookmarkStart w:id="309" w:name="_Toc246996207"/>
      <w:bookmarkStart w:id="310" w:name="_Toc246996950"/>
      <w:bookmarkStart w:id="311" w:name="_Toc247085721"/>
      <w:bookmarkStart w:id="312" w:name="_Toc338840219"/>
      <w:r>
        <w:rPr>
          <w:rFonts w:ascii="宋体" w:hAnsi="宋体" w:hint="eastAsia"/>
        </w:rPr>
        <w:t>6.1 评标委员会</w:t>
      </w:r>
      <w:bookmarkEnd w:id="305"/>
      <w:bookmarkEnd w:id="306"/>
      <w:bookmarkEnd w:id="307"/>
      <w:bookmarkEnd w:id="308"/>
      <w:bookmarkEnd w:id="309"/>
      <w:bookmarkEnd w:id="310"/>
      <w:bookmarkEnd w:id="311"/>
      <w:bookmarkEnd w:id="312"/>
    </w:p>
    <w:p w:rsidR="008D5AE4" w:rsidRDefault="008D5AE4">
      <w:pPr>
        <w:spacing w:line="400" w:lineRule="exact"/>
        <w:ind w:firstLineChars="200" w:firstLine="420"/>
        <w:rPr>
          <w:rFonts w:ascii="宋体" w:hAnsi="宋体" w:hint="eastAsia"/>
        </w:rPr>
      </w:pPr>
      <w:r>
        <w:rPr>
          <w:rFonts w:ascii="宋体" w:hAnsi="宋体" w:hint="eastAsia"/>
        </w:rPr>
        <w:t>6.1.1 评标由采购人依法组建的评标委员会负责。评标委员会由采购人熟悉相关业务的代表以及评审专家组成。评标委员会成员人数以及评审专家的确定方式见投标人须知前附表。</w:t>
      </w:r>
    </w:p>
    <w:p w:rsidR="008D5AE4" w:rsidRDefault="008D5AE4">
      <w:pPr>
        <w:spacing w:line="400" w:lineRule="exact"/>
        <w:ind w:firstLineChars="200" w:firstLine="420"/>
        <w:rPr>
          <w:rFonts w:ascii="宋体" w:hAnsi="宋体" w:hint="eastAsia"/>
        </w:rPr>
      </w:pPr>
      <w:r>
        <w:rPr>
          <w:rFonts w:ascii="宋体" w:hAnsi="宋体" w:hint="eastAsia"/>
        </w:rPr>
        <w:t>6.1.2 评标委员会成员有下列情形之一的，应当回避：</w:t>
      </w:r>
    </w:p>
    <w:p w:rsidR="008D5AE4" w:rsidRDefault="008D5AE4">
      <w:pPr>
        <w:spacing w:line="400" w:lineRule="exact"/>
        <w:ind w:left="420" w:firstLineChars="200" w:firstLine="420"/>
        <w:rPr>
          <w:rFonts w:ascii="宋体" w:hAnsi="宋体" w:hint="eastAsia"/>
        </w:rPr>
      </w:pPr>
      <w:r>
        <w:rPr>
          <w:rFonts w:ascii="宋体" w:hAnsi="宋体" w:hint="eastAsia"/>
        </w:rPr>
        <w:t>（1）投标人或投标人主要负责人的近亲属；</w:t>
      </w:r>
    </w:p>
    <w:p w:rsidR="008D5AE4" w:rsidRDefault="008D5AE4">
      <w:pPr>
        <w:spacing w:line="400" w:lineRule="exact"/>
        <w:ind w:left="420" w:firstLineChars="200" w:firstLine="420"/>
        <w:rPr>
          <w:rFonts w:ascii="宋体" w:hAnsi="宋体" w:hint="eastAsia"/>
        </w:rPr>
      </w:pPr>
      <w:r>
        <w:rPr>
          <w:rFonts w:ascii="宋体" w:hAnsi="宋体" w:hint="eastAsia"/>
        </w:rPr>
        <w:t>（2）项目主管部门或者行政监督部门的人员；</w:t>
      </w:r>
    </w:p>
    <w:p w:rsidR="008D5AE4" w:rsidRDefault="008D5AE4">
      <w:pPr>
        <w:spacing w:line="400" w:lineRule="exact"/>
        <w:ind w:left="420" w:firstLineChars="200" w:firstLine="420"/>
        <w:rPr>
          <w:rFonts w:ascii="宋体" w:hAnsi="宋体" w:hint="eastAsia"/>
        </w:rPr>
      </w:pPr>
      <w:r>
        <w:rPr>
          <w:rFonts w:ascii="宋体" w:hAnsi="宋体" w:hint="eastAsia"/>
        </w:rPr>
        <w:t>（3）与投标人有经济利益关系，可能影响对投标公正评审的；</w:t>
      </w:r>
    </w:p>
    <w:p w:rsidR="008D5AE4" w:rsidRDefault="008D5AE4">
      <w:pPr>
        <w:spacing w:line="400" w:lineRule="exact"/>
        <w:ind w:left="420" w:firstLineChars="200" w:firstLine="420"/>
        <w:rPr>
          <w:rFonts w:ascii="宋体" w:hAnsi="宋体" w:hint="eastAsia"/>
        </w:rPr>
      </w:pPr>
      <w:r>
        <w:rPr>
          <w:rFonts w:ascii="宋体" w:hAnsi="宋体" w:hint="eastAsia"/>
        </w:rPr>
        <w:t>（4）曾因在招标、评标以及其他与招标投标有关活动中从事违法行为而受过行政处罚或刑事处罚期限未满的；</w:t>
      </w:r>
    </w:p>
    <w:p w:rsidR="008D5AE4" w:rsidRDefault="008D5AE4">
      <w:pPr>
        <w:spacing w:line="400" w:lineRule="exact"/>
        <w:ind w:left="420" w:firstLineChars="200" w:firstLine="420"/>
        <w:rPr>
          <w:rFonts w:ascii="宋体" w:hAnsi="宋体" w:hint="eastAsia"/>
        </w:rPr>
      </w:pPr>
      <w:r>
        <w:rPr>
          <w:rFonts w:ascii="宋体" w:hAnsi="宋体" w:hint="eastAsia"/>
        </w:rPr>
        <w:t>（5）与投标人有其他利害关系。</w:t>
      </w:r>
    </w:p>
    <w:p w:rsidR="008D5AE4" w:rsidRDefault="008D5AE4">
      <w:pPr>
        <w:spacing w:line="400" w:lineRule="exact"/>
        <w:ind w:firstLineChars="200" w:firstLine="420"/>
        <w:rPr>
          <w:rFonts w:ascii="宋体" w:hAnsi="宋体" w:hint="eastAsia"/>
        </w:rPr>
      </w:pPr>
      <w:r>
        <w:rPr>
          <w:rFonts w:ascii="宋体" w:hAnsi="宋体" w:hint="eastAsia"/>
        </w:rPr>
        <w:t>6.1.3 评标过程中，评标委员会成员有回避事由、擅离职守或者因健康等原因不能继续评标的，采购人有权更换。被更换的评标委员会成员作出的评审结论无效，由更换后的评标委员会成员重新进行评审。</w:t>
      </w:r>
    </w:p>
    <w:p w:rsidR="008D5AE4" w:rsidRDefault="008D5AE4">
      <w:pPr>
        <w:pStyle w:val="3"/>
        <w:rPr>
          <w:rFonts w:ascii="宋体" w:hAnsi="宋体" w:hint="eastAsia"/>
        </w:rPr>
      </w:pPr>
      <w:bookmarkStart w:id="313" w:name="_Toc144974532"/>
      <w:bookmarkStart w:id="314" w:name="_Toc152042340"/>
      <w:bookmarkStart w:id="315" w:name="_Toc152045564"/>
      <w:bookmarkStart w:id="316" w:name="_Toc179632582"/>
      <w:bookmarkStart w:id="317" w:name="_Toc246996208"/>
      <w:bookmarkStart w:id="318" w:name="_Toc246996951"/>
      <w:bookmarkStart w:id="319" w:name="_Toc247085722"/>
      <w:bookmarkStart w:id="320" w:name="_Toc338840220"/>
      <w:r>
        <w:rPr>
          <w:rFonts w:ascii="宋体" w:hAnsi="宋体" w:hint="eastAsia"/>
        </w:rPr>
        <w:t>6.2 评标原则</w:t>
      </w:r>
      <w:bookmarkEnd w:id="313"/>
      <w:bookmarkEnd w:id="314"/>
      <w:bookmarkEnd w:id="315"/>
      <w:bookmarkEnd w:id="316"/>
      <w:bookmarkEnd w:id="317"/>
      <w:bookmarkEnd w:id="318"/>
      <w:bookmarkEnd w:id="319"/>
      <w:bookmarkEnd w:id="320"/>
    </w:p>
    <w:p w:rsidR="008D5AE4" w:rsidRDefault="008D5AE4">
      <w:pPr>
        <w:spacing w:line="400" w:lineRule="exact"/>
        <w:ind w:firstLineChars="200" w:firstLine="420"/>
        <w:rPr>
          <w:rFonts w:ascii="宋体" w:hAnsi="宋体" w:hint="eastAsia"/>
        </w:rPr>
      </w:pPr>
      <w:r>
        <w:rPr>
          <w:rFonts w:ascii="宋体" w:hAnsi="宋体" w:hint="eastAsia"/>
        </w:rPr>
        <w:t>评标活动遵循公平、公正、科学和择优的原则。</w:t>
      </w:r>
    </w:p>
    <w:p w:rsidR="008D5AE4" w:rsidRDefault="008D5AE4">
      <w:pPr>
        <w:pStyle w:val="3"/>
        <w:rPr>
          <w:rFonts w:ascii="宋体" w:hAnsi="宋体"/>
        </w:rPr>
      </w:pPr>
      <w:bookmarkStart w:id="321" w:name="_Toc144974533"/>
      <w:bookmarkStart w:id="322" w:name="_Toc152042341"/>
      <w:bookmarkStart w:id="323" w:name="_Toc152045565"/>
      <w:bookmarkStart w:id="324" w:name="_Toc179632583"/>
      <w:bookmarkStart w:id="325" w:name="_Toc246996209"/>
      <w:bookmarkStart w:id="326" w:name="_Toc246996952"/>
      <w:bookmarkStart w:id="327" w:name="_Toc247085723"/>
      <w:bookmarkStart w:id="328" w:name="_Toc338840221"/>
      <w:r>
        <w:rPr>
          <w:rFonts w:ascii="宋体" w:hAnsi="宋体" w:hint="eastAsia"/>
        </w:rPr>
        <w:t>6.3 评标</w:t>
      </w:r>
      <w:bookmarkEnd w:id="321"/>
      <w:bookmarkEnd w:id="322"/>
      <w:bookmarkEnd w:id="323"/>
      <w:bookmarkEnd w:id="324"/>
      <w:bookmarkEnd w:id="325"/>
      <w:bookmarkEnd w:id="326"/>
      <w:bookmarkEnd w:id="327"/>
      <w:bookmarkEnd w:id="328"/>
    </w:p>
    <w:p w:rsidR="008D5AE4" w:rsidRDefault="008D5AE4">
      <w:pPr>
        <w:spacing w:line="400" w:lineRule="exact"/>
        <w:ind w:firstLineChars="200" w:firstLine="420"/>
        <w:rPr>
          <w:rFonts w:ascii="宋体" w:hAnsi="宋体" w:hint="eastAsia"/>
        </w:rPr>
      </w:pPr>
      <w:r>
        <w:rPr>
          <w:rFonts w:ascii="宋体" w:hAnsi="宋体" w:hint="eastAsia"/>
        </w:rPr>
        <w:t>6.3.1评标委员会按照第三章“评标办法”规定的方法、评审因素、标准和程序对投标文件进行评审。第三章“评标办法”没有规定的方法、评审因素和标准，不作为评标依据。</w:t>
      </w:r>
    </w:p>
    <w:p w:rsidR="008D5AE4" w:rsidRDefault="008D5AE4">
      <w:pPr>
        <w:spacing w:line="400" w:lineRule="exact"/>
        <w:ind w:firstLineChars="200" w:firstLine="420"/>
        <w:rPr>
          <w:rFonts w:ascii="宋体" w:hAnsi="宋体" w:hint="eastAsia"/>
        </w:rPr>
      </w:pPr>
      <w:r>
        <w:rPr>
          <w:rFonts w:ascii="宋体" w:hAnsi="宋体" w:hint="eastAsia"/>
        </w:rPr>
        <w:t>6.3.2评标完成后，评标委员会应当向采购人提交书面评标报告和中标候选人名单。评标委员会推荐中标候选人的人数见投标人须知前附表。</w:t>
      </w:r>
    </w:p>
    <w:p w:rsidR="008D5AE4" w:rsidRDefault="008D5AE4">
      <w:pPr>
        <w:pStyle w:val="2"/>
        <w:rPr>
          <w:rFonts w:ascii="宋体" w:eastAsia="宋体" w:hAnsi="宋体" w:hint="eastAsia"/>
        </w:rPr>
      </w:pPr>
      <w:bookmarkStart w:id="329" w:name="_Toc144974534"/>
      <w:bookmarkStart w:id="330" w:name="_Toc152042342"/>
      <w:bookmarkStart w:id="331" w:name="_Toc152045566"/>
      <w:bookmarkStart w:id="332" w:name="_Toc179632584"/>
      <w:bookmarkStart w:id="333" w:name="_Toc246996210"/>
      <w:bookmarkStart w:id="334" w:name="_Toc246996953"/>
      <w:bookmarkStart w:id="335" w:name="_Toc247085724"/>
      <w:bookmarkStart w:id="336" w:name="_Toc338840222"/>
      <w:bookmarkStart w:id="337" w:name="_Toc338840448"/>
      <w:bookmarkStart w:id="338" w:name="_Toc338840487"/>
      <w:bookmarkStart w:id="339" w:name="_Toc346523408"/>
      <w:bookmarkStart w:id="340" w:name="_Toc346523471"/>
      <w:bookmarkStart w:id="341" w:name="_Toc494093435"/>
      <w:bookmarkStart w:id="342" w:name="_Toc494526407"/>
      <w:r>
        <w:rPr>
          <w:rFonts w:ascii="宋体" w:eastAsia="宋体" w:hAnsi="宋体" w:hint="eastAsia"/>
        </w:rPr>
        <w:lastRenderedPageBreak/>
        <w:t>7. 合同授予</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8D5AE4" w:rsidRDefault="008D5AE4">
      <w:pPr>
        <w:pStyle w:val="3"/>
        <w:rPr>
          <w:rFonts w:ascii="宋体" w:hAnsi="宋体" w:hint="eastAsia"/>
        </w:rPr>
      </w:pPr>
      <w:bookmarkStart w:id="343" w:name="_Toc144974535"/>
      <w:bookmarkStart w:id="344" w:name="_Toc152042343"/>
      <w:bookmarkStart w:id="345" w:name="_Toc152045567"/>
      <w:bookmarkStart w:id="346" w:name="_Toc179632585"/>
      <w:bookmarkStart w:id="347" w:name="_Toc246996211"/>
      <w:bookmarkStart w:id="348" w:name="_Toc246996954"/>
      <w:bookmarkStart w:id="349" w:name="_Toc247085725"/>
      <w:bookmarkStart w:id="350" w:name="_Toc338840223"/>
      <w:r>
        <w:rPr>
          <w:rFonts w:ascii="宋体" w:hAnsi="宋体" w:hint="eastAsia"/>
        </w:rPr>
        <w:t>7.1 定标方式</w:t>
      </w:r>
      <w:bookmarkEnd w:id="343"/>
      <w:bookmarkEnd w:id="344"/>
      <w:bookmarkEnd w:id="345"/>
      <w:bookmarkEnd w:id="346"/>
      <w:bookmarkEnd w:id="347"/>
      <w:bookmarkEnd w:id="348"/>
      <w:bookmarkEnd w:id="349"/>
      <w:bookmarkEnd w:id="350"/>
    </w:p>
    <w:p w:rsidR="008D5AE4" w:rsidRDefault="008D5AE4">
      <w:pPr>
        <w:spacing w:line="400" w:lineRule="exact"/>
        <w:ind w:firstLineChars="200" w:firstLine="420"/>
        <w:rPr>
          <w:rFonts w:ascii="宋体" w:hAnsi="宋体" w:hint="eastAsia"/>
        </w:rPr>
      </w:pPr>
      <w:r>
        <w:rPr>
          <w:rFonts w:ascii="宋体" w:hAnsi="宋体" w:hint="eastAsia"/>
        </w:rPr>
        <w:t>除投标人须知前附表规定评标委员会直接确定中标人外，采购人依据评标委员会推荐的中标候选人名单，按排序确定中标人，评标委员会推荐中标候选人的人数见投标人须知前附表。</w:t>
      </w:r>
    </w:p>
    <w:p w:rsidR="008D5AE4" w:rsidRDefault="008D5AE4">
      <w:pPr>
        <w:pStyle w:val="3"/>
        <w:rPr>
          <w:rFonts w:ascii="宋体" w:hAnsi="宋体" w:hint="eastAsia"/>
        </w:rPr>
      </w:pPr>
      <w:bookmarkStart w:id="351" w:name="_Toc338840224"/>
      <w:r>
        <w:rPr>
          <w:rFonts w:ascii="宋体" w:hAnsi="宋体" w:hint="eastAsia"/>
        </w:rPr>
        <w:t>7.2 中标人公布</w:t>
      </w:r>
      <w:bookmarkEnd w:id="351"/>
      <w:r>
        <w:rPr>
          <w:rFonts w:ascii="宋体" w:hAnsi="宋体" w:hint="eastAsia"/>
        </w:rPr>
        <w:t>媒介</w:t>
      </w:r>
    </w:p>
    <w:p w:rsidR="008D5AE4" w:rsidRDefault="008D5AE4">
      <w:pPr>
        <w:spacing w:line="400" w:lineRule="exact"/>
        <w:ind w:firstLineChars="200" w:firstLine="420"/>
        <w:rPr>
          <w:rFonts w:ascii="宋体" w:hAnsi="宋体" w:hint="eastAsia"/>
        </w:rPr>
      </w:pPr>
      <w:r>
        <w:rPr>
          <w:rFonts w:ascii="宋体" w:hAnsi="宋体" w:hint="eastAsia"/>
        </w:rPr>
        <w:t>采购人在投标人须知前附表规定的媒介公布中标人。</w:t>
      </w:r>
    </w:p>
    <w:p w:rsidR="008D5AE4" w:rsidRDefault="008D5AE4">
      <w:pPr>
        <w:pStyle w:val="3"/>
        <w:rPr>
          <w:rFonts w:ascii="宋体" w:hAnsi="宋体" w:hint="eastAsia"/>
        </w:rPr>
      </w:pPr>
      <w:bookmarkStart w:id="352" w:name="_Toc144974536"/>
      <w:bookmarkStart w:id="353" w:name="_Toc152042344"/>
      <w:bookmarkStart w:id="354" w:name="_Toc152045568"/>
      <w:bookmarkStart w:id="355" w:name="_Toc179632586"/>
      <w:bookmarkStart w:id="356" w:name="_Toc246996212"/>
      <w:bookmarkStart w:id="357" w:name="_Toc246996955"/>
      <w:bookmarkStart w:id="358" w:name="_Toc247085726"/>
      <w:bookmarkStart w:id="359" w:name="_Toc338840225"/>
      <w:r>
        <w:rPr>
          <w:rFonts w:ascii="宋体" w:hAnsi="宋体" w:hint="eastAsia"/>
        </w:rPr>
        <w:t>7.3 中标通知</w:t>
      </w:r>
      <w:bookmarkEnd w:id="352"/>
      <w:bookmarkEnd w:id="353"/>
      <w:bookmarkEnd w:id="354"/>
      <w:bookmarkEnd w:id="355"/>
      <w:bookmarkEnd w:id="356"/>
      <w:bookmarkEnd w:id="357"/>
      <w:bookmarkEnd w:id="358"/>
      <w:bookmarkEnd w:id="359"/>
      <w:r>
        <w:rPr>
          <w:rFonts w:ascii="宋体" w:hAnsi="宋体" w:hint="eastAsia"/>
        </w:rPr>
        <w:t>媒介</w:t>
      </w:r>
    </w:p>
    <w:p w:rsidR="008D5AE4" w:rsidRDefault="008D5AE4">
      <w:pPr>
        <w:spacing w:line="400" w:lineRule="exact"/>
        <w:ind w:firstLineChars="200" w:firstLine="420"/>
        <w:rPr>
          <w:rFonts w:ascii="宋体" w:hAnsi="宋体" w:hint="eastAsia"/>
        </w:rPr>
      </w:pPr>
      <w:r>
        <w:rPr>
          <w:rFonts w:ascii="宋体" w:hAnsi="宋体" w:hint="eastAsia"/>
        </w:rPr>
        <w:t>在投标有效期内，采购人确定中标人后，以书面形式向中标人发出中标通知书，同时将中标结果通知未中标的投标人。详见投标人须知前附表。</w:t>
      </w:r>
    </w:p>
    <w:p w:rsidR="008D5AE4" w:rsidRDefault="008D5AE4">
      <w:pPr>
        <w:pStyle w:val="3"/>
        <w:rPr>
          <w:rFonts w:ascii="宋体" w:hAnsi="宋体" w:hint="eastAsia"/>
        </w:rPr>
      </w:pPr>
      <w:bookmarkStart w:id="360" w:name="_Toc144974537"/>
      <w:bookmarkStart w:id="361" w:name="_Toc152042345"/>
      <w:bookmarkStart w:id="362" w:name="_Toc152045569"/>
      <w:bookmarkStart w:id="363" w:name="_Toc179632587"/>
      <w:bookmarkStart w:id="364" w:name="_Toc246996213"/>
      <w:bookmarkStart w:id="365" w:name="_Toc246996956"/>
      <w:bookmarkStart w:id="366" w:name="_Toc247085727"/>
      <w:bookmarkStart w:id="367" w:name="_Toc338840226"/>
      <w:r>
        <w:rPr>
          <w:rFonts w:ascii="宋体" w:hAnsi="宋体" w:hint="eastAsia"/>
        </w:rPr>
        <w:t>7.4 履约担保</w:t>
      </w:r>
      <w:bookmarkEnd w:id="360"/>
      <w:bookmarkEnd w:id="361"/>
      <w:bookmarkEnd w:id="362"/>
      <w:bookmarkEnd w:id="363"/>
      <w:bookmarkEnd w:id="364"/>
      <w:bookmarkEnd w:id="365"/>
      <w:bookmarkEnd w:id="366"/>
      <w:bookmarkEnd w:id="367"/>
    </w:p>
    <w:p w:rsidR="008D5AE4" w:rsidRDefault="008D5AE4">
      <w:pPr>
        <w:spacing w:line="400" w:lineRule="exact"/>
        <w:ind w:firstLineChars="200" w:firstLine="420"/>
        <w:rPr>
          <w:rFonts w:ascii="宋体" w:hAnsi="宋体" w:hint="eastAsia"/>
        </w:rPr>
      </w:pPr>
      <w:r>
        <w:rPr>
          <w:rFonts w:ascii="宋体" w:hAnsi="宋体" w:hint="eastAsia"/>
        </w:rPr>
        <w:t>7.4.1在签订合同前，中标人应按投标人须知前附表规定的担保形式和招标文件第四章“合同条款及格式”规定的或者事先经过采购人书面认可的履约担保方式向采购人提交履约担保。除投标人须知前附表另有规定外，履约担保金额为中标合同金额的10%。</w:t>
      </w:r>
    </w:p>
    <w:p w:rsidR="008D5AE4" w:rsidRDefault="008D5AE4">
      <w:pPr>
        <w:spacing w:line="400" w:lineRule="exact"/>
        <w:ind w:firstLineChars="200" w:firstLine="420"/>
        <w:rPr>
          <w:rFonts w:ascii="宋体" w:hAnsi="宋体" w:hint="eastAsia"/>
        </w:rPr>
      </w:pPr>
      <w:r>
        <w:rPr>
          <w:rFonts w:ascii="宋体" w:hAnsi="宋体" w:hint="eastAsia"/>
        </w:rPr>
        <w:t>7.4.2 中标人不能按本章第7.4.1项要求提交履约担保的，视为放弃中标，其投标保证金不予退还，给采购人造成的损失超过投标保证金数额的，中标人还应当对超过部分予以赔偿。</w:t>
      </w:r>
    </w:p>
    <w:p w:rsidR="008D5AE4" w:rsidRDefault="008D5AE4">
      <w:pPr>
        <w:pStyle w:val="3"/>
        <w:rPr>
          <w:rFonts w:ascii="宋体" w:hAnsi="宋体" w:hint="eastAsia"/>
        </w:rPr>
      </w:pPr>
      <w:bookmarkStart w:id="368" w:name="_Toc144974538"/>
      <w:bookmarkStart w:id="369" w:name="_Toc152042346"/>
      <w:bookmarkStart w:id="370" w:name="_Toc152045570"/>
      <w:bookmarkStart w:id="371" w:name="_Toc179632588"/>
      <w:bookmarkStart w:id="372" w:name="_Toc246996214"/>
      <w:bookmarkStart w:id="373" w:name="_Toc246996957"/>
      <w:bookmarkStart w:id="374" w:name="_Toc247085728"/>
      <w:bookmarkStart w:id="375" w:name="_Toc338840227"/>
      <w:r>
        <w:rPr>
          <w:rFonts w:ascii="宋体" w:hAnsi="宋体" w:hint="eastAsia"/>
        </w:rPr>
        <w:t>7.5 签订合同</w:t>
      </w:r>
      <w:bookmarkEnd w:id="368"/>
      <w:bookmarkEnd w:id="369"/>
      <w:bookmarkEnd w:id="370"/>
      <w:bookmarkEnd w:id="371"/>
      <w:bookmarkEnd w:id="372"/>
      <w:bookmarkEnd w:id="373"/>
      <w:bookmarkEnd w:id="374"/>
      <w:bookmarkEnd w:id="375"/>
    </w:p>
    <w:p w:rsidR="008D5AE4" w:rsidRDefault="008D5AE4">
      <w:pPr>
        <w:spacing w:line="400" w:lineRule="exact"/>
        <w:ind w:firstLineChars="200" w:firstLine="420"/>
        <w:rPr>
          <w:rFonts w:ascii="宋体" w:hAnsi="宋体" w:hint="eastAsia"/>
        </w:rPr>
      </w:pPr>
      <w:r>
        <w:rPr>
          <w:rFonts w:ascii="宋体" w:hAnsi="宋体" w:hint="eastAsia"/>
        </w:rPr>
        <w:t>7.5.1采购人和中标人应当自中标通知书发出之日起30天内（投标人须知前附表另有规定者从其规定），根据招标文件和中标人的投标文件订立书面合同。中标人无正当理由拒签合同的，采购人取消其中标资格，其投标保证金不予退还；给采购人造成的损失超过投标保证金数额的，中标人还应当对超过部分予以赔偿。</w:t>
      </w:r>
    </w:p>
    <w:p w:rsidR="008D5AE4" w:rsidRDefault="008D5AE4">
      <w:pPr>
        <w:spacing w:line="400" w:lineRule="exact"/>
        <w:ind w:firstLineChars="200" w:firstLine="420"/>
        <w:rPr>
          <w:rFonts w:ascii="宋体" w:hAnsi="宋体" w:hint="eastAsia"/>
        </w:rPr>
      </w:pPr>
      <w:r>
        <w:rPr>
          <w:rFonts w:ascii="宋体" w:hAnsi="宋体" w:hint="eastAsia"/>
        </w:rPr>
        <w:t>7.5.2 发出中标通知书后，采购人无正当理由拒签合同的，采购人向中标人退还投标保证金；给中标人造成损失的，还应当赔偿损失。</w:t>
      </w:r>
    </w:p>
    <w:p w:rsidR="008D5AE4" w:rsidRDefault="008D5AE4">
      <w:pPr>
        <w:spacing w:line="400" w:lineRule="exact"/>
        <w:ind w:firstLineChars="200" w:firstLine="420"/>
        <w:rPr>
          <w:rFonts w:ascii="宋体" w:hAnsi="宋体" w:hint="eastAsia"/>
        </w:rPr>
      </w:pPr>
      <w:r>
        <w:rPr>
          <w:rFonts w:ascii="宋体" w:hAnsi="宋体" w:hint="eastAsia"/>
        </w:rPr>
        <w:t>7.5.3联合体中标的，联合体各方应当共同与采购人签订合同，就中标项目向采购人承担连带责任。</w:t>
      </w:r>
    </w:p>
    <w:p w:rsidR="008D5AE4" w:rsidRDefault="008D5AE4">
      <w:pPr>
        <w:pStyle w:val="2"/>
        <w:rPr>
          <w:rFonts w:ascii="宋体" w:eastAsia="宋体" w:hAnsi="宋体" w:hint="eastAsia"/>
        </w:rPr>
      </w:pPr>
      <w:bookmarkStart w:id="376" w:name="_Toc338840228"/>
      <w:bookmarkStart w:id="377" w:name="_Toc338840449"/>
      <w:bookmarkStart w:id="378" w:name="_Toc338840488"/>
      <w:bookmarkStart w:id="379" w:name="_Toc346523409"/>
      <w:bookmarkStart w:id="380" w:name="_Toc346523472"/>
      <w:bookmarkStart w:id="381" w:name="_Toc494093436"/>
      <w:bookmarkStart w:id="382" w:name="_Toc494526408"/>
      <w:r>
        <w:rPr>
          <w:rFonts w:ascii="宋体" w:eastAsia="宋体" w:hAnsi="宋体" w:hint="eastAsia"/>
        </w:rPr>
        <w:lastRenderedPageBreak/>
        <w:t>8. 纪律和监督</w:t>
      </w:r>
      <w:bookmarkEnd w:id="376"/>
      <w:bookmarkEnd w:id="377"/>
      <w:bookmarkEnd w:id="378"/>
      <w:bookmarkEnd w:id="379"/>
      <w:bookmarkEnd w:id="380"/>
      <w:bookmarkEnd w:id="381"/>
      <w:bookmarkEnd w:id="382"/>
    </w:p>
    <w:p w:rsidR="008D5AE4" w:rsidRDefault="008D5AE4">
      <w:pPr>
        <w:pStyle w:val="3"/>
        <w:rPr>
          <w:rFonts w:ascii="宋体" w:hAnsi="宋体" w:hint="eastAsia"/>
        </w:rPr>
      </w:pPr>
      <w:bookmarkStart w:id="383" w:name="_Toc144974543"/>
      <w:bookmarkStart w:id="384" w:name="_Toc152042351"/>
      <w:bookmarkStart w:id="385" w:name="_Toc152045575"/>
      <w:bookmarkStart w:id="386" w:name="_Toc179632593"/>
      <w:bookmarkStart w:id="387" w:name="_Toc246996219"/>
      <w:bookmarkStart w:id="388" w:name="_Toc246996962"/>
      <w:bookmarkStart w:id="389" w:name="_Toc247085733"/>
      <w:bookmarkStart w:id="390" w:name="_Toc296590983"/>
      <w:bookmarkStart w:id="391" w:name="_Toc338840229"/>
      <w:r>
        <w:rPr>
          <w:rFonts w:ascii="宋体" w:hAnsi="宋体" w:hint="eastAsia"/>
        </w:rPr>
        <w:t>8.1 对采购人的纪律要求</w:t>
      </w:r>
      <w:bookmarkEnd w:id="383"/>
      <w:bookmarkEnd w:id="384"/>
      <w:bookmarkEnd w:id="385"/>
      <w:bookmarkEnd w:id="386"/>
      <w:bookmarkEnd w:id="387"/>
      <w:bookmarkEnd w:id="388"/>
      <w:bookmarkEnd w:id="389"/>
      <w:bookmarkEnd w:id="390"/>
      <w:bookmarkEnd w:id="391"/>
    </w:p>
    <w:p w:rsidR="008D5AE4" w:rsidRDefault="008D5AE4">
      <w:pPr>
        <w:spacing w:line="400" w:lineRule="exact"/>
        <w:ind w:firstLineChars="200" w:firstLine="420"/>
        <w:rPr>
          <w:rFonts w:ascii="宋体" w:hAnsi="宋体" w:hint="eastAsia"/>
        </w:rPr>
      </w:pPr>
      <w:r>
        <w:rPr>
          <w:rFonts w:ascii="宋体" w:hAnsi="宋体" w:hint="eastAsia"/>
        </w:rPr>
        <w:t>采购人不得泄漏招标投标活动中应当保密的情况和资料，不得与投标人串通损害国家利益、社会公共利益或者他人合法权益。</w:t>
      </w:r>
    </w:p>
    <w:p w:rsidR="008D5AE4" w:rsidRDefault="008D5AE4">
      <w:pPr>
        <w:pStyle w:val="3"/>
        <w:rPr>
          <w:rFonts w:ascii="宋体" w:hAnsi="宋体" w:hint="eastAsia"/>
        </w:rPr>
      </w:pPr>
      <w:bookmarkStart w:id="392" w:name="_Toc144974544"/>
      <w:bookmarkStart w:id="393" w:name="_Toc152042352"/>
      <w:bookmarkStart w:id="394" w:name="_Toc152045576"/>
      <w:bookmarkStart w:id="395" w:name="_Toc179632594"/>
      <w:bookmarkStart w:id="396" w:name="_Toc246996220"/>
      <w:bookmarkStart w:id="397" w:name="_Toc246996963"/>
      <w:bookmarkStart w:id="398" w:name="_Toc247085734"/>
      <w:bookmarkStart w:id="399" w:name="_Toc338840230"/>
      <w:r>
        <w:rPr>
          <w:rFonts w:ascii="宋体" w:hAnsi="宋体" w:hint="eastAsia"/>
        </w:rPr>
        <w:t>8.2 对投标人的纪律要求</w:t>
      </w:r>
      <w:bookmarkEnd w:id="392"/>
      <w:bookmarkEnd w:id="393"/>
      <w:bookmarkEnd w:id="394"/>
      <w:bookmarkEnd w:id="395"/>
      <w:bookmarkEnd w:id="396"/>
      <w:bookmarkEnd w:id="397"/>
      <w:bookmarkEnd w:id="398"/>
      <w:bookmarkEnd w:id="399"/>
    </w:p>
    <w:p w:rsidR="008D5AE4" w:rsidRDefault="008D5AE4">
      <w:pPr>
        <w:spacing w:line="400" w:lineRule="exact"/>
        <w:ind w:firstLineChars="200" w:firstLine="420"/>
        <w:rPr>
          <w:rFonts w:ascii="宋体" w:hAnsi="宋体" w:hint="eastAsia"/>
        </w:rPr>
      </w:pPr>
      <w:r>
        <w:rPr>
          <w:rFonts w:ascii="宋体" w:hAnsi="宋体" w:hint="eastAsia"/>
        </w:rPr>
        <w:t>投标人不得相互串通投标或者与采购人串通投标，不得向采购人或者评标委员会成员行贿谋取中标，不得以他人名义投标或者以其他方式弄虚作假骗取中标；投标人不得以任何方式干扰、影响评标工作。</w:t>
      </w:r>
    </w:p>
    <w:p w:rsidR="008D5AE4" w:rsidRDefault="008D5AE4">
      <w:pPr>
        <w:pStyle w:val="3"/>
        <w:rPr>
          <w:rFonts w:ascii="宋体" w:hAnsi="宋体" w:hint="eastAsia"/>
        </w:rPr>
      </w:pPr>
      <w:bookmarkStart w:id="400" w:name="_Toc144974545"/>
      <w:bookmarkStart w:id="401" w:name="_Toc152042353"/>
      <w:bookmarkStart w:id="402" w:name="_Toc152045577"/>
      <w:bookmarkStart w:id="403" w:name="_Toc179632595"/>
      <w:bookmarkStart w:id="404" w:name="_Toc246996221"/>
      <w:bookmarkStart w:id="405" w:name="_Toc246996964"/>
      <w:bookmarkStart w:id="406" w:name="_Toc247085735"/>
      <w:bookmarkStart w:id="407" w:name="_Toc338840231"/>
      <w:r>
        <w:rPr>
          <w:rFonts w:ascii="宋体" w:hAnsi="宋体" w:hint="eastAsia"/>
        </w:rPr>
        <w:t>8.3 对评标委员会成员的纪律要求</w:t>
      </w:r>
      <w:bookmarkEnd w:id="400"/>
      <w:bookmarkEnd w:id="401"/>
      <w:bookmarkEnd w:id="402"/>
      <w:bookmarkEnd w:id="403"/>
      <w:bookmarkEnd w:id="404"/>
      <w:bookmarkEnd w:id="405"/>
      <w:bookmarkEnd w:id="406"/>
      <w:bookmarkEnd w:id="407"/>
    </w:p>
    <w:p w:rsidR="008D5AE4" w:rsidRDefault="008D5AE4">
      <w:pPr>
        <w:spacing w:line="400" w:lineRule="exact"/>
        <w:ind w:firstLineChars="200" w:firstLine="420"/>
        <w:rPr>
          <w:rFonts w:ascii="宋体" w:hAnsi="宋体" w:hint="eastAsia"/>
        </w:rPr>
      </w:pPr>
      <w:r>
        <w:rPr>
          <w:rFonts w:ascii="宋体" w:hAnsi="宋体" w:hint="eastAsia"/>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不得干扰评标程序正常进行，不得使用第三章“评标办法”规定以外的评审因素和标准进行评标。</w:t>
      </w:r>
    </w:p>
    <w:p w:rsidR="008D5AE4" w:rsidRDefault="008D5AE4">
      <w:pPr>
        <w:pStyle w:val="3"/>
        <w:rPr>
          <w:rFonts w:ascii="宋体" w:hAnsi="宋体" w:hint="eastAsia"/>
        </w:rPr>
      </w:pPr>
      <w:bookmarkStart w:id="408" w:name="_Toc152042354"/>
      <w:bookmarkStart w:id="409" w:name="_Toc152045578"/>
      <w:bookmarkStart w:id="410" w:name="_Toc179632596"/>
      <w:bookmarkStart w:id="411" w:name="_Toc246996222"/>
      <w:bookmarkStart w:id="412" w:name="_Toc246996965"/>
      <w:bookmarkStart w:id="413" w:name="_Toc247085736"/>
      <w:bookmarkStart w:id="414" w:name="_Toc338840232"/>
      <w:bookmarkStart w:id="415" w:name="_Toc144974546"/>
      <w:r>
        <w:rPr>
          <w:rFonts w:ascii="宋体" w:hAnsi="宋体" w:hint="eastAsia"/>
        </w:rPr>
        <w:t>8.4 对有关招投标工作人员的纪律要求</w:t>
      </w:r>
      <w:bookmarkEnd w:id="408"/>
      <w:bookmarkEnd w:id="409"/>
      <w:bookmarkEnd w:id="410"/>
      <w:bookmarkEnd w:id="411"/>
      <w:bookmarkEnd w:id="412"/>
      <w:bookmarkEnd w:id="413"/>
      <w:bookmarkEnd w:id="414"/>
    </w:p>
    <w:p w:rsidR="008D5AE4" w:rsidRDefault="008D5AE4">
      <w:pPr>
        <w:spacing w:line="400" w:lineRule="exact"/>
        <w:ind w:firstLineChars="200" w:firstLine="420"/>
        <w:rPr>
          <w:rFonts w:ascii="宋体" w:hAnsi="宋体" w:hint="eastAsia"/>
        </w:rPr>
      </w:pPr>
      <w:bookmarkStart w:id="416" w:name="_Toc152042355"/>
      <w:r>
        <w:rPr>
          <w:rFonts w:ascii="宋体" w:hAnsi="宋体"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不得影响评标程序正常进行。</w:t>
      </w:r>
      <w:bookmarkEnd w:id="416"/>
    </w:p>
    <w:p w:rsidR="008D5AE4" w:rsidRDefault="008D5AE4">
      <w:pPr>
        <w:pStyle w:val="3"/>
        <w:rPr>
          <w:rFonts w:ascii="宋体" w:hAnsi="宋体" w:hint="eastAsia"/>
        </w:rPr>
      </w:pPr>
      <w:bookmarkStart w:id="417" w:name="_Toc338840233"/>
      <w:bookmarkStart w:id="418" w:name="_Toc152042356"/>
      <w:bookmarkStart w:id="419" w:name="_Toc152045579"/>
      <w:bookmarkStart w:id="420" w:name="_Toc179632597"/>
      <w:bookmarkStart w:id="421" w:name="_Toc246996223"/>
      <w:bookmarkStart w:id="422" w:name="_Toc246996966"/>
      <w:bookmarkStart w:id="423" w:name="_Toc247085737"/>
      <w:r>
        <w:rPr>
          <w:rFonts w:ascii="宋体" w:hAnsi="宋体" w:hint="eastAsia"/>
        </w:rPr>
        <w:t>8.5 质疑</w:t>
      </w:r>
      <w:bookmarkEnd w:id="417"/>
    </w:p>
    <w:p w:rsidR="008D5AE4" w:rsidRDefault="008D5AE4">
      <w:pPr>
        <w:spacing w:line="400" w:lineRule="exact"/>
        <w:ind w:firstLineChars="200" w:firstLine="420"/>
        <w:rPr>
          <w:rFonts w:ascii="宋体" w:hAnsi="宋体" w:hint="eastAsia"/>
        </w:rPr>
      </w:pPr>
      <w:r>
        <w:rPr>
          <w:rFonts w:ascii="宋体" w:hAnsi="宋体" w:hint="eastAsia"/>
        </w:rPr>
        <w:t>供应商认为采购文件、采购过程和中标、成交结果使自己的权益受到损害，可以规定时间内书面形式向采购人或代理机构提出质疑。详见供应商须知前附表。</w:t>
      </w:r>
    </w:p>
    <w:p w:rsidR="008D5AE4" w:rsidRDefault="008D5AE4">
      <w:pPr>
        <w:spacing w:line="400" w:lineRule="exact"/>
        <w:ind w:firstLineChars="200" w:firstLine="420"/>
        <w:rPr>
          <w:rFonts w:ascii="宋体" w:hAnsi="宋体" w:hint="eastAsia"/>
        </w:rPr>
      </w:pPr>
      <w:r>
        <w:rPr>
          <w:rFonts w:ascii="宋体" w:hAnsi="宋体" w:hint="eastAsia"/>
        </w:rPr>
        <w:t>供应商在法定质疑期内一次性提出针对同一采购程序环节的质疑。</w:t>
      </w:r>
    </w:p>
    <w:p w:rsidR="008D5AE4" w:rsidRDefault="008D5AE4">
      <w:pPr>
        <w:spacing w:line="400" w:lineRule="exact"/>
        <w:ind w:firstLineChars="200" w:firstLine="420"/>
        <w:rPr>
          <w:rFonts w:ascii="宋体" w:hAnsi="宋体" w:hint="eastAsia"/>
        </w:rPr>
      </w:pPr>
      <w:r>
        <w:rPr>
          <w:rFonts w:ascii="宋体" w:hAnsi="宋体" w:hint="eastAsia"/>
        </w:rPr>
        <w:t>提出质疑的供应商（以下简称质疑供应商）应当是参与所质疑项目采购活动的供应商。</w:t>
      </w:r>
    </w:p>
    <w:p w:rsidR="008D5AE4" w:rsidRDefault="008D5AE4">
      <w:pPr>
        <w:spacing w:line="400" w:lineRule="exact"/>
        <w:ind w:firstLineChars="200" w:firstLine="420"/>
        <w:rPr>
          <w:rFonts w:ascii="宋体" w:hAnsi="宋体" w:hint="eastAsia"/>
        </w:rPr>
      </w:pPr>
      <w:r>
        <w:rPr>
          <w:rFonts w:ascii="宋体" w:hAnsi="宋体" w:hint="eastAsia"/>
        </w:rPr>
        <w:t>供应商提出质疑应当提交质疑函和必要的证明材料。质疑函应当包括下列内容：（一）供应商的姓名或者名称、地址、邮编、联系人及联系电话；（二）质疑项目的名称、编号；（三）具体、明确的质疑事项和与质疑事项相关的请求；（四）事实依据；（五）必要的法律依据；（六）</w:t>
      </w:r>
      <w:r>
        <w:rPr>
          <w:rFonts w:ascii="宋体" w:hAnsi="宋体" w:hint="eastAsia"/>
        </w:rPr>
        <w:lastRenderedPageBreak/>
        <w:t>提出质疑的日期。供应商为自然人的，应当由本人签字；供应商为法人或者其他组织的，应当由法定代表人、主要负责人，或者其授权代表签字或者盖章，并加盖公章。</w:t>
      </w:r>
    </w:p>
    <w:p w:rsidR="008D5AE4" w:rsidRDefault="008D5AE4">
      <w:pPr>
        <w:spacing w:line="400" w:lineRule="exact"/>
        <w:ind w:firstLineChars="200" w:firstLine="420"/>
        <w:rPr>
          <w:rFonts w:ascii="宋体" w:hAnsi="宋体" w:hint="eastAsia"/>
        </w:rPr>
      </w:pPr>
      <w:r>
        <w:rPr>
          <w:rFonts w:ascii="宋体" w:hAnsi="宋体" w:hint="eastAsia"/>
        </w:rPr>
        <w:t>代理人提出质疑和投诉，应当提交供应商签署的授权委托书。</w:t>
      </w:r>
    </w:p>
    <w:p w:rsidR="008D5AE4" w:rsidRDefault="008D5AE4">
      <w:pPr>
        <w:pStyle w:val="3"/>
        <w:rPr>
          <w:rFonts w:ascii="宋体" w:hAnsi="宋体"/>
        </w:rPr>
      </w:pPr>
      <w:bookmarkStart w:id="424" w:name="_Toc338840234"/>
      <w:r>
        <w:rPr>
          <w:rFonts w:ascii="宋体" w:hAnsi="宋体" w:hint="eastAsia"/>
        </w:rPr>
        <w:t>8.6 投诉</w:t>
      </w:r>
      <w:bookmarkEnd w:id="415"/>
      <w:bookmarkEnd w:id="418"/>
      <w:bookmarkEnd w:id="419"/>
      <w:bookmarkEnd w:id="420"/>
      <w:bookmarkEnd w:id="421"/>
      <w:bookmarkEnd w:id="422"/>
      <w:bookmarkEnd w:id="423"/>
      <w:bookmarkEnd w:id="424"/>
    </w:p>
    <w:p w:rsidR="008D5AE4" w:rsidRDefault="008D5AE4">
      <w:pPr>
        <w:spacing w:line="400" w:lineRule="exact"/>
        <w:ind w:firstLineChars="200" w:firstLine="420"/>
        <w:rPr>
          <w:rFonts w:ascii="宋体" w:hAnsi="宋体" w:hint="eastAsia"/>
        </w:rPr>
      </w:pPr>
      <w:r>
        <w:rPr>
          <w:rFonts w:ascii="宋体" w:hAnsi="宋体" w:hint="eastAsia"/>
        </w:rPr>
        <w:t xml:space="preserve">供应商提出投诉的，应当先向采购人、采购代理机构提出质疑。质疑供应商对采购人、采购代理机构的答复不满意或者采购人、采购代理机构未在规定的时间内作出答复的，可以在答复期满后15个工作日内向同级政府采购监督管理部门投诉。 </w:t>
      </w:r>
      <w:bookmarkStart w:id="425" w:name="_Toc419645322"/>
    </w:p>
    <w:p w:rsidR="008D5AE4" w:rsidRDefault="008D5AE4">
      <w:pPr>
        <w:pStyle w:val="2"/>
        <w:rPr>
          <w:rFonts w:ascii="宋体" w:eastAsia="宋体" w:hAnsi="宋体" w:hint="eastAsia"/>
        </w:rPr>
      </w:pPr>
      <w:r>
        <w:rPr>
          <w:rFonts w:ascii="宋体" w:eastAsia="宋体" w:hAnsi="宋体" w:hint="eastAsia"/>
        </w:rPr>
        <w:t>9.关于中小企业、监狱企业、残疾人福利性单位参加投标的规定</w:t>
      </w:r>
      <w:bookmarkStart w:id="426" w:name="_Toc419645323"/>
      <w:bookmarkEnd w:id="425"/>
    </w:p>
    <w:p w:rsidR="008D5AE4" w:rsidRDefault="008D5AE4">
      <w:pPr>
        <w:pStyle w:val="3"/>
        <w:rPr>
          <w:rFonts w:ascii="宋体" w:hAnsi="宋体" w:hint="eastAsia"/>
        </w:rPr>
      </w:pPr>
      <w:r>
        <w:rPr>
          <w:rFonts w:ascii="宋体" w:hAnsi="宋体" w:hint="eastAsia"/>
        </w:rPr>
        <w:t>9.1 关于投标的规定</w:t>
      </w:r>
      <w:bookmarkEnd w:id="426"/>
    </w:p>
    <w:p w:rsidR="008D5AE4" w:rsidRDefault="008D5AE4">
      <w:pPr>
        <w:spacing w:line="400" w:lineRule="exact"/>
        <w:ind w:firstLineChars="200" w:firstLine="420"/>
        <w:rPr>
          <w:rFonts w:ascii="宋体" w:hAnsi="宋体" w:hint="eastAsia"/>
        </w:rPr>
      </w:pPr>
      <w:r>
        <w:rPr>
          <w:rFonts w:ascii="宋体" w:hAnsi="宋体" w:hint="eastAsia"/>
        </w:rPr>
        <w:t>9.1.1中小企业。符合工信部联企业[2011]300号文件中小企业划型标准规定。以中小企业身份参加投标时，应提供规定格式的《中小企业声明函》（格式见附件）</w:t>
      </w:r>
      <w:bookmarkStart w:id="427" w:name="_Toc419645324"/>
      <w:r>
        <w:rPr>
          <w:rFonts w:ascii="宋体" w:hAnsi="宋体" w:hint="eastAsia"/>
        </w:rPr>
        <w:t>。</w:t>
      </w:r>
    </w:p>
    <w:p w:rsidR="008D5AE4" w:rsidRDefault="008D5AE4">
      <w:pPr>
        <w:spacing w:line="400" w:lineRule="exact"/>
        <w:ind w:firstLineChars="200" w:firstLine="420"/>
        <w:rPr>
          <w:rFonts w:ascii="宋体" w:hAnsi="宋体" w:hint="eastAsia"/>
        </w:rPr>
      </w:pPr>
      <w:r>
        <w:rPr>
          <w:rFonts w:ascii="宋体" w:hAnsi="宋体" w:hint="eastAsia"/>
        </w:rPr>
        <w:t>9.1.2监狱企业。监狱企业参加政府采购活动时，应当提供由省级以上监狱管理局、戒毒管理局（含新疆生产建设兵团）出具的属于监狱企业的证明文件，才可享受相关政策。</w:t>
      </w:r>
      <w:r>
        <w:rPr>
          <w:rFonts w:ascii="宋体" w:hAnsi="宋体" w:hint="eastAsia"/>
        </w:rPr>
        <w:br/>
        <w:t xml:space="preserve">　　在政府采购活动中监狱企业视同小型、微型企业并适用其相关规定，提供本企业制造的货物、承担的工程或服务，享受预留份额、评审中价格扣除等政府采购促进中小企业发展的政府采购政策。</w:t>
      </w:r>
    </w:p>
    <w:p w:rsidR="008D5AE4" w:rsidRDefault="008D5AE4">
      <w:pPr>
        <w:spacing w:line="400" w:lineRule="exact"/>
        <w:ind w:firstLineChars="200" w:firstLine="420"/>
        <w:rPr>
          <w:rFonts w:ascii="宋体" w:hAnsi="宋体" w:hint="eastAsia"/>
        </w:rPr>
      </w:pPr>
      <w:r>
        <w:rPr>
          <w:rFonts w:ascii="宋体" w:hAnsi="宋体" w:hint="eastAsia"/>
        </w:rPr>
        <w:t>9.1.3残疾人福利性单位。</w:t>
      </w:r>
    </w:p>
    <w:p w:rsidR="008D5AE4" w:rsidRDefault="008D5AE4">
      <w:pPr>
        <w:spacing w:line="400" w:lineRule="exact"/>
        <w:ind w:firstLineChars="200" w:firstLine="420"/>
        <w:rPr>
          <w:rFonts w:ascii="宋体" w:hAnsi="宋体" w:hint="eastAsia"/>
        </w:rPr>
      </w:pPr>
      <w:r>
        <w:rPr>
          <w:rFonts w:ascii="宋体" w:hAnsi="宋体" w:hint="eastAsia"/>
        </w:rPr>
        <w:t>9.1.3.1享受政府采购支持政策的残疾人福利性单位应当同时满足以下条件：</w:t>
      </w:r>
    </w:p>
    <w:p w:rsidR="008D5AE4" w:rsidRDefault="008D5AE4">
      <w:pPr>
        <w:spacing w:line="400" w:lineRule="exact"/>
        <w:ind w:firstLineChars="200" w:firstLine="420"/>
        <w:rPr>
          <w:rFonts w:ascii="宋体" w:hAnsi="宋体" w:hint="eastAsia"/>
        </w:rPr>
      </w:pPr>
      <w:r>
        <w:rPr>
          <w:rFonts w:ascii="宋体" w:hAnsi="宋体" w:hint="eastAsia"/>
        </w:rPr>
        <w:t xml:space="preserve">　　（一）安置的残疾人占本单位在职职工人数的比例不低于25%（含25%），并且安置的残疾人人数不少于10人（含10人）；</w:t>
      </w:r>
    </w:p>
    <w:p w:rsidR="008D5AE4" w:rsidRDefault="008D5AE4">
      <w:pPr>
        <w:spacing w:line="400" w:lineRule="exact"/>
        <w:ind w:firstLineChars="200" w:firstLine="420"/>
        <w:rPr>
          <w:rFonts w:ascii="宋体" w:hAnsi="宋体" w:hint="eastAsia"/>
        </w:rPr>
      </w:pPr>
      <w:r>
        <w:rPr>
          <w:rFonts w:ascii="宋体" w:hAnsi="宋体" w:hint="eastAsia"/>
        </w:rPr>
        <w:t xml:space="preserve">　　（二）依法与安置的每位残疾人签订了一年以上（含一年）的劳动合同或服务协议；</w:t>
      </w:r>
    </w:p>
    <w:p w:rsidR="008D5AE4" w:rsidRDefault="008D5AE4">
      <w:pPr>
        <w:spacing w:line="400" w:lineRule="exact"/>
        <w:ind w:firstLineChars="200" w:firstLine="420"/>
        <w:rPr>
          <w:rFonts w:ascii="宋体" w:hAnsi="宋体" w:hint="eastAsia"/>
        </w:rPr>
      </w:pPr>
      <w:r>
        <w:rPr>
          <w:rFonts w:ascii="宋体" w:hAnsi="宋体" w:hint="eastAsia"/>
        </w:rPr>
        <w:t xml:space="preserve">　　（三）为安置的每位残疾人按月足额缴纳了基本养老保险、基本医疗保险、失业保险、工伤保险和生育保险等社会保险费；</w:t>
      </w:r>
    </w:p>
    <w:p w:rsidR="008D5AE4" w:rsidRDefault="008D5AE4">
      <w:pPr>
        <w:spacing w:line="400" w:lineRule="exact"/>
        <w:ind w:firstLineChars="200" w:firstLine="420"/>
        <w:rPr>
          <w:rFonts w:ascii="宋体" w:hAnsi="宋体" w:hint="eastAsia"/>
        </w:rPr>
      </w:pPr>
      <w:r>
        <w:rPr>
          <w:rFonts w:ascii="宋体" w:hAnsi="宋体" w:hint="eastAsia"/>
        </w:rPr>
        <w:t xml:space="preserve">　　（四）通过银行等金融机构向安置的每位残疾人，按月支付了不低于单位所在区县适用的经省级人民政府批准的月最低工资标准的工资；</w:t>
      </w:r>
    </w:p>
    <w:p w:rsidR="008D5AE4" w:rsidRDefault="008D5AE4">
      <w:pPr>
        <w:spacing w:line="400" w:lineRule="exact"/>
        <w:ind w:firstLineChars="200" w:firstLine="420"/>
        <w:rPr>
          <w:rFonts w:ascii="宋体" w:hAnsi="宋体" w:hint="eastAsia"/>
        </w:rPr>
      </w:pPr>
      <w:r>
        <w:rPr>
          <w:rFonts w:ascii="宋体" w:hAnsi="宋体" w:hint="eastAsia"/>
        </w:rPr>
        <w:t xml:space="preserve">　　（五）提供本单位制造的货物、承担的工程或者服务（以下简称产品），或者提供其他残疾人福利性单位制造的货物（不包括使用非残疾人福利性单位注册商标的货物）。</w:t>
      </w:r>
    </w:p>
    <w:p w:rsidR="008D5AE4" w:rsidRDefault="008D5AE4">
      <w:pPr>
        <w:spacing w:line="400" w:lineRule="exact"/>
        <w:ind w:firstLineChars="200" w:firstLine="420"/>
        <w:rPr>
          <w:rFonts w:ascii="宋体" w:hAnsi="宋体" w:hint="eastAsia"/>
        </w:rPr>
      </w:pPr>
      <w:r>
        <w:rPr>
          <w:rFonts w:ascii="宋体" w:hAnsi="宋体"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8D5AE4" w:rsidRDefault="008D5AE4">
      <w:pPr>
        <w:spacing w:line="400" w:lineRule="exact"/>
        <w:ind w:firstLineChars="200" w:firstLine="420"/>
        <w:rPr>
          <w:rFonts w:ascii="宋体" w:hAnsi="宋体" w:hint="eastAsia"/>
        </w:rPr>
      </w:pPr>
      <w:r>
        <w:rPr>
          <w:rFonts w:ascii="宋体" w:hAnsi="宋体" w:hint="eastAsia"/>
        </w:rPr>
        <w:lastRenderedPageBreak/>
        <w:t>9.1.3.2、符合条件的残疾人福利性单位在参加政府采购活动时，应当提供规定的《残疾人福利性单位声明函》（见附件），并对声明的真实性负责。</w:t>
      </w:r>
    </w:p>
    <w:p w:rsidR="008D5AE4" w:rsidRDefault="008D5AE4">
      <w:pPr>
        <w:spacing w:line="400" w:lineRule="exact"/>
        <w:ind w:firstLineChars="200" w:firstLine="420"/>
        <w:rPr>
          <w:rFonts w:ascii="宋体" w:hAnsi="宋体" w:hint="eastAsia"/>
        </w:rPr>
      </w:pPr>
      <w:r>
        <w:rPr>
          <w:rFonts w:ascii="宋体" w:hAnsi="宋体" w:hint="eastAsia"/>
        </w:rPr>
        <w:t>供应商提供的《残疾人福利性单位声明函》与事实不符的，依照《政府采购法》第七十七条第一款和招标文件规定追究法律责任。</w:t>
      </w:r>
    </w:p>
    <w:p w:rsidR="008D5AE4" w:rsidRDefault="008D5AE4">
      <w:pPr>
        <w:spacing w:line="400" w:lineRule="exact"/>
        <w:ind w:firstLineChars="200" w:firstLine="420"/>
        <w:rPr>
          <w:rFonts w:ascii="宋体" w:hAnsi="宋体" w:hint="eastAsia"/>
        </w:rPr>
      </w:pPr>
      <w:r>
        <w:rPr>
          <w:rFonts w:ascii="宋体" w:hAnsi="宋体" w:hint="eastAsia"/>
        </w:rPr>
        <w:t>9.1.3.3、在政府采购活动中残疾人福利性单位视同小型、微型企业并适用其相关规定，提供本企业制造的货物、承担的工程或服务，享受预留份额、评审中价格扣除等促进中小企业发展的政府采购政策。</w:t>
      </w:r>
    </w:p>
    <w:p w:rsidR="008D5AE4" w:rsidRDefault="008D5AE4">
      <w:pPr>
        <w:rPr>
          <w:rFonts w:ascii="宋体" w:hAnsi="宋体" w:hint="eastAsia"/>
        </w:rPr>
      </w:pPr>
      <w:r>
        <w:rPr>
          <w:rFonts w:ascii="宋体" w:hAnsi="宋体" w:hint="eastAsia"/>
        </w:rPr>
        <w:t>9.1.4 中标、成交供应商为小微企业、监狱企业、残疾人福利性单位的，采购人或者其委托的采购代理机构随中标、成交结果同时公告其相关证明（格式见附件）及附带的相关资料，接受社会监督。</w:t>
      </w:r>
    </w:p>
    <w:p w:rsidR="008D5AE4" w:rsidRDefault="008D5AE4">
      <w:pPr>
        <w:pStyle w:val="3"/>
        <w:rPr>
          <w:rFonts w:ascii="宋体" w:hAnsi="宋体" w:hint="eastAsia"/>
        </w:rPr>
      </w:pPr>
      <w:r>
        <w:rPr>
          <w:rFonts w:ascii="宋体" w:hAnsi="宋体" w:hint="eastAsia"/>
        </w:rPr>
        <w:t>9.2价格扣除的范围</w:t>
      </w:r>
    </w:p>
    <w:p w:rsidR="008D5AE4" w:rsidRDefault="008D5AE4">
      <w:pPr>
        <w:spacing w:line="400" w:lineRule="exact"/>
        <w:ind w:firstLineChars="200" w:firstLine="420"/>
        <w:rPr>
          <w:rFonts w:ascii="宋体" w:hAnsi="宋体" w:hint="eastAsia"/>
        </w:rPr>
      </w:pPr>
      <w:r>
        <w:rPr>
          <w:rFonts w:ascii="宋体" w:hAnsi="宋体" w:hint="eastAsia"/>
        </w:rPr>
        <w:t>9.2.1投标人以小型微型企业身份参与投标，如果投标产品中有一部分是本企业生产，或有一部分是其他小型、微型企业生产且有该企业《中小企业声明函》，则仅对该部分属于小型微型企业产品的价格予以扣除，其他投标产品价格不在扣除范围。</w:t>
      </w:r>
    </w:p>
    <w:p w:rsidR="008D5AE4" w:rsidRDefault="008D5AE4">
      <w:pPr>
        <w:spacing w:line="400" w:lineRule="exact"/>
        <w:ind w:firstLineChars="200" w:firstLine="420"/>
        <w:rPr>
          <w:rFonts w:ascii="宋体" w:hAnsi="宋体" w:hint="eastAsia"/>
        </w:rPr>
      </w:pPr>
      <w:r>
        <w:rPr>
          <w:rFonts w:ascii="宋体" w:hAnsi="宋体" w:hint="eastAsia"/>
        </w:rPr>
        <w:t>9.2.2投标人以监狱企业、残疾人福利性单位身份参与投标，如果投标产品为本企业生产，在评标时对投标报价给予价格扣除；如果投标产品中有一部分是本企业生产，则只对该部分产品的价格予以扣除，其他投标产品价格不在扣除范围。</w:t>
      </w:r>
    </w:p>
    <w:p w:rsidR="008D5AE4" w:rsidRDefault="008D5AE4">
      <w:pPr>
        <w:pStyle w:val="3"/>
        <w:rPr>
          <w:rFonts w:ascii="宋体" w:hAnsi="宋体" w:hint="eastAsia"/>
        </w:rPr>
      </w:pPr>
      <w:r>
        <w:rPr>
          <w:rFonts w:ascii="宋体" w:hAnsi="宋体" w:hint="eastAsia"/>
        </w:rPr>
        <w:t>9.3关于小型、微型企业价格扣除政策的规定</w:t>
      </w:r>
      <w:bookmarkEnd w:id="427"/>
    </w:p>
    <w:p w:rsidR="008D5AE4" w:rsidRDefault="008D5AE4">
      <w:pPr>
        <w:spacing w:line="400" w:lineRule="exact"/>
        <w:ind w:firstLineChars="200" w:firstLine="420"/>
        <w:rPr>
          <w:rFonts w:ascii="宋体" w:hAnsi="宋体" w:hint="eastAsia"/>
        </w:rPr>
      </w:pPr>
      <w:r>
        <w:rPr>
          <w:rFonts w:ascii="宋体" w:hAnsi="宋体" w:hint="eastAsia"/>
        </w:rPr>
        <w:t>9.3.1小型、微型企业价格扣除政策</w:t>
      </w:r>
    </w:p>
    <w:p w:rsidR="008D5AE4" w:rsidRDefault="008D5AE4">
      <w:pPr>
        <w:spacing w:line="400" w:lineRule="exact"/>
        <w:ind w:firstLineChars="200" w:firstLine="420"/>
        <w:rPr>
          <w:rFonts w:ascii="宋体" w:hAnsi="宋体" w:hint="eastAsia"/>
        </w:rPr>
      </w:pPr>
      <w:r>
        <w:rPr>
          <w:rFonts w:ascii="宋体" w:hAnsi="宋体" w:hint="eastAsia"/>
        </w:rPr>
        <w:t>投标人属于小型、微型企业，且提供本企业生产的货物或服务，应提供《中小企业声明函》、距开标半年内任一个月的社保缴纳凭据和对应的职工社保花名册、出具时间距开标不超过一年的经审计的财务报告（投标人属于小型微型企业，而提供其他小型、微型企业制造的货物，需另提供该制造企业的上述资料一套）。</w:t>
      </w:r>
    </w:p>
    <w:p w:rsidR="008D5AE4" w:rsidRDefault="008D5AE4">
      <w:pPr>
        <w:spacing w:line="400" w:lineRule="exact"/>
        <w:ind w:firstLineChars="200" w:firstLine="420"/>
        <w:rPr>
          <w:rFonts w:ascii="宋体" w:hAnsi="宋体" w:hint="eastAsia"/>
        </w:rPr>
      </w:pPr>
      <w:r>
        <w:rPr>
          <w:rFonts w:ascii="宋体" w:hAnsi="宋体" w:hint="eastAsia"/>
        </w:rPr>
        <w:t>属于小型、微型企业的，对其企业产品的价格给予</w:t>
      </w:r>
      <w:r>
        <w:rPr>
          <w:rFonts w:ascii="宋体" w:hAnsi="宋体" w:hint="eastAsia"/>
          <w:color w:val="FF0000"/>
        </w:rPr>
        <w:t>6%的扣除</w:t>
      </w:r>
      <w:r>
        <w:rPr>
          <w:rFonts w:ascii="宋体" w:hAnsi="宋体" w:hint="eastAsia"/>
        </w:rPr>
        <w:t>，用扣除后的价格参与评审。投标人对其提供的资料真实性自行负责，如有虚假，列入财政部“政府采购严重违法失信行为信息记录”，中标者其中标资格将被取消。</w:t>
      </w:r>
    </w:p>
    <w:p w:rsidR="008D5AE4" w:rsidRDefault="008D5AE4">
      <w:pPr>
        <w:spacing w:line="400" w:lineRule="exact"/>
        <w:ind w:firstLineChars="200" w:firstLine="420"/>
        <w:rPr>
          <w:rFonts w:ascii="宋体" w:hAnsi="宋体" w:hint="eastAsia"/>
        </w:rPr>
      </w:pPr>
      <w:r>
        <w:rPr>
          <w:rFonts w:ascii="宋体" w:hAnsi="宋体" w:hint="eastAsia"/>
        </w:rPr>
        <w:t>9.3.2享受价格扣除政策的小型、微型企业必须同时满足以下两个条件：</w:t>
      </w:r>
    </w:p>
    <w:p w:rsidR="008D5AE4" w:rsidRDefault="008D5AE4">
      <w:pPr>
        <w:spacing w:line="400" w:lineRule="exact"/>
        <w:ind w:firstLineChars="200" w:firstLine="420"/>
        <w:rPr>
          <w:rFonts w:ascii="宋体" w:hAnsi="宋体" w:hint="eastAsia"/>
        </w:rPr>
      </w:pPr>
      <w:r>
        <w:rPr>
          <w:rFonts w:ascii="宋体" w:hAnsi="宋体" w:hint="eastAsia"/>
        </w:rPr>
        <w:t>1）符合小型、微型企业划分标准（按照“关于印发中小企业划型标准规定的通知”（工信部联企业【2011】300号）的规定划分）；</w:t>
      </w:r>
    </w:p>
    <w:p w:rsidR="008D5AE4" w:rsidRDefault="008D5AE4">
      <w:pPr>
        <w:spacing w:line="400" w:lineRule="exact"/>
        <w:ind w:firstLineChars="200" w:firstLine="420"/>
        <w:rPr>
          <w:rFonts w:ascii="宋体" w:hAnsi="宋体" w:hint="eastAsia"/>
        </w:rPr>
      </w:pPr>
      <w:r>
        <w:rPr>
          <w:rFonts w:ascii="宋体" w:hAnsi="宋体" w:hint="eastAsia"/>
        </w:rPr>
        <w:t>2）提供本企业生产的产品或者提供其他小型、微型企业生产的产品。</w:t>
      </w:r>
    </w:p>
    <w:p w:rsidR="008D5AE4" w:rsidRDefault="008D5AE4">
      <w:pPr>
        <w:spacing w:line="400" w:lineRule="exact"/>
        <w:ind w:firstLineChars="200" w:firstLine="420"/>
        <w:rPr>
          <w:rFonts w:ascii="宋体" w:hAnsi="宋体" w:hint="eastAsia"/>
        </w:rPr>
      </w:pPr>
      <w:r>
        <w:rPr>
          <w:rFonts w:ascii="宋体" w:hAnsi="宋体" w:hint="eastAsia"/>
        </w:rPr>
        <w:t>9.3.3享受小型、微型企业价格扣除政策的投标人应同时符合以下条件：</w:t>
      </w:r>
    </w:p>
    <w:p w:rsidR="008D5AE4" w:rsidRDefault="008D5AE4">
      <w:pPr>
        <w:spacing w:line="400" w:lineRule="exact"/>
        <w:ind w:left="420" w:firstLineChars="200" w:firstLine="420"/>
        <w:rPr>
          <w:rFonts w:ascii="宋体" w:hAnsi="宋体" w:hint="eastAsia"/>
        </w:rPr>
      </w:pPr>
      <w:r>
        <w:rPr>
          <w:rFonts w:ascii="宋体" w:hAnsi="宋体" w:hint="eastAsia"/>
        </w:rPr>
        <w:lastRenderedPageBreak/>
        <w:t>1）投标人为中国法人；</w:t>
      </w:r>
    </w:p>
    <w:p w:rsidR="008D5AE4" w:rsidRDefault="008D5AE4">
      <w:pPr>
        <w:spacing w:line="400" w:lineRule="exact"/>
        <w:ind w:left="420" w:firstLineChars="200" w:firstLine="420"/>
        <w:rPr>
          <w:rFonts w:ascii="宋体" w:hAnsi="宋体" w:hint="eastAsia"/>
        </w:rPr>
      </w:pPr>
      <w:r>
        <w:rPr>
          <w:rFonts w:ascii="宋体" w:hAnsi="宋体" w:hint="eastAsia"/>
        </w:rPr>
        <w:t>2）投标产品制造商为中国法人；</w:t>
      </w:r>
    </w:p>
    <w:p w:rsidR="008D5AE4" w:rsidRDefault="008D5AE4">
      <w:pPr>
        <w:spacing w:line="400" w:lineRule="exact"/>
        <w:ind w:left="420" w:firstLineChars="200" w:firstLine="420"/>
        <w:rPr>
          <w:rFonts w:ascii="宋体" w:hAnsi="宋体" w:hint="eastAsia"/>
        </w:rPr>
      </w:pPr>
      <w:r>
        <w:rPr>
          <w:rFonts w:ascii="宋体" w:hAnsi="宋体" w:hint="eastAsia"/>
        </w:rPr>
        <w:t>3）投标产品原产地为中国；</w:t>
      </w:r>
    </w:p>
    <w:p w:rsidR="008D5AE4" w:rsidRDefault="008D5AE4">
      <w:pPr>
        <w:spacing w:line="400" w:lineRule="exact"/>
        <w:ind w:left="420" w:firstLineChars="200" w:firstLine="420"/>
        <w:rPr>
          <w:rFonts w:ascii="宋体" w:hAnsi="宋体" w:hint="eastAsia"/>
        </w:rPr>
      </w:pPr>
      <w:r>
        <w:rPr>
          <w:rFonts w:ascii="宋体" w:hAnsi="宋体" w:hint="eastAsia"/>
        </w:rPr>
        <w:t>4）投标货币为人民币。</w:t>
      </w:r>
    </w:p>
    <w:p w:rsidR="008D5AE4" w:rsidRDefault="008D5AE4">
      <w:pPr>
        <w:pStyle w:val="3"/>
        <w:rPr>
          <w:rFonts w:ascii="宋体" w:hAnsi="宋体" w:hint="eastAsia"/>
        </w:rPr>
      </w:pPr>
      <w:r>
        <w:rPr>
          <w:rFonts w:ascii="宋体" w:hAnsi="宋体" w:hint="eastAsia"/>
        </w:rPr>
        <w:t>9.4部分中小企业划型标准规定</w:t>
      </w:r>
    </w:p>
    <w:p w:rsidR="008D5AE4" w:rsidRDefault="008D5AE4">
      <w:pPr>
        <w:spacing w:line="400" w:lineRule="exact"/>
        <w:ind w:firstLineChars="200" w:firstLine="420"/>
        <w:rPr>
          <w:rFonts w:ascii="宋体" w:hAnsi="宋体" w:hint="eastAsia"/>
        </w:rPr>
      </w:pPr>
      <w:r>
        <w:rPr>
          <w:rFonts w:ascii="宋体" w:hAnsi="宋体" w:hint="eastAsia"/>
        </w:rPr>
        <w:t>9.4.1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8D5AE4" w:rsidRDefault="008D5AE4">
      <w:pPr>
        <w:spacing w:line="400" w:lineRule="exact"/>
        <w:ind w:firstLineChars="200" w:firstLine="420"/>
        <w:rPr>
          <w:rFonts w:ascii="宋体" w:hAnsi="宋体" w:hint="eastAsia"/>
        </w:rPr>
      </w:pPr>
      <w:r>
        <w:rPr>
          <w:rFonts w:ascii="宋体" w:hAnsi="宋体" w:hint="eastAsia"/>
        </w:rPr>
        <w:t>9.4.2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宋体" w:hAnsi="宋体" w:hint="eastAsia"/>
        </w:rPr>
        <w:br/>
      </w:r>
      <w:r>
        <w:rPr>
          <w:rFonts w:ascii="宋体" w:hAnsi="宋体" w:hint="eastAsia"/>
        </w:rPr>
        <w:tab/>
        <w:t>9.4.3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rsidR="008D5AE4" w:rsidRDefault="008D5AE4">
      <w:pPr>
        <w:spacing w:line="400" w:lineRule="exact"/>
        <w:ind w:firstLineChars="200" w:firstLine="420"/>
        <w:rPr>
          <w:rFonts w:ascii="宋体" w:hAnsi="宋体" w:hint="eastAsia"/>
        </w:rPr>
      </w:pPr>
      <w:r>
        <w:rPr>
          <w:rFonts w:ascii="宋体" w:hAnsi="宋体" w:hint="eastAsia"/>
        </w:rPr>
        <w:t>9.4.4其他专业详见：关于印发中小企业划型标准规定的通知（工信部联企业〔2011〕300号）</w:t>
      </w:r>
    </w:p>
    <w:p w:rsidR="008D5AE4" w:rsidRDefault="008D5AE4">
      <w:pPr>
        <w:pStyle w:val="2"/>
        <w:rPr>
          <w:rFonts w:ascii="宋体" w:eastAsia="宋体" w:hAnsi="宋体" w:hint="eastAsia"/>
        </w:rPr>
      </w:pPr>
      <w:bookmarkStart w:id="428" w:name="_Toc144974547"/>
      <w:bookmarkStart w:id="429" w:name="_Toc152042357"/>
      <w:bookmarkStart w:id="430" w:name="_Toc152045580"/>
      <w:bookmarkStart w:id="431" w:name="_Toc179632598"/>
      <w:bookmarkStart w:id="432" w:name="_Toc246996224"/>
      <w:bookmarkStart w:id="433" w:name="_Toc246996967"/>
      <w:bookmarkStart w:id="434" w:name="_Toc247085738"/>
      <w:bookmarkStart w:id="435" w:name="_Toc338840235"/>
      <w:bookmarkStart w:id="436" w:name="_Toc338840450"/>
      <w:bookmarkStart w:id="437" w:name="_Toc338840489"/>
      <w:bookmarkStart w:id="438" w:name="_Toc346523410"/>
      <w:bookmarkStart w:id="439" w:name="_Toc346523473"/>
      <w:r>
        <w:rPr>
          <w:rFonts w:ascii="宋体" w:eastAsia="宋体" w:hAnsi="宋体" w:hint="eastAsia"/>
        </w:rPr>
        <w:t>10. 需要补充的其他内容</w:t>
      </w:r>
      <w:bookmarkEnd w:id="428"/>
      <w:bookmarkEnd w:id="429"/>
      <w:bookmarkEnd w:id="430"/>
      <w:bookmarkEnd w:id="431"/>
      <w:bookmarkEnd w:id="432"/>
      <w:bookmarkEnd w:id="433"/>
      <w:bookmarkEnd w:id="434"/>
      <w:bookmarkEnd w:id="435"/>
      <w:bookmarkEnd w:id="436"/>
      <w:bookmarkEnd w:id="437"/>
      <w:bookmarkEnd w:id="438"/>
      <w:bookmarkEnd w:id="439"/>
    </w:p>
    <w:p w:rsidR="008D5AE4" w:rsidRDefault="008D5AE4">
      <w:pPr>
        <w:spacing w:line="400" w:lineRule="exact"/>
        <w:ind w:firstLineChars="200" w:firstLine="420"/>
        <w:rPr>
          <w:rFonts w:ascii="宋体" w:hAnsi="宋体" w:hint="eastAsia"/>
        </w:rPr>
      </w:pPr>
      <w:r>
        <w:rPr>
          <w:rFonts w:ascii="宋体" w:hAnsi="宋体" w:hint="eastAsia"/>
        </w:rPr>
        <w:t>需要补充的其他内容：见投标人须知前附表。</w:t>
      </w:r>
    </w:p>
    <w:p w:rsidR="008D5AE4" w:rsidRDefault="008D5AE4">
      <w:pPr>
        <w:pStyle w:val="2"/>
        <w:rPr>
          <w:rFonts w:ascii="宋体" w:eastAsia="宋体" w:hAnsi="宋体" w:hint="eastAsia"/>
        </w:rPr>
      </w:pPr>
      <w:bookmarkStart w:id="440" w:name="_Toc338840236"/>
      <w:bookmarkStart w:id="441" w:name="_Toc338840451"/>
      <w:bookmarkStart w:id="442" w:name="_Toc338840490"/>
      <w:bookmarkStart w:id="443" w:name="_Toc346523411"/>
      <w:bookmarkStart w:id="444" w:name="_Toc346523474"/>
      <w:bookmarkStart w:id="445" w:name="_Toc494093437"/>
      <w:bookmarkStart w:id="446" w:name="_Toc494526409"/>
      <w:r>
        <w:rPr>
          <w:rFonts w:ascii="宋体" w:eastAsia="宋体" w:hAnsi="宋体" w:hint="eastAsia"/>
        </w:rPr>
        <w:t>11．电子招标投标</w:t>
      </w:r>
      <w:bookmarkEnd w:id="440"/>
      <w:bookmarkEnd w:id="441"/>
      <w:bookmarkEnd w:id="442"/>
      <w:bookmarkEnd w:id="443"/>
      <w:bookmarkEnd w:id="444"/>
      <w:bookmarkEnd w:id="445"/>
      <w:bookmarkEnd w:id="446"/>
    </w:p>
    <w:p w:rsidR="008D5AE4" w:rsidRDefault="008D5AE4">
      <w:pPr>
        <w:spacing w:line="400" w:lineRule="exact"/>
        <w:ind w:firstLineChars="200" w:firstLine="420"/>
        <w:rPr>
          <w:rFonts w:ascii="宋体" w:hAnsi="宋体" w:hint="eastAsia"/>
        </w:rPr>
      </w:pPr>
      <w:r>
        <w:rPr>
          <w:rFonts w:ascii="宋体" w:hAnsi="宋体" w:hint="eastAsia"/>
        </w:rPr>
        <w:t xml:space="preserve">采用电子招标投标，对投标文件的编制、密封和标记、递交、开标、评标等的具体要求，见投标人须知前附表。 </w:t>
      </w:r>
    </w:p>
    <w:p w:rsidR="008D5AE4" w:rsidRDefault="008D5AE4">
      <w:pPr>
        <w:spacing w:line="480" w:lineRule="exact"/>
        <w:jc w:val="center"/>
        <w:rPr>
          <w:rFonts w:ascii="宋体" w:hAnsi="宋体" w:cs="宋体" w:hint="eastAsia"/>
          <w:b/>
          <w:sz w:val="44"/>
          <w:szCs w:val="44"/>
        </w:rPr>
      </w:pPr>
      <w:bookmarkStart w:id="447" w:name="_Toc144974565"/>
      <w:bookmarkStart w:id="448" w:name="_Toc152042375"/>
      <w:bookmarkStart w:id="449" w:name="_Toc152045598"/>
      <w:bookmarkStart w:id="450" w:name="_Toc179632616"/>
      <w:bookmarkStart w:id="451" w:name="_Toc246996241"/>
      <w:bookmarkStart w:id="452" w:name="_Toc246996984"/>
      <w:bookmarkStart w:id="453" w:name="_Toc247085756"/>
      <w:bookmarkStart w:id="454" w:name="_Toc338840237"/>
      <w:bookmarkStart w:id="455" w:name="_Toc338840452"/>
      <w:bookmarkStart w:id="456" w:name="_Toc338840491"/>
      <w:bookmarkStart w:id="457" w:name="_Toc346523412"/>
      <w:bookmarkStart w:id="458" w:name="_Toc346523475"/>
      <w:bookmarkStart w:id="459" w:name="_Toc494093438"/>
      <w:bookmarkStart w:id="460" w:name="_Toc494526410"/>
      <w:r>
        <w:rPr>
          <w:rFonts w:ascii="宋体" w:hAnsi="宋体" w:hint="eastAsia"/>
          <w:sz w:val="44"/>
          <w:szCs w:val="44"/>
        </w:rPr>
        <w:br w:type="page"/>
      </w:r>
      <w:r>
        <w:rPr>
          <w:rFonts w:ascii="宋体" w:hAnsi="宋体" w:cs="宋体" w:hint="eastAsia"/>
          <w:b/>
          <w:sz w:val="44"/>
          <w:szCs w:val="44"/>
        </w:rPr>
        <w:lastRenderedPageBreak/>
        <w:t>第三章 评标办法</w:t>
      </w:r>
      <w:bookmarkStart w:id="461" w:name="_Toc144974566"/>
      <w:bookmarkStart w:id="462" w:name="_Toc152042376"/>
      <w:bookmarkStart w:id="463" w:name="_Toc152045599"/>
      <w:bookmarkStart w:id="464" w:name="_Toc179632617"/>
      <w:bookmarkStart w:id="465" w:name="_Toc246996242"/>
      <w:bookmarkStart w:id="466" w:name="_Toc246996985"/>
      <w:bookmarkStart w:id="467" w:name="_Toc247085757"/>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rsidR="008D5AE4" w:rsidRDefault="008D5AE4">
      <w:pPr>
        <w:pStyle w:val="2"/>
        <w:rPr>
          <w:rFonts w:ascii="宋体" w:eastAsia="宋体" w:hAnsi="宋体" w:hint="eastAsia"/>
        </w:rPr>
      </w:pPr>
      <w:bookmarkStart w:id="468" w:name="_Toc338840238"/>
      <w:bookmarkStart w:id="469" w:name="_Toc338840453"/>
      <w:bookmarkStart w:id="470" w:name="_Toc338840492"/>
      <w:bookmarkStart w:id="471" w:name="_Toc346523413"/>
      <w:bookmarkStart w:id="472" w:name="_Toc346523476"/>
      <w:bookmarkStart w:id="473" w:name="_Toc494093439"/>
      <w:bookmarkStart w:id="474" w:name="_Toc494526411"/>
      <w:r>
        <w:rPr>
          <w:rFonts w:ascii="宋体" w:eastAsia="宋体" w:hAnsi="宋体" w:hint="eastAsia"/>
        </w:rPr>
        <w:t>评标办法前附表</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rsidR="008D5AE4" w:rsidRDefault="008D5AE4">
      <w:pPr>
        <w:ind w:left="826" w:hangingChars="343" w:hanging="826"/>
        <w:rPr>
          <w:rFonts w:ascii="宋体" w:hAnsi="宋体" w:hint="eastAsia"/>
          <w:b/>
          <w:sz w:val="24"/>
        </w:rPr>
      </w:pPr>
      <w:r>
        <w:rPr>
          <w:rFonts w:ascii="宋体" w:hAnsi="宋体" w:hint="eastAsia"/>
          <w:b/>
          <w:sz w:val="24"/>
        </w:rPr>
        <w:t>注：1、评标办法前附表内容与评标办法正文内容不一致时以本表内容为准。</w:t>
      </w:r>
    </w:p>
    <w:p w:rsidR="008D5AE4" w:rsidRDefault="008D5AE4">
      <w:pPr>
        <w:ind w:leftChars="228" w:left="833" w:hangingChars="147" w:hanging="354"/>
        <w:rPr>
          <w:rFonts w:ascii="宋体" w:hAnsi="宋体" w:hint="eastAsia"/>
          <w:b/>
          <w:sz w:val="24"/>
        </w:rPr>
      </w:pPr>
      <w:r>
        <w:rPr>
          <w:rFonts w:ascii="宋体" w:hAnsi="宋体" w:hint="eastAsia"/>
          <w:b/>
          <w:sz w:val="24"/>
        </w:rPr>
        <w:t>2、评标办法前附表中涉及到的有关内容均应体现在投标文件中。</w:t>
      </w:r>
    </w:p>
    <w:p w:rsidR="008D5AE4" w:rsidRDefault="008D5AE4" w:rsidP="00604AF8">
      <w:pPr>
        <w:ind w:leftChars="228" w:left="788" w:hangingChars="147" w:hanging="309"/>
        <w:rPr>
          <w:rFonts w:ascii="宋体" w:hAnsi="宋体" w:hint="eastAsi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540"/>
        <w:gridCol w:w="1440"/>
        <w:gridCol w:w="5580"/>
      </w:tblGrid>
      <w:tr w:rsidR="008D5AE4">
        <w:trPr>
          <w:trHeight w:val="9315"/>
        </w:trPr>
        <w:tc>
          <w:tcPr>
            <w:tcW w:w="720" w:type="dxa"/>
            <w:tcBorders>
              <w:top w:val="single" w:sz="4" w:space="0" w:color="auto"/>
              <w:bottom w:val="single" w:sz="4" w:space="0" w:color="auto"/>
              <w:right w:val="single" w:sz="4" w:space="0" w:color="auto"/>
            </w:tcBorders>
            <w:vAlign w:val="center"/>
          </w:tcPr>
          <w:p w:rsidR="008D5AE4" w:rsidRDefault="008D5AE4">
            <w:pPr>
              <w:spacing w:line="440" w:lineRule="exact"/>
              <w:jc w:val="center"/>
              <w:rPr>
                <w:rFonts w:ascii="宋体" w:hAnsi="宋体" w:hint="eastAsia"/>
                <w:b/>
                <w:szCs w:val="21"/>
              </w:rPr>
            </w:pPr>
            <w:r>
              <w:rPr>
                <w:rFonts w:ascii="宋体" w:hAnsi="宋体" w:hint="eastAsia"/>
                <w:b/>
                <w:szCs w:val="21"/>
              </w:rPr>
              <w:t>1</w:t>
            </w:r>
          </w:p>
        </w:tc>
        <w:tc>
          <w:tcPr>
            <w:tcW w:w="54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exact"/>
              <w:jc w:val="center"/>
              <w:rPr>
                <w:rFonts w:ascii="宋体" w:hAnsi="宋体" w:hint="eastAsia"/>
                <w:b/>
                <w:szCs w:val="21"/>
              </w:rPr>
            </w:pPr>
            <w:r>
              <w:rPr>
                <w:rFonts w:ascii="宋体" w:hAnsi="宋体" w:hint="eastAsia"/>
                <w:b/>
                <w:szCs w:val="21"/>
              </w:rPr>
              <w:t>评标方法</w:t>
            </w:r>
          </w:p>
        </w:tc>
        <w:tc>
          <w:tcPr>
            <w:tcW w:w="7020" w:type="dxa"/>
            <w:gridSpan w:val="2"/>
            <w:tcBorders>
              <w:top w:val="single" w:sz="4" w:space="0" w:color="auto"/>
              <w:left w:val="single" w:sz="4" w:space="0" w:color="auto"/>
              <w:bottom w:val="single" w:sz="4" w:space="0" w:color="auto"/>
              <w:right w:val="single" w:sz="4" w:space="0" w:color="auto"/>
            </w:tcBorders>
            <w:vAlign w:val="center"/>
          </w:tcPr>
          <w:p w:rsidR="008D5AE4" w:rsidRDefault="008D5AE4">
            <w:pPr>
              <w:spacing w:line="380" w:lineRule="exact"/>
              <w:ind w:firstLineChars="196" w:firstLine="413"/>
              <w:rPr>
                <w:rFonts w:ascii="宋体" w:hAnsi="宋体" w:hint="eastAsia"/>
                <w:b/>
                <w:szCs w:val="21"/>
              </w:rPr>
            </w:pPr>
            <w:r>
              <w:rPr>
                <w:rFonts w:ascii="宋体" w:hAnsi="宋体" w:hint="eastAsia"/>
                <w:b/>
                <w:szCs w:val="21"/>
              </w:rPr>
              <w:t>本次评标采用综合评分法进行评标。</w:t>
            </w:r>
          </w:p>
          <w:p w:rsidR="008D5AE4" w:rsidRDefault="008D5AE4">
            <w:pPr>
              <w:numPr>
                <w:ilvl w:val="0"/>
                <w:numId w:val="2"/>
              </w:numPr>
              <w:tabs>
                <w:tab w:val="clear" w:pos="360"/>
                <w:tab w:val="left" w:pos="72"/>
              </w:tabs>
              <w:spacing w:line="400" w:lineRule="exact"/>
              <w:ind w:left="0" w:firstLineChars="204" w:firstLine="430"/>
              <w:rPr>
                <w:rFonts w:ascii="宋体" w:hAnsi="宋体" w:cs="宋体" w:hint="eastAsia"/>
                <w:b/>
                <w:szCs w:val="21"/>
              </w:rPr>
            </w:pPr>
            <w:r>
              <w:rPr>
                <w:rFonts w:ascii="宋体" w:hAnsi="宋体" w:cs="宋体" w:hint="eastAsia"/>
                <w:b/>
                <w:szCs w:val="21"/>
              </w:rPr>
              <w:t>初步评审（</w:t>
            </w:r>
            <w:r>
              <w:rPr>
                <w:rFonts w:ascii="宋体" w:hAnsi="宋体" w:cs="宋体" w:hint="eastAsia"/>
                <w:b/>
              </w:rPr>
              <w:t>有一项不通过的，按无效投标处理</w:t>
            </w:r>
            <w:r>
              <w:rPr>
                <w:rFonts w:ascii="宋体" w:hAnsi="宋体" w:cs="宋体" w:hint="eastAsia"/>
                <w:b/>
                <w:szCs w:val="21"/>
              </w:rPr>
              <w:t>）。（1）</w:t>
            </w:r>
            <w:r>
              <w:rPr>
                <w:rFonts w:ascii="宋体" w:hAnsi="宋体" w:cs="宋体" w:hint="eastAsia"/>
                <w:b/>
                <w:szCs w:val="32"/>
              </w:rPr>
              <w:t>资格审查：采购人或采购代理机构按招标文件规定进行资格审查，资格审查未通过者注明原因，审查结论经审查人签字后交评标委员会；（2）符合性审查：评标委员会对资格审查合格者进行符合性审查。</w:t>
            </w:r>
          </w:p>
          <w:p w:rsidR="008D5AE4" w:rsidRDefault="008D5AE4" w:rsidP="00604AF8">
            <w:pPr>
              <w:tabs>
                <w:tab w:val="left" w:pos="72"/>
              </w:tabs>
              <w:spacing w:line="400" w:lineRule="exact"/>
              <w:ind w:leftChars="204" w:left="428"/>
              <w:rPr>
                <w:rFonts w:ascii="宋体" w:hAnsi="宋体" w:cs="宋体" w:hint="eastAsia"/>
                <w:b/>
                <w:szCs w:val="21"/>
              </w:rPr>
            </w:pPr>
            <w:r>
              <w:rPr>
                <w:rFonts w:ascii="宋体" w:hAnsi="宋体" w:cs="宋体" w:hint="eastAsia"/>
                <w:b/>
                <w:szCs w:val="32"/>
              </w:rPr>
              <w:t>2、详细评审。评标委员会对初步评审合格者进行商务和技术评估。</w:t>
            </w:r>
          </w:p>
          <w:p w:rsidR="008D5AE4" w:rsidRDefault="008D5AE4">
            <w:pPr>
              <w:tabs>
                <w:tab w:val="left" w:pos="252"/>
              </w:tabs>
              <w:spacing w:line="400" w:lineRule="exact"/>
              <w:ind w:firstLineChars="200" w:firstLine="422"/>
              <w:jc w:val="left"/>
              <w:rPr>
                <w:rFonts w:ascii="宋体" w:hAnsi="宋体" w:cs="宋体" w:hint="eastAsia"/>
                <w:b/>
                <w:szCs w:val="21"/>
              </w:rPr>
            </w:pPr>
            <w:r>
              <w:rPr>
                <w:rFonts w:ascii="宋体" w:hAnsi="宋体" w:cs="宋体" w:hint="eastAsia"/>
                <w:b/>
                <w:szCs w:val="21"/>
              </w:rPr>
              <w:t>对投标文件中含义不明确、表述不一致或有明显文字和计算错误的内容，评标委员会可以书面形式要求投标人可做必要澄清、说明或补正，但不得超出投标文件范围或者改变投标文件的实质性内容。</w:t>
            </w:r>
          </w:p>
          <w:p w:rsidR="008D5AE4" w:rsidRDefault="008D5AE4">
            <w:pPr>
              <w:tabs>
                <w:tab w:val="left" w:pos="252"/>
              </w:tabs>
              <w:spacing w:line="400" w:lineRule="exact"/>
              <w:ind w:firstLineChars="200" w:firstLine="422"/>
              <w:jc w:val="left"/>
              <w:rPr>
                <w:rFonts w:ascii="宋体" w:hAnsi="宋体" w:cs="宋体" w:hint="eastAsia"/>
                <w:b/>
                <w:szCs w:val="21"/>
              </w:rPr>
            </w:pPr>
            <w:r>
              <w:rPr>
                <w:rFonts w:ascii="宋体" w:hAnsi="宋体" w:cs="宋体" w:hint="eastAsia"/>
                <w:b/>
                <w:szCs w:val="21"/>
              </w:rPr>
              <w:t>投标报价高于最高限价的为无效投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D5AE4" w:rsidRDefault="008D5AE4">
            <w:pPr>
              <w:tabs>
                <w:tab w:val="left" w:pos="252"/>
              </w:tabs>
              <w:spacing w:line="400" w:lineRule="exact"/>
              <w:jc w:val="left"/>
              <w:rPr>
                <w:rFonts w:ascii="宋体" w:hAnsi="宋体" w:hint="eastAsia"/>
                <w:b/>
                <w:szCs w:val="21"/>
              </w:rPr>
            </w:pPr>
            <w:r>
              <w:rPr>
                <w:rFonts w:ascii="宋体" w:hAnsi="宋体" w:hint="eastAsia"/>
                <w:b/>
                <w:szCs w:val="21"/>
              </w:rPr>
              <w:t xml:space="preserve">    3、提供相同品牌产品（非单一产品采购项目，指标明的核心产品）且通过资格审查、符合性审查的不同投标人参加同一合同项下投标的，按一家投标人计算，评审后得分最高的同品牌投标人获得中标人推荐资格；得分相同的采取随机抽取方式确定，其他同品牌投标人不作为中标候选人。</w:t>
            </w:r>
          </w:p>
          <w:p w:rsidR="008D5AE4" w:rsidRDefault="008D5AE4">
            <w:pPr>
              <w:tabs>
                <w:tab w:val="left" w:pos="252"/>
              </w:tabs>
              <w:spacing w:line="400" w:lineRule="exact"/>
              <w:ind w:firstLineChars="200" w:firstLine="422"/>
              <w:jc w:val="left"/>
              <w:rPr>
                <w:rFonts w:ascii="宋体" w:hAnsi="宋体" w:hint="eastAsia"/>
                <w:b/>
                <w:szCs w:val="21"/>
              </w:rPr>
            </w:pPr>
            <w:r>
              <w:rPr>
                <w:rFonts w:ascii="宋体" w:hAnsi="宋体" w:hint="eastAsia"/>
                <w:b/>
                <w:szCs w:val="21"/>
              </w:rPr>
              <w:t>4、推荐中标候选人。评标委员会按得分由高到低顺序推荐中标候选人，得分相同的中标候选人按摇号确定排序。</w:t>
            </w:r>
            <w:r>
              <w:rPr>
                <w:rFonts w:ascii="宋体" w:hAnsi="宋体" w:cs="宋体" w:hint="eastAsia"/>
                <w:b/>
                <w:szCs w:val="21"/>
              </w:rPr>
              <w:t>中标候选人出现并列时采取随机抽取方式确定。</w:t>
            </w:r>
          </w:p>
        </w:tc>
      </w:tr>
      <w:tr w:rsidR="008D5AE4">
        <w:trPr>
          <w:trHeight w:val="1075"/>
        </w:trPr>
        <w:tc>
          <w:tcPr>
            <w:tcW w:w="720" w:type="dxa"/>
            <w:tcBorders>
              <w:top w:val="single" w:sz="4" w:space="0" w:color="auto"/>
              <w:bottom w:val="single" w:sz="4" w:space="0" w:color="auto"/>
              <w:right w:val="single" w:sz="4" w:space="0" w:color="auto"/>
            </w:tcBorders>
            <w:vAlign w:val="center"/>
          </w:tcPr>
          <w:p w:rsidR="008D5AE4" w:rsidRDefault="008D5AE4">
            <w:pPr>
              <w:spacing w:line="440" w:lineRule="exact"/>
              <w:jc w:val="center"/>
              <w:rPr>
                <w:rFonts w:ascii="宋体" w:hAnsi="宋体"/>
                <w:b/>
                <w:szCs w:val="21"/>
              </w:rPr>
            </w:pPr>
            <w:r>
              <w:rPr>
                <w:rFonts w:ascii="宋体" w:hAnsi="宋体"/>
                <w:b/>
                <w:szCs w:val="21"/>
              </w:rPr>
              <w:t>条款号</w:t>
            </w:r>
          </w:p>
        </w:tc>
        <w:tc>
          <w:tcPr>
            <w:tcW w:w="540" w:type="dxa"/>
            <w:tcBorders>
              <w:top w:val="single" w:sz="4" w:space="0" w:color="auto"/>
              <w:bottom w:val="single" w:sz="4" w:space="0" w:color="auto"/>
              <w:right w:val="single" w:sz="4" w:space="0" w:color="auto"/>
            </w:tcBorders>
            <w:vAlign w:val="center"/>
          </w:tcPr>
          <w:p w:rsidR="008D5AE4" w:rsidRDefault="008D5AE4">
            <w:pPr>
              <w:jc w:val="center"/>
              <w:rPr>
                <w:rFonts w:ascii="宋体" w:hAnsi="宋体" w:hint="eastAsia"/>
                <w:b/>
                <w:szCs w:val="21"/>
              </w:rPr>
            </w:pPr>
            <w:r>
              <w:rPr>
                <w:rFonts w:ascii="宋体" w:hAnsi="宋体" w:hint="eastAsia"/>
                <w:b/>
                <w:szCs w:val="21"/>
              </w:rPr>
              <w:t>审查　内容</w:t>
            </w:r>
          </w:p>
        </w:tc>
        <w:tc>
          <w:tcPr>
            <w:tcW w:w="144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exact"/>
              <w:jc w:val="center"/>
              <w:rPr>
                <w:rFonts w:ascii="宋体" w:hAnsi="宋体"/>
                <w:b/>
                <w:szCs w:val="21"/>
              </w:rPr>
            </w:pPr>
            <w:r>
              <w:rPr>
                <w:rFonts w:ascii="宋体" w:hAnsi="宋体"/>
                <w:b/>
                <w:szCs w:val="21"/>
              </w:rPr>
              <w:t>评审因素</w:t>
            </w:r>
          </w:p>
        </w:tc>
        <w:tc>
          <w:tcPr>
            <w:tcW w:w="558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exact"/>
              <w:jc w:val="center"/>
              <w:rPr>
                <w:rFonts w:ascii="宋体" w:hAnsi="宋体"/>
                <w:b/>
                <w:szCs w:val="21"/>
              </w:rPr>
            </w:pPr>
            <w:r>
              <w:rPr>
                <w:rFonts w:ascii="宋体" w:hAnsi="宋体"/>
                <w:b/>
                <w:szCs w:val="21"/>
              </w:rPr>
              <w:t>评审标准</w:t>
            </w:r>
          </w:p>
        </w:tc>
      </w:tr>
      <w:tr w:rsidR="008D5AE4">
        <w:trPr>
          <w:trHeight w:val="1580"/>
        </w:trPr>
        <w:tc>
          <w:tcPr>
            <w:tcW w:w="720" w:type="dxa"/>
            <w:tcBorders>
              <w:top w:val="single" w:sz="4" w:space="0" w:color="auto"/>
              <w:bottom w:val="single" w:sz="4" w:space="0" w:color="auto"/>
              <w:right w:val="single" w:sz="4" w:space="0" w:color="auto"/>
            </w:tcBorders>
            <w:vAlign w:val="center"/>
          </w:tcPr>
          <w:p w:rsidR="008D5AE4" w:rsidRDefault="008D5AE4">
            <w:pPr>
              <w:spacing w:line="440" w:lineRule="exact"/>
              <w:jc w:val="center"/>
              <w:rPr>
                <w:rFonts w:ascii="宋体" w:hAnsi="宋体" w:hint="eastAsia"/>
                <w:szCs w:val="21"/>
              </w:rPr>
            </w:pPr>
            <w:r>
              <w:rPr>
                <w:rFonts w:ascii="宋体" w:hAnsi="宋体" w:hint="eastAsia"/>
                <w:szCs w:val="21"/>
              </w:rPr>
              <w:lastRenderedPageBreak/>
              <w:t>2.1.1</w:t>
            </w:r>
          </w:p>
        </w:tc>
        <w:tc>
          <w:tcPr>
            <w:tcW w:w="540" w:type="dxa"/>
            <w:tcBorders>
              <w:top w:val="single" w:sz="4" w:space="0" w:color="auto"/>
              <w:bottom w:val="single" w:sz="4" w:space="0" w:color="auto"/>
              <w:right w:val="single" w:sz="4" w:space="0" w:color="auto"/>
            </w:tcBorders>
            <w:vAlign w:val="center"/>
          </w:tcPr>
          <w:p w:rsidR="008D5AE4" w:rsidRDefault="008D5AE4">
            <w:pPr>
              <w:spacing w:line="360" w:lineRule="exact"/>
              <w:jc w:val="center"/>
              <w:rPr>
                <w:rFonts w:ascii="宋体" w:hAnsi="宋体" w:hint="eastAsia"/>
                <w:szCs w:val="21"/>
              </w:rPr>
            </w:pPr>
            <w:r>
              <w:rPr>
                <w:rFonts w:ascii="宋体" w:hAnsi="宋体"/>
                <w:szCs w:val="21"/>
              </w:rPr>
              <w:t>资格</w:t>
            </w:r>
            <w:r>
              <w:rPr>
                <w:rFonts w:ascii="宋体" w:hAnsi="宋体" w:hint="eastAsia"/>
                <w:szCs w:val="21"/>
              </w:rPr>
              <w:t xml:space="preserve">　</w:t>
            </w:r>
            <w:r>
              <w:rPr>
                <w:rFonts w:ascii="宋体" w:hAnsi="宋体"/>
                <w:szCs w:val="21"/>
              </w:rPr>
              <w:t>审查</w:t>
            </w:r>
          </w:p>
        </w:tc>
        <w:tc>
          <w:tcPr>
            <w:tcW w:w="144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exact"/>
              <w:jc w:val="center"/>
              <w:rPr>
                <w:rFonts w:ascii="宋体" w:hAnsi="宋体" w:hint="eastAsia"/>
                <w:szCs w:val="21"/>
              </w:rPr>
            </w:pPr>
            <w:r>
              <w:rPr>
                <w:rFonts w:ascii="宋体" w:hAnsi="宋体" w:hint="eastAsia"/>
                <w:szCs w:val="21"/>
              </w:rPr>
              <w:t>投标人资格</w:t>
            </w:r>
          </w:p>
        </w:tc>
        <w:tc>
          <w:tcPr>
            <w:tcW w:w="558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ind w:firstLineChars="200" w:firstLine="420"/>
              <w:rPr>
                <w:rFonts w:ascii="宋体" w:hAnsi="宋体" w:hint="eastAsia"/>
                <w:szCs w:val="21"/>
              </w:rPr>
            </w:pPr>
            <w:r>
              <w:rPr>
                <w:rFonts w:ascii="宋体" w:hAnsi="宋体" w:cs="宋体" w:hint="eastAsia"/>
                <w:szCs w:val="21"/>
              </w:rPr>
              <w:t>见投标人须知前附表“投标人资格要求”</w:t>
            </w:r>
          </w:p>
        </w:tc>
      </w:tr>
      <w:tr w:rsidR="008D5AE4">
        <w:tc>
          <w:tcPr>
            <w:tcW w:w="720" w:type="dxa"/>
            <w:vMerge w:val="restart"/>
            <w:tcBorders>
              <w:top w:val="single" w:sz="4" w:space="0" w:color="auto"/>
              <w:right w:val="single" w:sz="4" w:space="0" w:color="auto"/>
            </w:tcBorders>
            <w:vAlign w:val="center"/>
          </w:tcPr>
          <w:p w:rsidR="008D5AE4" w:rsidRDefault="008D5AE4">
            <w:pPr>
              <w:spacing w:line="440" w:lineRule="exact"/>
              <w:jc w:val="center"/>
              <w:rPr>
                <w:rFonts w:ascii="宋体" w:hAnsi="宋体" w:hint="eastAsia"/>
                <w:szCs w:val="21"/>
              </w:rPr>
            </w:pPr>
          </w:p>
          <w:p w:rsidR="008D5AE4" w:rsidRDefault="008D5AE4">
            <w:pPr>
              <w:spacing w:line="440" w:lineRule="exact"/>
              <w:jc w:val="center"/>
              <w:rPr>
                <w:rFonts w:ascii="宋体" w:hAnsi="宋体" w:hint="eastAsia"/>
                <w:szCs w:val="21"/>
              </w:rPr>
            </w:pPr>
          </w:p>
          <w:p w:rsidR="008D5AE4" w:rsidRDefault="008D5AE4">
            <w:pPr>
              <w:spacing w:line="440" w:lineRule="exact"/>
              <w:jc w:val="center"/>
              <w:rPr>
                <w:rFonts w:ascii="宋体" w:hAnsi="宋体" w:hint="eastAsia"/>
                <w:szCs w:val="21"/>
              </w:rPr>
            </w:pPr>
          </w:p>
          <w:p w:rsidR="008D5AE4" w:rsidRDefault="008D5AE4">
            <w:pPr>
              <w:spacing w:line="440" w:lineRule="exact"/>
              <w:jc w:val="center"/>
              <w:rPr>
                <w:rFonts w:ascii="宋体" w:hAnsi="宋体" w:hint="eastAsia"/>
                <w:szCs w:val="21"/>
              </w:rPr>
            </w:pPr>
            <w:r>
              <w:rPr>
                <w:rFonts w:ascii="宋体" w:hAnsi="宋体" w:hint="eastAsia"/>
                <w:szCs w:val="21"/>
              </w:rPr>
              <w:t>2.1.2</w:t>
            </w:r>
          </w:p>
          <w:p w:rsidR="008D5AE4" w:rsidRDefault="008D5AE4">
            <w:pPr>
              <w:spacing w:line="440" w:lineRule="exact"/>
              <w:jc w:val="center"/>
              <w:rPr>
                <w:rFonts w:ascii="宋体" w:hAnsi="宋体" w:hint="eastAsia"/>
                <w:szCs w:val="21"/>
              </w:rPr>
            </w:pPr>
          </w:p>
          <w:p w:rsidR="008D5AE4" w:rsidRDefault="008D5AE4">
            <w:pPr>
              <w:spacing w:line="440" w:lineRule="exact"/>
              <w:jc w:val="center"/>
              <w:rPr>
                <w:rFonts w:ascii="宋体" w:hAnsi="宋体" w:hint="eastAsia"/>
                <w:szCs w:val="21"/>
              </w:rPr>
            </w:pPr>
          </w:p>
          <w:p w:rsidR="008D5AE4" w:rsidRDefault="008D5AE4">
            <w:pPr>
              <w:spacing w:line="440" w:lineRule="exact"/>
              <w:jc w:val="center"/>
              <w:rPr>
                <w:rFonts w:ascii="宋体" w:hAnsi="宋体" w:hint="eastAsia"/>
                <w:szCs w:val="21"/>
              </w:rPr>
            </w:pPr>
          </w:p>
        </w:tc>
        <w:tc>
          <w:tcPr>
            <w:tcW w:w="540" w:type="dxa"/>
            <w:vMerge w:val="restart"/>
            <w:tcBorders>
              <w:top w:val="single" w:sz="4" w:space="0" w:color="auto"/>
              <w:right w:val="single" w:sz="4" w:space="0" w:color="auto"/>
            </w:tcBorders>
            <w:vAlign w:val="center"/>
          </w:tcPr>
          <w:p w:rsidR="008D5AE4" w:rsidRDefault="008D5AE4">
            <w:pPr>
              <w:spacing w:line="440" w:lineRule="exact"/>
              <w:jc w:val="center"/>
              <w:rPr>
                <w:rFonts w:ascii="宋体" w:hAnsi="宋体" w:hint="eastAsia"/>
                <w:szCs w:val="21"/>
              </w:rPr>
            </w:pPr>
          </w:p>
          <w:p w:rsidR="008D5AE4" w:rsidRDefault="008D5AE4">
            <w:pPr>
              <w:spacing w:line="440" w:lineRule="exact"/>
              <w:jc w:val="center"/>
              <w:rPr>
                <w:rFonts w:ascii="宋体" w:hAnsi="宋体" w:hint="eastAsia"/>
                <w:szCs w:val="21"/>
              </w:rPr>
            </w:pPr>
          </w:p>
          <w:p w:rsidR="008D5AE4" w:rsidRDefault="008D5AE4">
            <w:pPr>
              <w:spacing w:line="440" w:lineRule="exact"/>
              <w:jc w:val="center"/>
              <w:rPr>
                <w:rFonts w:ascii="宋体" w:hAnsi="宋体" w:hint="eastAsia"/>
                <w:szCs w:val="21"/>
              </w:rPr>
            </w:pPr>
            <w:r>
              <w:rPr>
                <w:rFonts w:ascii="宋体" w:hAnsi="宋体" w:hint="eastAsia"/>
                <w:szCs w:val="21"/>
              </w:rPr>
              <w:t>符合性审查</w:t>
            </w:r>
          </w:p>
          <w:p w:rsidR="008D5AE4" w:rsidRDefault="008D5AE4">
            <w:pPr>
              <w:spacing w:line="440" w:lineRule="exact"/>
              <w:jc w:val="center"/>
              <w:rPr>
                <w:rFonts w:ascii="宋体" w:hAnsi="宋体" w:hint="eastAsia"/>
                <w:szCs w:val="21"/>
              </w:rPr>
            </w:pPr>
          </w:p>
          <w:p w:rsidR="008D5AE4" w:rsidRDefault="008D5AE4">
            <w:pPr>
              <w:spacing w:line="440" w:lineRule="exact"/>
              <w:jc w:val="center"/>
              <w:rPr>
                <w:rFonts w:ascii="宋体" w:hAnsi="宋体" w:hint="eastAsia"/>
                <w:szCs w:val="21"/>
              </w:rPr>
            </w:pPr>
          </w:p>
          <w:p w:rsidR="008D5AE4" w:rsidRDefault="008D5AE4">
            <w:pPr>
              <w:spacing w:line="440" w:lineRule="exact"/>
              <w:jc w:val="center"/>
              <w:rPr>
                <w:rFonts w:ascii="宋体" w:hAnsi="宋体" w:hint="eastAsia"/>
                <w:szCs w:val="21"/>
              </w:rPr>
            </w:pPr>
          </w:p>
          <w:p w:rsidR="008D5AE4" w:rsidRDefault="008D5AE4">
            <w:pPr>
              <w:spacing w:line="440" w:lineRule="exact"/>
              <w:jc w:val="center"/>
              <w:rPr>
                <w:rFonts w:ascii="宋体" w:hAnsi="宋体" w:hint="eastAsia"/>
                <w:szCs w:val="21"/>
              </w:rPr>
            </w:pPr>
          </w:p>
          <w:p w:rsidR="008D5AE4" w:rsidRDefault="008D5AE4">
            <w:pPr>
              <w:spacing w:line="440" w:lineRule="exact"/>
              <w:jc w:val="center"/>
              <w:rPr>
                <w:rFonts w:ascii="宋体" w:hAnsi="宋体" w:hint="eastAsia"/>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exact"/>
              <w:jc w:val="center"/>
              <w:rPr>
                <w:rFonts w:ascii="宋体" w:hAnsi="宋体"/>
                <w:szCs w:val="21"/>
              </w:rPr>
            </w:pPr>
            <w:r>
              <w:rPr>
                <w:rFonts w:ascii="宋体" w:hAnsi="宋体" w:cs="宋体" w:hint="eastAsia"/>
                <w:szCs w:val="21"/>
              </w:rPr>
              <w:t>投标人名称</w:t>
            </w:r>
          </w:p>
        </w:tc>
        <w:tc>
          <w:tcPr>
            <w:tcW w:w="558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rPr>
                <w:rFonts w:ascii="宋体" w:hAnsi="宋体" w:hint="eastAsia"/>
                <w:szCs w:val="21"/>
              </w:rPr>
            </w:pPr>
            <w:r>
              <w:rPr>
                <w:rFonts w:ascii="宋体" w:hAnsi="宋体" w:cs="宋体" w:hint="eastAsia"/>
                <w:szCs w:val="21"/>
              </w:rPr>
              <w:t>投标人名称与单位盖章、资格证明材料相一致。</w:t>
            </w:r>
          </w:p>
        </w:tc>
      </w:tr>
      <w:tr w:rsidR="008D5AE4">
        <w:trPr>
          <w:trHeight w:val="70"/>
        </w:trPr>
        <w:tc>
          <w:tcPr>
            <w:tcW w:w="720" w:type="dxa"/>
            <w:vMerge/>
            <w:tcBorders>
              <w:top w:val="single" w:sz="4" w:space="0" w:color="auto"/>
              <w:right w:val="single" w:sz="4" w:space="0" w:color="auto"/>
            </w:tcBorders>
            <w:vAlign w:val="center"/>
          </w:tcPr>
          <w:p w:rsidR="008D5AE4" w:rsidRDefault="008D5AE4">
            <w:pPr>
              <w:spacing w:line="440" w:lineRule="exact"/>
              <w:jc w:val="center"/>
              <w:rPr>
                <w:rFonts w:ascii="宋体" w:hAnsi="宋体" w:hint="eastAsia"/>
                <w:szCs w:val="21"/>
              </w:rPr>
            </w:pPr>
          </w:p>
        </w:tc>
        <w:tc>
          <w:tcPr>
            <w:tcW w:w="540" w:type="dxa"/>
            <w:vMerge/>
            <w:tcBorders>
              <w:top w:val="single" w:sz="4" w:space="0" w:color="auto"/>
              <w:right w:val="single" w:sz="4" w:space="0" w:color="auto"/>
            </w:tcBorders>
            <w:vAlign w:val="center"/>
          </w:tcPr>
          <w:p w:rsidR="008D5AE4" w:rsidRDefault="008D5AE4">
            <w:pPr>
              <w:spacing w:line="440" w:lineRule="exact"/>
              <w:jc w:val="center"/>
              <w:rPr>
                <w:rFonts w:ascii="宋体" w:hAnsi="宋体" w:hint="eastAsia"/>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exact"/>
              <w:jc w:val="center"/>
              <w:rPr>
                <w:rFonts w:ascii="宋体" w:hAnsi="宋体"/>
                <w:szCs w:val="21"/>
              </w:rPr>
            </w:pPr>
            <w:r>
              <w:rPr>
                <w:rFonts w:ascii="宋体" w:hAnsi="宋体"/>
                <w:szCs w:val="21"/>
              </w:rPr>
              <w:t>签字盖章</w:t>
            </w:r>
          </w:p>
        </w:tc>
        <w:tc>
          <w:tcPr>
            <w:tcW w:w="558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rPr>
                <w:rFonts w:ascii="宋体" w:hAnsi="宋体" w:hint="eastAsia"/>
                <w:szCs w:val="21"/>
              </w:rPr>
            </w:pPr>
            <w:r>
              <w:rPr>
                <w:rFonts w:ascii="宋体" w:hAnsi="宋体" w:hint="eastAsia"/>
                <w:szCs w:val="21"/>
              </w:rPr>
              <w:t>投标函、法定代表人资格证明或授权委托书按要求签字、盖章</w:t>
            </w:r>
          </w:p>
        </w:tc>
      </w:tr>
      <w:tr w:rsidR="008D5AE4">
        <w:trPr>
          <w:trHeight w:val="1005"/>
        </w:trPr>
        <w:tc>
          <w:tcPr>
            <w:tcW w:w="720" w:type="dxa"/>
            <w:vMerge/>
            <w:tcBorders>
              <w:right w:val="single" w:sz="4" w:space="0" w:color="auto"/>
            </w:tcBorders>
            <w:vAlign w:val="center"/>
          </w:tcPr>
          <w:p w:rsidR="008D5AE4" w:rsidRDefault="008D5AE4">
            <w:pPr>
              <w:spacing w:line="440" w:lineRule="exact"/>
              <w:jc w:val="center"/>
              <w:rPr>
                <w:rFonts w:ascii="宋体" w:hAnsi="宋体"/>
                <w:szCs w:val="21"/>
              </w:rPr>
            </w:pPr>
          </w:p>
        </w:tc>
        <w:tc>
          <w:tcPr>
            <w:tcW w:w="540" w:type="dxa"/>
            <w:vMerge/>
            <w:tcBorders>
              <w:right w:val="single" w:sz="4" w:space="0" w:color="auto"/>
            </w:tcBorders>
            <w:vAlign w:val="center"/>
          </w:tcPr>
          <w:p w:rsidR="008D5AE4" w:rsidRDefault="008D5AE4">
            <w:pPr>
              <w:spacing w:line="440" w:lineRule="exact"/>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exact"/>
              <w:jc w:val="center"/>
              <w:rPr>
                <w:rFonts w:ascii="宋体" w:hAnsi="宋体"/>
                <w:color w:val="FF00FF"/>
                <w:szCs w:val="21"/>
              </w:rPr>
            </w:pPr>
            <w:r>
              <w:rPr>
                <w:rFonts w:ascii="宋体" w:hAnsi="宋体" w:hint="eastAsia"/>
                <w:szCs w:val="21"/>
              </w:rPr>
              <w:t>投标报价</w:t>
            </w:r>
          </w:p>
        </w:tc>
        <w:tc>
          <w:tcPr>
            <w:tcW w:w="558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rPr>
                <w:rFonts w:ascii="宋体" w:hAnsi="宋体" w:hint="eastAsia"/>
                <w:szCs w:val="21"/>
              </w:rPr>
            </w:pPr>
            <w:r>
              <w:rPr>
                <w:rFonts w:ascii="宋体" w:hAnsi="宋体" w:hint="eastAsia"/>
                <w:szCs w:val="21"/>
              </w:rPr>
              <w:t>1、只能有一个有效报价（要求只进行分类报价者除外）。</w:t>
            </w:r>
          </w:p>
          <w:p w:rsidR="008D5AE4" w:rsidRDefault="008D5AE4">
            <w:pPr>
              <w:spacing w:line="440" w:lineRule="atLeast"/>
              <w:rPr>
                <w:rFonts w:ascii="宋体" w:hAnsi="宋体" w:hint="eastAsia"/>
                <w:szCs w:val="21"/>
              </w:rPr>
            </w:pPr>
            <w:r>
              <w:rPr>
                <w:rFonts w:ascii="宋体" w:hAnsi="宋体" w:hint="eastAsia"/>
                <w:szCs w:val="21"/>
              </w:rPr>
              <w:t>2、设有最高限价者不得高于该限价。</w:t>
            </w:r>
          </w:p>
        </w:tc>
      </w:tr>
      <w:tr w:rsidR="008D5AE4">
        <w:trPr>
          <w:trHeight w:val="377"/>
        </w:trPr>
        <w:tc>
          <w:tcPr>
            <w:tcW w:w="720" w:type="dxa"/>
            <w:vMerge/>
            <w:tcBorders>
              <w:right w:val="single" w:sz="4" w:space="0" w:color="auto"/>
            </w:tcBorders>
            <w:vAlign w:val="center"/>
          </w:tcPr>
          <w:p w:rsidR="008D5AE4" w:rsidRDefault="008D5AE4">
            <w:pPr>
              <w:spacing w:line="440" w:lineRule="exact"/>
              <w:jc w:val="center"/>
              <w:rPr>
                <w:rFonts w:ascii="宋体" w:hAnsi="宋体"/>
                <w:szCs w:val="21"/>
              </w:rPr>
            </w:pPr>
          </w:p>
        </w:tc>
        <w:tc>
          <w:tcPr>
            <w:tcW w:w="540" w:type="dxa"/>
            <w:vMerge/>
            <w:tcBorders>
              <w:right w:val="single" w:sz="4" w:space="0" w:color="auto"/>
            </w:tcBorders>
            <w:vAlign w:val="center"/>
          </w:tcPr>
          <w:p w:rsidR="008D5AE4" w:rsidRDefault="008D5AE4">
            <w:pPr>
              <w:spacing w:line="440" w:lineRule="exact"/>
              <w:jc w:val="center"/>
              <w:rPr>
                <w:rFonts w:ascii="宋体" w:hAnsi="宋体"/>
                <w:szCs w:val="21"/>
              </w:rPr>
            </w:pPr>
          </w:p>
        </w:tc>
        <w:tc>
          <w:tcPr>
            <w:tcW w:w="1440" w:type="dxa"/>
            <w:tcBorders>
              <w:top w:val="single" w:sz="4" w:space="0" w:color="auto"/>
              <w:left w:val="single" w:sz="4" w:space="0" w:color="auto"/>
              <w:right w:val="single" w:sz="4" w:space="0" w:color="auto"/>
            </w:tcBorders>
            <w:vAlign w:val="center"/>
          </w:tcPr>
          <w:p w:rsidR="008D5AE4" w:rsidRDefault="008D5AE4">
            <w:pPr>
              <w:spacing w:line="440" w:lineRule="exact"/>
              <w:jc w:val="center"/>
              <w:rPr>
                <w:rFonts w:ascii="宋体" w:hAnsi="宋体"/>
                <w:szCs w:val="21"/>
              </w:rPr>
            </w:pPr>
            <w:r>
              <w:rPr>
                <w:rFonts w:ascii="宋体" w:hAnsi="宋体" w:hint="eastAsia"/>
                <w:szCs w:val="21"/>
              </w:rPr>
              <w:t>供货（服务）</w:t>
            </w:r>
            <w:r>
              <w:rPr>
                <w:rFonts w:ascii="宋体" w:hAnsi="宋体"/>
                <w:szCs w:val="21"/>
              </w:rPr>
              <w:t>期</w:t>
            </w:r>
          </w:p>
        </w:tc>
        <w:tc>
          <w:tcPr>
            <w:tcW w:w="5580" w:type="dxa"/>
            <w:tcBorders>
              <w:top w:val="single" w:sz="4" w:space="0" w:color="auto"/>
              <w:left w:val="single" w:sz="4" w:space="0" w:color="auto"/>
              <w:right w:val="single" w:sz="4" w:space="0" w:color="auto"/>
            </w:tcBorders>
            <w:vAlign w:val="center"/>
          </w:tcPr>
          <w:p w:rsidR="008D5AE4" w:rsidRDefault="008D5AE4">
            <w:pPr>
              <w:spacing w:line="440" w:lineRule="atLeast"/>
              <w:rPr>
                <w:rFonts w:ascii="宋体" w:hAnsi="宋体" w:hint="eastAsia"/>
                <w:szCs w:val="21"/>
              </w:rPr>
            </w:pPr>
            <w:r>
              <w:rPr>
                <w:rFonts w:ascii="宋体" w:hAnsi="宋体" w:hint="eastAsia"/>
                <w:szCs w:val="21"/>
              </w:rPr>
              <w:t>满足项目要求</w:t>
            </w:r>
          </w:p>
        </w:tc>
      </w:tr>
      <w:tr w:rsidR="008D5AE4">
        <w:tc>
          <w:tcPr>
            <w:tcW w:w="720" w:type="dxa"/>
            <w:vMerge/>
            <w:tcBorders>
              <w:right w:val="single" w:sz="4" w:space="0" w:color="auto"/>
            </w:tcBorders>
            <w:vAlign w:val="center"/>
          </w:tcPr>
          <w:p w:rsidR="008D5AE4" w:rsidRDefault="008D5AE4">
            <w:pPr>
              <w:spacing w:line="440" w:lineRule="exact"/>
              <w:jc w:val="center"/>
              <w:rPr>
                <w:rFonts w:ascii="宋体" w:hAnsi="宋体"/>
                <w:szCs w:val="21"/>
              </w:rPr>
            </w:pPr>
          </w:p>
        </w:tc>
        <w:tc>
          <w:tcPr>
            <w:tcW w:w="540" w:type="dxa"/>
            <w:vMerge/>
            <w:tcBorders>
              <w:right w:val="single" w:sz="4" w:space="0" w:color="auto"/>
            </w:tcBorders>
            <w:vAlign w:val="center"/>
          </w:tcPr>
          <w:p w:rsidR="008D5AE4" w:rsidRDefault="008D5AE4">
            <w:pPr>
              <w:spacing w:line="440" w:lineRule="exact"/>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exact"/>
              <w:jc w:val="center"/>
              <w:rPr>
                <w:rFonts w:ascii="宋体" w:hAnsi="宋体" w:hint="eastAsia"/>
                <w:szCs w:val="21"/>
              </w:rPr>
            </w:pPr>
            <w:r>
              <w:rPr>
                <w:rFonts w:ascii="宋体" w:hAnsi="宋体" w:hint="eastAsia"/>
                <w:szCs w:val="21"/>
              </w:rPr>
              <w:t>投标有效期</w:t>
            </w:r>
          </w:p>
        </w:tc>
        <w:tc>
          <w:tcPr>
            <w:tcW w:w="558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rPr>
                <w:rFonts w:ascii="宋体" w:hAnsi="宋体" w:hint="eastAsia"/>
                <w:szCs w:val="21"/>
              </w:rPr>
            </w:pPr>
            <w:r>
              <w:rPr>
                <w:rFonts w:ascii="宋体" w:hAnsi="宋体" w:hint="eastAsia"/>
                <w:szCs w:val="21"/>
              </w:rPr>
              <w:t>不得少于第二章“投标人须知前附表”规定的时间</w:t>
            </w:r>
          </w:p>
        </w:tc>
      </w:tr>
      <w:tr w:rsidR="008D5AE4">
        <w:tc>
          <w:tcPr>
            <w:tcW w:w="720" w:type="dxa"/>
            <w:vMerge/>
            <w:tcBorders>
              <w:right w:val="single" w:sz="4" w:space="0" w:color="auto"/>
            </w:tcBorders>
            <w:vAlign w:val="center"/>
          </w:tcPr>
          <w:p w:rsidR="008D5AE4" w:rsidRDefault="008D5AE4">
            <w:pPr>
              <w:spacing w:line="440" w:lineRule="exact"/>
              <w:jc w:val="center"/>
              <w:rPr>
                <w:rFonts w:ascii="宋体" w:hAnsi="宋体"/>
                <w:szCs w:val="21"/>
              </w:rPr>
            </w:pPr>
          </w:p>
        </w:tc>
        <w:tc>
          <w:tcPr>
            <w:tcW w:w="540" w:type="dxa"/>
            <w:vMerge/>
            <w:tcBorders>
              <w:right w:val="single" w:sz="4" w:space="0" w:color="auto"/>
            </w:tcBorders>
            <w:vAlign w:val="center"/>
          </w:tcPr>
          <w:p w:rsidR="008D5AE4" w:rsidRDefault="008D5AE4">
            <w:pPr>
              <w:spacing w:line="440" w:lineRule="exact"/>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exact"/>
              <w:jc w:val="center"/>
              <w:rPr>
                <w:rFonts w:ascii="宋体" w:hAnsi="宋体" w:hint="eastAsia"/>
                <w:szCs w:val="21"/>
              </w:rPr>
            </w:pPr>
            <w:r>
              <w:rPr>
                <w:rFonts w:ascii="宋体" w:hAnsi="宋体" w:hint="eastAsia"/>
                <w:szCs w:val="21"/>
              </w:rPr>
              <w:t>投标保证金</w:t>
            </w:r>
          </w:p>
        </w:tc>
        <w:tc>
          <w:tcPr>
            <w:tcW w:w="558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rPr>
                <w:rFonts w:ascii="宋体" w:hAnsi="宋体" w:hint="eastAsia"/>
                <w:szCs w:val="21"/>
              </w:rPr>
            </w:pPr>
            <w:r>
              <w:rPr>
                <w:rFonts w:ascii="宋体" w:hAnsi="宋体" w:hint="eastAsia"/>
                <w:szCs w:val="21"/>
              </w:rPr>
              <w:t>是否按规定交纳（以投标截止时间后开封市公共资源交易中心提交的</w:t>
            </w:r>
            <w:r>
              <w:rPr>
                <w:rFonts w:ascii="宋体" w:hAnsi="宋体" w:cs="宋体" w:hint="eastAsia"/>
                <w:szCs w:val="21"/>
              </w:rPr>
              <w:t>《投标人缴费情况统计表》</w:t>
            </w:r>
            <w:r>
              <w:rPr>
                <w:rFonts w:ascii="宋体" w:hAnsi="宋体" w:hint="eastAsia"/>
                <w:szCs w:val="21"/>
              </w:rPr>
              <w:t>为依据）。</w:t>
            </w:r>
          </w:p>
        </w:tc>
      </w:tr>
      <w:tr w:rsidR="008D5AE4">
        <w:tc>
          <w:tcPr>
            <w:tcW w:w="720" w:type="dxa"/>
            <w:vMerge/>
            <w:tcBorders>
              <w:right w:val="single" w:sz="4" w:space="0" w:color="auto"/>
            </w:tcBorders>
            <w:vAlign w:val="center"/>
          </w:tcPr>
          <w:p w:rsidR="008D5AE4" w:rsidRDefault="008D5AE4">
            <w:pPr>
              <w:spacing w:line="440" w:lineRule="exact"/>
              <w:jc w:val="center"/>
              <w:rPr>
                <w:rFonts w:ascii="宋体" w:hAnsi="宋体"/>
                <w:szCs w:val="21"/>
              </w:rPr>
            </w:pPr>
          </w:p>
        </w:tc>
        <w:tc>
          <w:tcPr>
            <w:tcW w:w="540" w:type="dxa"/>
            <w:vMerge/>
            <w:tcBorders>
              <w:right w:val="single" w:sz="4" w:space="0" w:color="auto"/>
            </w:tcBorders>
            <w:vAlign w:val="center"/>
          </w:tcPr>
          <w:p w:rsidR="008D5AE4" w:rsidRDefault="008D5AE4">
            <w:pPr>
              <w:spacing w:line="440" w:lineRule="exact"/>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exact"/>
              <w:jc w:val="center"/>
              <w:rPr>
                <w:rFonts w:ascii="宋体" w:hAnsi="宋体" w:hint="eastAsia"/>
                <w:szCs w:val="21"/>
              </w:rPr>
            </w:pPr>
            <w:r>
              <w:rPr>
                <w:rFonts w:ascii="宋体" w:hAnsi="宋体" w:hint="eastAsia"/>
                <w:szCs w:val="21"/>
              </w:rPr>
              <w:t>付款方式</w:t>
            </w:r>
          </w:p>
        </w:tc>
        <w:tc>
          <w:tcPr>
            <w:tcW w:w="558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rPr>
                <w:rFonts w:ascii="宋体" w:hAnsi="宋体" w:hint="eastAsia"/>
                <w:szCs w:val="21"/>
              </w:rPr>
            </w:pPr>
            <w:r>
              <w:rPr>
                <w:rFonts w:ascii="宋体" w:hAnsi="宋体" w:hint="eastAsia"/>
                <w:szCs w:val="21"/>
              </w:rPr>
              <w:t>响应第二章“投标人须知前附表”要求</w:t>
            </w:r>
          </w:p>
        </w:tc>
      </w:tr>
      <w:tr w:rsidR="008D5AE4">
        <w:tc>
          <w:tcPr>
            <w:tcW w:w="720" w:type="dxa"/>
            <w:vMerge/>
            <w:tcBorders>
              <w:right w:val="single" w:sz="4" w:space="0" w:color="auto"/>
            </w:tcBorders>
            <w:vAlign w:val="center"/>
          </w:tcPr>
          <w:p w:rsidR="008D5AE4" w:rsidRDefault="008D5AE4">
            <w:pPr>
              <w:spacing w:line="440" w:lineRule="exact"/>
              <w:jc w:val="center"/>
              <w:rPr>
                <w:rFonts w:ascii="宋体" w:hAnsi="宋体"/>
                <w:szCs w:val="21"/>
              </w:rPr>
            </w:pPr>
          </w:p>
        </w:tc>
        <w:tc>
          <w:tcPr>
            <w:tcW w:w="540" w:type="dxa"/>
            <w:vMerge/>
            <w:tcBorders>
              <w:right w:val="single" w:sz="4" w:space="0" w:color="auto"/>
            </w:tcBorders>
            <w:vAlign w:val="center"/>
          </w:tcPr>
          <w:p w:rsidR="008D5AE4" w:rsidRDefault="008D5AE4">
            <w:pPr>
              <w:spacing w:line="440" w:lineRule="exact"/>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exact"/>
              <w:jc w:val="center"/>
              <w:rPr>
                <w:rFonts w:ascii="宋体" w:hAnsi="宋体" w:cs="宋体" w:hint="eastAsia"/>
                <w:sz w:val="20"/>
                <w:szCs w:val="20"/>
              </w:rPr>
            </w:pPr>
            <w:r>
              <w:rPr>
                <w:rFonts w:ascii="宋体" w:hAnsi="宋体" w:cs="宋体" w:hint="eastAsia"/>
                <w:sz w:val="20"/>
                <w:szCs w:val="20"/>
              </w:rPr>
              <w:t>硬件特征码</w:t>
            </w:r>
          </w:p>
        </w:tc>
        <w:tc>
          <w:tcPr>
            <w:tcW w:w="5580" w:type="dxa"/>
            <w:tcBorders>
              <w:top w:val="single" w:sz="4" w:space="0" w:color="auto"/>
              <w:left w:val="single" w:sz="4" w:space="0" w:color="auto"/>
              <w:bottom w:val="single" w:sz="4" w:space="0" w:color="auto"/>
              <w:right w:val="single" w:sz="4" w:space="0" w:color="auto"/>
            </w:tcBorders>
            <w:vAlign w:val="center"/>
          </w:tcPr>
          <w:p w:rsidR="008D5AE4" w:rsidRDefault="008D5AE4">
            <w:pPr>
              <w:spacing w:line="440" w:lineRule="atLeast"/>
              <w:rPr>
                <w:rFonts w:ascii="宋体" w:hAnsi="宋体" w:cs="宋体" w:hint="eastAsia"/>
                <w:szCs w:val="21"/>
              </w:rPr>
            </w:pPr>
            <w:r>
              <w:rPr>
                <w:rFonts w:ascii="宋体" w:hAnsi="宋体" w:cs="宋体" w:hint="eastAsia"/>
                <w:szCs w:val="21"/>
              </w:rPr>
              <w:t>投标人上传投标文件的计算机“硬件特征码”不得与本项目其他投标人相同。</w:t>
            </w:r>
          </w:p>
        </w:tc>
      </w:tr>
    </w:tbl>
    <w:p w:rsidR="008D5AE4" w:rsidRDefault="008D5AE4">
      <w:pPr>
        <w:spacing w:line="440" w:lineRule="exact"/>
        <w:rPr>
          <w:rFonts w:ascii="宋体" w:hAnsi="宋体" w:hint="eastAsia"/>
          <w:b/>
          <w:bCs/>
        </w:rPr>
      </w:pPr>
    </w:p>
    <w:p w:rsidR="008D5AE4" w:rsidRDefault="008D5AE4">
      <w:pPr>
        <w:spacing w:line="440" w:lineRule="exact"/>
        <w:rPr>
          <w:rFonts w:ascii="宋体" w:hAnsi="宋体" w:hint="eastAsia"/>
          <w:b/>
          <w:bCs/>
        </w:rPr>
      </w:pPr>
      <w:r>
        <w:rPr>
          <w:rFonts w:ascii="宋体" w:hAnsi="宋体" w:hint="eastAsia"/>
          <w:b/>
          <w:bCs/>
        </w:rPr>
        <w:t>详细评审内容如下：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18"/>
        <w:gridCol w:w="642"/>
        <w:gridCol w:w="1583"/>
        <w:gridCol w:w="701"/>
        <w:gridCol w:w="4736"/>
      </w:tblGrid>
      <w:tr w:rsidR="008D5AE4">
        <w:trPr>
          <w:trHeight w:val="447"/>
        </w:trPr>
        <w:tc>
          <w:tcPr>
            <w:tcW w:w="1260" w:type="dxa"/>
            <w:gridSpan w:val="2"/>
            <w:tcBorders>
              <w:top w:val="single" w:sz="4" w:space="0" w:color="auto"/>
              <w:bottom w:val="single" w:sz="4" w:space="0" w:color="auto"/>
              <w:right w:val="single" w:sz="4" w:space="0" w:color="auto"/>
            </w:tcBorders>
            <w:vAlign w:val="center"/>
          </w:tcPr>
          <w:p w:rsidR="008D5AE4" w:rsidRDefault="008D5AE4">
            <w:pPr>
              <w:spacing w:line="440" w:lineRule="exact"/>
              <w:jc w:val="center"/>
              <w:rPr>
                <w:rFonts w:ascii="宋体" w:hAnsi="宋体"/>
                <w:b/>
                <w:bCs/>
                <w:szCs w:val="21"/>
              </w:rPr>
            </w:pPr>
            <w:r>
              <w:rPr>
                <w:rFonts w:ascii="宋体" w:hAnsi="宋体" w:hint="eastAsia"/>
                <w:b/>
                <w:bCs/>
              </w:rPr>
              <w:t>条款号</w:t>
            </w:r>
          </w:p>
        </w:tc>
        <w:tc>
          <w:tcPr>
            <w:tcW w:w="1583" w:type="dxa"/>
            <w:tcBorders>
              <w:top w:val="single" w:sz="4" w:space="0" w:color="auto"/>
              <w:left w:val="single" w:sz="4" w:space="0" w:color="auto"/>
              <w:right w:val="single" w:sz="4" w:space="0" w:color="auto"/>
            </w:tcBorders>
            <w:vAlign w:val="center"/>
          </w:tcPr>
          <w:p w:rsidR="008D5AE4" w:rsidRDefault="008D5AE4">
            <w:pPr>
              <w:spacing w:line="440" w:lineRule="exact"/>
              <w:jc w:val="center"/>
              <w:rPr>
                <w:rFonts w:ascii="宋体" w:hAnsi="宋体"/>
                <w:b/>
                <w:bCs/>
                <w:szCs w:val="21"/>
              </w:rPr>
            </w:pPr>
            <w:r>
              <w:rPr>
                <w:rFonts w:ascii="宋体" w:hAnsi="宋体" w:hint="eastAsia"/>
                <w:b/>
                <w:bCs/>
              </w:rPr>
              <w:t>条款内容</w:t>
            </w:r>
          </w:p>
        </w:tc>
        <w:tc>
          <w:tcPr>
            <w:tcW w:w="5437" w:type="dxa"/>
            <w:gridSpan w:val="2"/>
            <w:tcBorders>
              <w:top w:val="single" w:sz="4" w:space="0" w:color="auto"/>
              <w:left w:val="single" w:sz="4" w:space="0" w:color="auto"/>
              <w:right w:val="single" w:sz="4" w:space="0" w:color="auto"/>
            </w:tcBorders>
            <w:vAlign w:val="center"/>
          </w:tcPr>
          <w:p w:rsidR="008D5AE4" w:rsidRDefault="008D5AE4">
            <w:pPr>
              <w:spacing w:line="440" w:lineRule="exact"/>
              <w:jc w:val="center"/>
              <w:rPr>
                <w:rFonts w:ascii="宋体" w:hAnsi="宋体"/>
                <w:b/>
                <w:bCs/>
                <w:szCs w:val="21"/>
              </w:rPr>
            </w:pPr>
            <w:r>
              <w:rPr>
                <w:rFonts w:ascii="宋体" w:hAnsi="宋体" w:hint="eastAsia"/>
                <w:b/>
                <w:bCs/>
              </w:rPr>
              <w:t>编列内容</w:t>
            </w:r>
          </w:p>
        </w:tc>
      </w:tr>
      <w:tr w:rsidR="008D5AE4">
        <w:trPr>
          <w:trHeight w:val="447"/>
        </w:trPr>
        <w:tc>
          <w:tcPr>
            <w:tcW w:w="1260" w:type="dxa"/>
            <w:gridSpan w:val="2"/>
            <w:tcBorders>
              <w:top w:val="single" w:sz="4" w:space="0" w:color="auto"/>
              <w:bottom w:val="single" w:sz="4" w:space="0" w:color="auto"/>
              <w:right w:val="single" w:sz="4" w:space="0" w:color="auto"/>
            </w:tcBorders>
            <w:vAlign w:val="center"/>
          </w:tcPr>
          <w:p w:rsidR="008D5AE4" w:rsidRDefault="008D5AE4">
            <w:pPr>
              <w:spacing w:line="440" w:lineRule="exact"/>
              <w:jc w:val="center"/>
              <w:rPr>
                <w:rFonts w:ascii="宋体" w:hAnsi="宋体" w:hint="eastAsia"/>
                <w:szCs w:val="21"/>
              </w:rPr>
            </w:pPr>
            <w:r>
              <w:rPr>
                <w:rFonts w:ascii="宋体" w:hAnsi="宋体" w:hint="eastAsia"/>
                <w:szCs w:val="21"/>
              </w:rPr>
              <w:t>2.2.1</w:t>
            </w:r>
          </w:p>
        </w:tc>
        <w:tc>
          <w:tcPr>
            <w:tcW w:w="1583" w:type="dxa"/>
            <w:tcBorders>
              <w:top w:val="single" w:sz="4" w:space="0" w:color="auto"/>
              <w:left w:val="single" w:sz="4" w:space="0" w:color="auto"/>
              <w:right w:val="single" w:sz="4" w:space="0" w:color="auto"/>
            </w:tcBorders>
            <w:vAlign w:val="center"/>
          </w:tcPr>
          <w:p w:rsidR="008D5AE4" w:rsidRDefault="008D5AE4">
            <w:pPr>
              <w:spacing w:line="440" w:lineRule="exact"/>
              <w:jc w:val="center"/>
              <w:rPr>
                <w:rFonts w:ascii="宋体" w:hAnsi="宋体" w:hint="eastAsia"/>
                <w:szCs w:val="21"/>
              </w:rPr>
            </w:pPr>
            <w:r>
              <w:rPr>
                <w:rFonts w:ascii="宋体" w:hAnsi="宋体" w:hint="eastAsia"/>
                <w:szCs w:val="21"/>
              </w:rPr>
              <w:t>分值构成</w:t>
            </w:r>
          </w:p>
          <w:p w:rsidR="008D5AE4" w:rsidRDefault="008D5AE4">
            <w:pPr>
              <w:spacing w:line="440" w:lineRule="exact"/>
              <w:jc w:val="center"/>
              <w:rPr>
                <w:rFonts w:ascii="宋体" w:hAnsi="宋体" w:hint="eastAsia"/>
                <w:szCs w:val="21"/>
              </w:rPr>
            </w:pPr>
            <w:r>
              <w:rPr>
                <w:rFonts w:ascii="宋体" w:hAnsi="宋体" w:hint="eastAsia"/>
                <w:szCs w:val="21"/>
              </w:rPr>
              <w:t>(总分 100 分)</w:t>
            </w:r>
          </w:p>
        </w:tc>
        <w:tc>
          <w:tcPr>
            <w:tcW w:w="5437" w:type="dxa"/>
            <w:gridSpan w:val="2"/>
            <w:tcBorders>
              <w:top w:val="single" w:sz="4" w:space="0" w:color="auto"/>
              <w:left w:val="single" w:sz="4" w:space="0" w:color="auto"/>
              <w:right w:val="single" w:sz="4" w:space="0" w:color="auto"/>
            </w:tcBorders>
            <w:vAlign w:val="center"/>
          </w:tcPr>
          <w:p w:rsidR="008D5AE4" w:rsidRDefault="008D5AE4">
            <w:pPr>
              <w:spacing w:line="440" w:lineRule="exact"/>
              <w:jc w:val="left"/>
              <w:rPr>
                <w:rFonts w:ascii="宋体" w:hAnsi="宋体" w:hint="eastAsia"/>
              </w:rPr>
            </w:pPr>
            <w:r>
              <w:rPr>
                <w:rFonts w:ascii="宋体" w:hAnsi="宋体" w:hint="eastAsia"/>
              </w:rPr>
              <w:t>投标报价：</w:t>
            </w:r>
            <w:r>
              <w:rPr>
                <w:rFonts w:ascii="宋体" w:hAnsi="宋体" w:hint="eastAsia"/>
                <w:u w:val="single"/>
              </w:rPr>
              <w:t xml:space="preserve">  </w:t>
            </w:r>
            <w:r w:rsidR="008F49A0">
              <w:rPr>
                <w:rFonts w:ascii="宋体" w:hAnsi="宋体" w:hint="eastAsia"/>
                <w:u w:val="single"/>
              </w:rPr>
              <w:t>30</w:t>
            </w:r>
            <w:r>
              <w:rPr>
                <w:rFonts w:ascii="宋体" w:hAnsi="宋体" w:hint="eastAsia"/>
                <w:u w:val="single"/>
              </w:rPr>
              <w:t xml:space="preserve">   </w:t>
            </w:r>
            <w:r>
              <w:rPr>
                <w:rFonts w:ascii="宋体" w:hAnsi="宋体" w:hint="eastAsia"/>
              </w:rPr>
              <w:t>分</w:t>
            </w:r>
          </w:p>
          <w:p w:rsidR="008D5AE4" w:rsidRDefault="008D5AE4">
            <w:pPr>
              <w:spacing w:line="440" w:lineRule="exact"/>
              <w:jc w:val="left"/>
              <w:rPr>
                <w:rFonts w:ascii="宋体" w:hAnsi="宋体" w:hint="eastAsia"/>
              </w:rPr>
            </w:pPr>
            <w:r>
              <w:rPr>
                <w:rFonts w:ascii="宋体" w:hAnsi="宋体" w:hint="eastAsia"/>
              </w:rPr>
              <w:t>商务部分：</w:t>
            </w:r>
            <w:r>
              <w:rPr>
                <w:rFonts w:ascii="宋体" w:hAnsi="宋体" w:hint="eastAsia"/>
                <w:u w:val="single"/>
              </w:rPr>
              <w:t xml:space="preserve">  </w:t>
            </w:r>
            <w:r w:rsidR="008F49A0">
              <w:rPr>
                <w:rFonts w:ascii="宋体" w:hAnsi="宋体" w:hint="eastAsia"/>
                <w:u w:val="single"/>
              </w:rPr>
              <w:t>36</w:t>
            </w:r>
            <w:r>
              <w:rPr>
                <w:rFonts w:ascii="宋体" w:hAnsi="宋体" w:hint="eastAsia"/>
                <w:u w:val="single"/>
              </w:rPr>
              <w:t xml:space="preserve">  </w:t>
            </w:r>
            <w:r>
              <w:rPr>
                <w:rFonts w:ascii="宋体" w:hAnsi="宋体" w:hint="eastAsia"/>
              </w:rPr>
              <w:t>分</w:t>
            </w:r>
          </w:p>
          <w:p w:rsidR="008D5AE4" w:rsidRDefault="008D5AE4">
            <w:pPr>
              <w:spacing w:line="440" w:lineRule="exact"/>
              <w:jc w:val="left"/>
              <w:rPr>
                <w:rFonts w:ascii="宋体" w:hAnsi="宋体" w:hint="eastAsia"/>
              </w:rPr>
            </w:pPr>
            <w:r>
              <w:rPr>
                <w:rFonts w:ascii="宋体" w:hAnsi="宋体" w:hint="eastAsia"/>
              </w:rPr>
              <w:t>技术部分：</w:t>
            </w:r>
            <w:r>
              <w:rPr>
                <w:rFonts w:ascii="宋体" w:hAnsi="宋体" w:hint="eastAsia"/>
                <w:u w:val="single"/>
              </w:rPr>
              <w:t xml:space="preserve">  </w:t>
            </w:r>
            <w:r w:rsidR="008F49A0">
              <w:rPr>
                <w:rFonts w:ascii="宋体" w:hAnsi="宋体" w:hint="eastAsia"/>
                <w:u w:val="single"/>
              </w:rPr>
              <w:t>34</w:t>
            </w:r>
            <w:r>
              <w:rPr>
                <w:rFonts w:ascii="宋体" w:hAnsi="宋体" w:hint="eastAsia"/>
                <w:u w:val="single"/>
              </w:rPr>
              <w:t xml:space="preserve">  </w:t>
            </w:r>
            <w:r>
              <w:rPr>
                <w:rFonts w:ascii="宋体" w:hAnsi="宋体" w:hint="eastAsia"/>
              </w:rPr>
              <w:t>分</w:t>
            </w:r>
          </w:p>
        </w:tc>
      </w:tr>
      <w:tr w:rsidR="008D5AE4">
        <w:trPr>
          <w:trHeight w:val="5142"/>
        </w:trPr>
        <w:tc>
          <w:tcPr>
            <w:tcW w:w="1260" w:type="dxa"/>
            <w:gridSpan w:val="2"/>
            <w:tcBorders>
              <w:top w:val="single" w:sz="4" w:space="0" w:color="auto"/>
              <w:bottom w:val="single" w:sz="4" w:space="0" w:color="auto"/>
              <w:right w:val="single" w:sz="4" w:space="0" w:color="auto"/>
            </w:tcBorders>
            <w:vAlign w:val="center"/>
          </w:tcPr>
          <w:p w:rsidR="008D5AE4" w:rsidRDefault="008D5AE4">
            <w:pPr>
              <w:spacing w:line="440" w:lineRule="exact"/>
              <w:jc w:val="center"/>
              <w:rPr>
                <w:rFonts w:ascii="宋体" w:hAnsi="宋体" w:hint="eastAsia"/>
                <w:szCs w:val="21"/>
              </w:rPr>
            </w:pPr>
            <w:r>
              <w:rPr>
                <w:rFonts w:ascii="宋体" w:hAnsi="宋体" w:hint="eastAsia"/>
                <w:szCs w:val="21"/>
              </w:rPr>
              <w:lastRenderedPageBreak/>
              <w:t>2.2.2</w:t>
            </w:r>
          </w:p>
        </w:tc>
        <w:tc>
          <w:tcPr>
            <w:tcW w:w="1583" w:type="dxa"/>
            <w:tcBorders>
              <w:top w:val="single" w:sz="4" w:space="0" w:color="auto"/>
              <w:left w:val="single" w:sz="4" w:space="0" w:color="auto"/>
              <w:right w:val="single" w:sz="4" w:space="0" w:color="auto"/>
            </w:tcBorders>
            <w:vAlign w:val="center"/>
          </w:tcPr>
          <w:p w:rsidR="008D5AE4" w:rsidRDefault="008D5AE4">
            <w:pPr>
              <w:spacing w:line="440" w:lineRule="exact"/>
              <w:jc w:val="center"/>
              <w:rPr>
                <w:rFonts w:ascii="宋体" w:hAnsi="宋体" w:hint="eastAsia"/>
                <w:szCs w:val="21"/>
              </w:rPr>
            </w:pPr>
            <w:r>
              <w:rPr>
                <w:rFonts w:ascii="宋体" w:hAnsi="宋体" w:cs="宋体" w:hint="eastAsia"/>
                <w:szCs w:val="21"/>
              </w:rPr>
              <w:t>小型微型企业、监狱企业、残疾人福利性单位</w:t>
            </w:r>
          </w:p>
        </w:tc>
        <w:tc>
          <w:tcPr>
            <w:tcW w:w="5437" w:type="dxa"/>
            <w:gridSpan w:val="2"/>
            <w:tcBorders>
              <w:top w:val="single" w:sz="4" w:space="0" w:color="auto"/>
              <w:left w:val="single" w:sz="4" w:space="0" w:color="auto"/>
              <w:right w:val="single" w:sz="4" w:space="0" w:color="auto"/>
            </w:tcBorders>
            <w:vAlign w:val="center"/>
          </w:tcPr>
          <w:p w:rsidR="008D5AE4" w:rsidRDefault="008D5AE4">
            <w:pPr>
              <w:ind w:firstLineChars="200" w:firstLine="420"/>
              <w:rPr>
                <w:rFonts w:ascii="宋体" w:hAnsi="宋体" w:hint="eastAsia"/>
                <w:szCs w:val="21"/>
              </w:rPr>
            </w:pPr>
            <w:r>
              <w:rPr>
                <w:rFonts w:ascii="宋体" w:hAnsi="宋体" w:hint="eastAsia"/>
                <w:szCs w:val="21"/>
              </w:rPr>
              <w:t>以小型微型企业、监狱企业、残疾人福利性单位身份投标者（多重身份只按其中一种享受政策），应符合招标文件“第二章投标人须知”第9项规定，在“投标函”的“企业其他情况”栏内，和“投标内容及报价明细表”中对应产品“备注”栏内按要求注明，有对应金额合计，同时提供下列资料，否则按一般企业对待：</w:t>
            </w:r>
          </w:p>
          <w:p w:rsidR="008D5AE4" w:rsidRDefault="008D5AE4">
            <w:pPr>
              <w:numPr>
                <w:ilvl w:val="0"/>
                <w:numId w:val="3"/>
              </w:numPr>
              <w:ind w:left="218" w:hangingChars="104" w:hanging="218"/>
              <w:rPr>
                <w:rFonts w:ascii="宋体" w:hAnsi="宋体" w:hint="eastAsia"/>
                <w:szCs w:val="21"/>
              </w:rPr>
            </w:pPr>
            <w:r>
              <w:rPr>
                <w:rFonts w:ascii="宋体" w:hAnsi="宋体" w:hint="eastAsia"/>
                <w:szCs w:val="21"/>
              </w:rPr>
              <w:t>小型、微型企业：投标本企业生产的产品或服务，提供《中小企业声明函》和注册地县级以上中小企业主管部门出具的小型微型企业认定材料。（投其他小型、微型企业制造的货物时，需同时另外提供该制造企业的《中小企业声明函》和认定材料）；</w:t>
            </w:r>
          </w:p>
          <w:p w:rsidR="008D5AE4" w:rsidRDefault="008D5AE4">
            <w:pPr>
              <w:numPr>
                <w:ilvl w:val="0"/>
                <w:numId w:val="3"/>
              </w:numPr>
              <w:ind w:left="218" w:hangingChars="104" w:hanging="218"/>
              <w:rPr>
                <w:rFonts w:ascii="宋体" w:hAnsi="宋体" w:hint="eastAsia"/>
                <w:szCs w:val="21"/>
              </w:rPr>
            </w:pPr>
            <w:r>
              <w:rPr>
                <w:rFonts w:ascii="宋体" w:hAnsi="宋体" w:hint="eastAsia"/>
                <w:szCs w:val="21"/>
              </w:rPr>
              <w:t>残疾人福利性单位：提供《残疾人福利性单位声明函》和要求随本函提供的相关材料；</w:t>
            </w:r>
          </w:p>
          <w:p w:rsidR="008D5AE4" w:rsidRDefault="008D5AE4">
            <w:pPr>
              <w:numPr>
                <w:ilvl w:val="0"/>
                <w:numId w:val="3"/>
              </w:numPr>
              <w:ind w:left="218" w:hangingChars="104" w:hanging="218"/>
              <w:rPr>
                <w:rFonts w:ascii="宋体" w:hAnsi="宋体" w:hint="eastAsia"/>
                <w:szCs w:val="21"/>
              </w:rPr>
            </w:pPr>
            <w:r>
              <w:rPr>
                <w:rFonts w:ascii="宋体" w:hAnsi="宋体" w:hint="eastAsia"/>
                <w:szCs w:val="21"/>
              </w:rPr>
              <w:t>监狱企业：提供《监狱企业证明文件》。</w:t>
            </w:r>
          </w:p>
          <w:p w:rsidR="008D5AE4" w:rsidRDefault="008D5AE4">
            <w:pPr>
              <w:ind w:firstLineChars="200" w:firstLine="420"/>
              <w:jc w:val="left"/>
              <w:rPr>
                <w:rFonts w:ascii="宋体" w:hAnsi="宋体" w:hint="eastAsia"/>
                <w:szCs w:val="21"/>
              </w:rPr>
            </w:pPr>
            <w:r>
              <w:rPr>
                <w:rFonts w:ascii="宋体" w:hAnsi="宋体" w:hint="eastAsia"/>
                <w:szCs w:val="21"/>
              </w:rPr>
              <w:t>符合上述政策要求的产品在评标时给予6%价格扣除（仅对符合的产品予以扣除，其他产品不在扣除范围）。</w:t>
            </w:r>
          </w:p>
        </w:tc>
      </w:tr>
      <w:tr w:rsidR="008D5AE4">
        <w:trPr>
          <w:trHeight w:val="447"/>
        </w:trPr>
        <w:tc>
          <w:tcPr>
            <w:tcW w:w="1260" w:type="dxa"/>
            <w:gridSpan w:val="2"/>
            <w:tcBorders>
              <w:top w:val="single" w:sz="4" w:space="0" w:color="auto"/>
              <w:bottom w:val="single" w:sz="4" w:space="0" w:color="auto"/>
              <w:right w:val="single" w:sz="4" w:space="0" w:color="auto"/>
            </w:tcBorders>
            <w:vAlign w:val="center"/>
          </w:tcPr>
          <w:p w:rsidR="008D5AE4" w:rsidRDefault="008D5AE4">
            <w:pPr>
              <w:spacing w:line="440" w:lineRule="exact"/>
              <w:jc w:val="center"/>
              <w:rPr>
                <w:rFonts w:ascii="宋体" w:hAnsi="宋体" w:hint="eastAsia"/>
              </w:rPr>
            </w:pPr>
            <w:r>
              <w:rPr>
                <w:rFonts w:ascii="宋体" w:hAnsi="宋体"/>
                <w:szCs w:val="21"/>
              </w:rPr>
              <w:t>2.2.3</w:t>
            </w:r>
          </w:p>
        </w:tc>
        <w:tc>
          <w:tcPr>
            <w:tcW w:w="1583" w:type="dxa"/>
            <w:tcBorders>
              <w:top w:val="single" w:sz="4" w:space="0" w:color="auto"/>
              <w:left w:val="single" w:sz="4" w:space="0" w:color="auto"/>
              <w:right w:val="single" w:sz="4" w:space="0" w:color="auto"/>
            </w:tcBorders>
            <w:vAlign w:val="center"/>
          </w:tcPr>
          <w:p w:rsidR="008D5AE4" w:rsidRDefault="008D5AE4">
            <w:pPr>
              <w:spacing w:line="440" w:lineRule="exact"/>
              <w:jc w:val="center"/>
              <w:rPr>
                <w:rFonts w:ascii="宋体" w:hAnsi="宋体" w:hint="eastAsia"/>
              </w:rPr>
            </w:pPr>
            <w:r>
              <w:rPr>
                <w:rFonts w:ascii="宋体" w:hAnsi="宋体"/>
                <w:szCs w:val="21"/>
              </w:rPr>
              <w:t>投标报价</w:t>
            </w:r>
          </w:p>
        </w:tc>
        <w:tc>
          <w:tcPr>
            <w:tcW w:w="5437" w:type="dxa"/>
            <w:gridSpan w:val="2"/>
            <w:tcBorders>
              <w:top w:val="single" w:sz="4" w:space="0" w:color="auto"/>
              <w:left w:val="single" w:sz="4" w:space="0" w:color="auto"/>
              <w:right w:val="single" w:sz="4" w:space="0" w:color="auto"/>
            </w:tcBorders>
            <w:vAlign w:val="center"/>
          </w:tcPr>
          <w:p w:rsidR="008D5AE4" w:rsidRDefault="008D5AE4">
            <w:pPr>
              <w:numPr>
                <w:ilvl w:val="0"/>
                <w:numId w:val="4"/>
              </w:numPr>
              <w:ind w:firstLineChars="200" w:firstLine="420"/>
              <w:rPr>
                <w:rFonts w:ascii="宋体" w:hAnsi="宋体" w:hint="eastAsia"/>
                <w:szCs w:val="21"/>
              </w:rPr>
            </w:pPr>
            <w:r>
              <w:rPr>
                <w:rFonts w:ascii="宋体" w:hAnsi="宋体" w:hint="eastAsia"/>
                <w:szCs w:val="21"/>
              </w:rPr>
              <w:t>投标报价高于最高限价的为无效投标。明显低于其他投标报价，按照本章第3.2条处理。</w:t>
            </w:r>
          </w:p>
          <w:p w:rsidR="008D5AE4" w:rsidRDefault="008D5AE4">
            <w:pPr>
              <w:numPr>
                <w:ilvl w:val="0"/>
                <w:numId w:val="4"/>
              </w:numPr>
              <w:ind w:firstLineChars="200" w:firstLine="420"/>
              <w:rPr>
                <w:rFonts w:ascii="宋体" w:hAnsi="宋体" w:hint="eastAsia"/>
                <w:szCs w:val="21"/>
              </w:rPr>
            </w:pPr>
            <w:r>
              <w:rPr>
                <w:rFonts w:ascii="宋体" w:hAnsi="宋体" w:hint="eastAsia"/>
                <w:szCs w:val="21"/>
              </w:rPr>
              <w:t>价格分采用低价优先法计算，即满足项目需求且投标价格（涉及价格扣除时指扣除后的评标价格）最低的有效投标报价为评标基准价，其价格分为满分 。</w:t>
            </w:r>
          </w:p>
          <w:p w:rsidR="008D5AE4" w:rsidRDefault="008D5AE4">
            <w:pPr>
              <w:spacing w:line="440" w:lineRule="exact"/>
              <w:rPr>
                <w:rFonts w:ascii="宋体" w:hAnsi="宋体" w:hint="eastAsia"/>
                <w:szCs w:val="21"/>
              </w:rPr>
            </w:pPr>
            <w:r>
              <w:rPr>
                <w:rFonts w:ascii="宋体" w:hAnsi="宋体" w:hint="eastAsia"/>
                <w:szCs w:val="21"/>
              </w:rPr>
              <w:t>投标报价得分＝（评标基准价</w:t>
            </w:r>
            <w:r>
              <w:rPr>
                <w:rFonts w:ascii="宋体" w:hAnsi="宋体" w:hint="eastAsia"/>
                <w:sz w:val="32"/>
                <w:szCs w:val="32"/>
              </w:rPr>
              <w:t>/</w:t>
            </w:r>
            <w:r>
              <w:rPr>
                <w:rFonts w:ascii="宋体" w:hAnsi="宋体" w:hint="eastAsia"/>
                <w:szCs w:val="21"/>
              </w:rPr>
              <w:t>投标报价）×价格分值</w:t>
            </w:r>
          </w:p>
          <w:p w:rsidR="008D5AE4" w:rsidRDefault="008D5AE4">
            <w:pPr>
              <w:spacing w:line="440" w:lineRule="exact"/>
              <w:rPr>
                <w:rFonts w:ascii="宋体" w:hAnsi="宋体" w:hint="eastAsia"/>
              </w:rPr>
            </w:pPr>
            <w:r>
              <w:rPr>
                <w:rFonts w:ascii="宋体" w:hAnsi="宋体" w:hint="eastAsia"/>
              </w:rPr>
              <w:t>（因落实政府采购政策进行价格调整的，用调整后的评标价格进行计算。合同签约按原投标报价。）</w:t>
            </w:r>
          </w:p>
        </w:tc>
      </w:tr>
      <w:tr w:rsidR="008D5AE4">
        <w:trPr>
          <w:trHeight w:val="447"/>
        </w:trPr>
        <w:tc>
          <w:tcPr>
            <w:tcW w:w="1260" w:type="dxa"/>
            <w:gridSpan w:val="2"/>
            <w:tcBorders>
              <w:top w:val="single" w:sz="4" w:space="0" w:color="auto"/>
              <w:bottom w:val="single" w:sz="4" w:space="0" w:color="auto"/>
              <w:right w:val="single" w:sz="4" w:space="0" w:color="auto"/>
            </w:tcBorders>
            <w:vAlign w:val="center"/>
          </w:tcPr>
          <w:p w:rsidR="008D5AE4" w:rsidRDefault="008D5AE4">
            <w:pPr>
              <w:spacing w:line="440" w:lineRule="exact"/>
              <w:jc w:val="center"/>
              <w:rPr>
                <w:rFonts w:ascii="宋体" w:hAnsi="宋体"/>
                <w:szCs w:val="21"/>
              </w:rPr>
            </w:pPr>
          </w:p>
        </w:tc>
        <w:tc>
          <w:tcPr>
            <w:tcW w:w="1583" w:type="dxa"/>
            <w:tcBorders>
              <w:top w:val="single" w:sz="4" w:space="0" w:color="auto"/>
              <w:left w:val="single" w:sz="4" w:space="0" w:color="auto"/>
              <w:right w:val="single" w:sz="4" w:space="0" w:color="auto"/>
            </w:tcBorders>
            <w:vAlign w:val="center"/>
          </w:tcPr>
          <w:p w:rsidR="008D5AE4" w:rsidRDefault="008D5AE4">
            <w:pPr>
              <w:spacing w:line="440" w:lineRule="exact"/>
              <w:jc w:val="center"/>
              <w:rPr>
                <w:rFonts w:ascii="宋体" w:hAnsi="宋体"/>
                <w:szCs w:val="21"/>
              </w:rPr>
            </w:pPr>
          </w:p>
        </w:tc>
        <w:tc>
          <w:tcPr>
            <w:tcW w:w="5437" w:type="dxa"/>
            <w:gridSpan w:val="2"/>
            <w:tcBorders>
              <w:top w:val="single" w:sz="4" w:space="0" w:color="auto"/>
              <w:left w:val="single" w:sz="4" w:space="0" w:color="auto"/>
              <w:right w:val="single" w:sz="4" w:space="0" w:color="auto"/>
            </w:tcBorders>
            <w:vAlign w:val="center"/>
          </w:tcPr>
          <w:p w:rsidR="008D5AE4" w:rsidRDefault="008D5AE4">
            <w:pPr>
              <w:spacing w:line="440" w:lineRule="exact"/>
              <w:rPr>
                <w:rFonts w:ascii="宋体" w:hAnsi="宋体" w:hint="eastAsia"/>
              </w:rPr>
            </w:pPr>
          </w:p>
        </w:tc>
      </w:tr>
      <w:tr w:rsidR="008D5AE4">
        <w:trPr>
          <w:trHeight w:val="447"/>
        </w:trPr>
        <w:tc>
          <w:tcPr>
            <w:tcW w:w="1260" w:type="dxa"/>
            <w:gridSpan w:val="2"/>
            <w:tcBorders>
              <w:top w:val="single" w:sz="4" w:space="0" w:color="auto"/>
              <w:bottom w:val="single" w:sz="4" w:space="0" w:color="auto"/>
              <w:right w:val="single" w:sz="4" w:space="0" w:color="auto"/>
            </w:tcBorders>
            <w:vAlign w:val="center"/>
          </w:tcPr>
          <w:p w:rsidR="008D5AE4" w:rsidRDefault="008D5AE4">
            <w:pPr>
              <w:spacing w:line="440" w:lineRule="exact"/>
              <w:jc w:val="center"/>
              <w:rPr>
                <w:rFonts w:ascii="宋体" w:hAnsi="宋体"/>
                <w:szCs w:val="21"/>
              </w:rPr>
            </w:pPr>
            <w:r>
              <w:rPr>
                <w:rFonts w:ascii="宋体" w:hAnsi="宋体" w:hint="eastAsia"/>
                <w:b/>
                <w:bCs/>
              </w:rPr>
              <w:t>条款号</w:t>
            </w:r>
          </w:p>
        </w:tc>
        <w:tc>
          <w:tcPr>
            <w:tcW w:w="1583" w:type="dxa"/>
            <w:tcBorders>
              <w:top w:val="single" w:sz="4" w:space="0" w:color="auto"/>
              <w:left w:val="single" w:sz="4" w:space="0" w:color="auto"/>
              <w:right w:val="single" w:sz="4" w:space="0" w:color="auto"/>
            </w:tcBorders>
            <w:vAlign w:val="center"/>
          </w:tcPr>
          <w:p w:rsidR="008D5AE4" w:rsidRDefault="008D5AE4">
            <w:pPr>
              <w:spacing w:line="440" w:lineRule="exact"/>
              <w:jc w:val="center"/>
              <w:rPr>
                <w:rFonts w:ascii="宋体" w:hAnsi="宋体" w:hint="eastAsia"/>
                <w:b/>
                <w:bCs/>
                <w:color w:val="FF0000"/>
                <w:sz w:val="32"/>
                <w:szCs w:val="32"/>
              </w:rPr>
            </w:pPr>
            <w:r>
              <w:rPr>
                <w:rFonts w:ascii="宋体" w:hAnsi="宋体" w:hint="eastAsia"/>
                <w:b/>
                <w:bCs/>
              </w:rPr>
              <w:t>评审因素</w:t>
            </w:r>
          </w:p>
        </w:tc>
        <w:tc>
          <w:tcPr>
            <w:tcW w:w="701" w:type="dxa"/>
            <w:tcBorders>
              <w:top w:val="single" w:sz="4" w:space="0" w:color="auto"/>
              <w:left w:val="single" w:sz="4" w:space="0" w:color="auto"/>
              <w:right w:val="single" w:sz="4" w:space="0" w:color="auto"/>
            </w:tcBorders>
            <w:vAlign w:val="center"/>
          </w:tcPr>
          <w:p w:rsidR="008D5AE4" w:rsidRDefault="008D5AE4">
            <w:pPr>
              <w:spacing w:line="440" w:lineRule="exact"/>
              <w:jc w:val="center"/>
              <w:rPr>
                <w:rFonts w:ascii="宋体" w:hAnsi="宋体" w:hint="eastAsia"/>
                <w:b/>
                <w:bCs/>
              </w:rPr>
            </w:pPr>
            <w:r>
              <w:rPr>
                <w:rFonts w:ascii="宋体" w:hAnsi="宋体" w:hint="eastAsia"/>
                <w:b/>
                <w:bCs/>
              </w:rPr>
              <w:t>分值</w:t>
            </w:r>
          </w:p>
        </w:tc>
        <w:tc>
          <w:tcPr>
            <w:tcW w:w="4736" w:type="dxa"/>
            <w:tcBorders>
              <w:top w:val="single" w:sz="4" w:space="0" w:color="auto"/>
              <w:left w:val="single" w:sz="4" w:space="0" w:color="auto"/>
              <w:right w:val="single" w:sz="4" w:space="0" w:color="auto"/>
            </w:tcBorders>
            <w:vAlign w:val="center"/>
          </w:tcPr>
          <w:p w:rsidR="008D5AE4" w:rsidRDefault="008D5AE4">
            <w:pPr>
              <w:spacing w:line="440" w:lineRule="exact"/>
              <w:jc w:val="center"/>
              <w:rPr>
                <w:rFonts w:ascii="宋体" w:hAnsi="宋体" w:hint="eastAsia"/>
                <w:b/>
                <w:bCs/>
              </w:rPr>
            </w:pPr>
            <w:r>
              <w:rPr>
                <w:rFonts w:ascii="宋体" w:hAnsi="宋体" w:hint="eastAsia"/>
                <w:b/>
                <w:bCs/>
              </w:rPr>
              <w:t>细化、量化评审标准</w:t>
            </w:r>
          </w:p>
        </w:tc>
      </w:tr>
      <w:tr w:rsidR="008F49A0" w:rsidTr="00AD6BC5">
        <w:trPr>
          <w:trHeight w:val="317"/>
        </w:trPr>
        <w:tc>
          <w:tcPr>
            <w:tcW w:w="618" w:type="dxa"/>
            <w:vMerge w:val="restart"/>
            <w:tcBorders>
              <w:top w:val="single" w:sz="4" w:space="0" w:color="auto"/>
              <w:right w:val="single" w:sz="4" w:space="0" w:color="auto"/>
            </w:tcBorders>
            <w:vAlign w:val="center"/>
          </w:tcPr>
          <w:p w:rsidR="008F49A0" w:rsidRDefault="008F49A0">
            <w:pPr>
              <w:spacing w:line="440" w:lineRule="exact"/>
              <w:jc w:val="center"/>
              <w:rPr>
                <w:rFonts w:ascii="宋体" w:hAnsi="宋体" w:hint="eastAsia"/>
              </w:rPr>
            </w:pPr>
            <w:r>
              <w:rPr>
                <w:rFonts w:ascii="宋体" w:hAnsi="宋体" w:hint="eastAsia"/>
              </w:rPr>
              <w:t>2.2.4</w:t>
            </w:r>
          </w:p>
        </w:tc>
        <w:tc>
          <w:tcPr>
            <w:tcW w:w="642" w:type="dxa"/>
            <w:vMerge w:val="restart"/>
            <w:tcBorders>
              <w:top w:val="single" w:sz="4" w:space="0" w:color="auto"/>
              <w:left w:val="single" w:sz="4" w:space="0" w:color="auto"/>
              <w:right w:val="single" w:sz="4" w:space="0" w:color="auto"/>
            </w:tcBorders>
            <w:vAlign w:val="center"/>
          </w:tcPr>
          <w:p w:rsidR="008F49A0" w:rsidRDefault="008F49A0">
            <w:pPr>
              <w:spacing w:line="440" w:lineRule="exact"/>
              <w:jc w:val="center"/>
              <w:rPr>
                <w:rFonts w:ascii="宋体" w:hAnsi="宋体" w:hint="eastAsia"/>
              </w:rPr>
            </w:pPr>
            <w:r>
              <w:rPr>
                <w:rFonts w:ascii="宋体" w:hAnsi="宋体" w:hint="eastAsia"/>
              </w:rPr>
              <w:t>商务评审内容</w:t>
            </w:r>
          </w:p>
        </w:tc>
        <w:tc>
          <w:tcPr>
            <w:tcW w:w="1583" w:type="dxa"/>
            <w:vMerge w:val="restart"/>
            <w:tcBorders>
              <w:top w:val="single" w:sz="4" w:space="0" w:color="auto"/>
              <w:left w:val="single" w:sz="4" w:space="0" w:color="auto"/>
              <w:right w:val="single" w:sz="4" w:space="0" w:color="auto"/>
            </w:tcBorders>
            <w:vAlign w:val="center"/>
          </w:tcPr>
          <w:p w:rsidR="008F49A0" w:rsidRDefault="002A2B2C">
            <w:pPr>
              <w:spacing w:line="440" w:lineRule="exact"/>
              <w:jc w:val="center"/>
              <w:rPr>
                <w:rFonts w:ascii="宋体" w:hAnsi="宋体" w:hint="eastAsia"/>
                <w:color w:val="FF0000"/>
              </w:rPr>
            </w:pPr>
            <w:r>
              <w:rPr>
                <w:rFonts w:ascii="宋体" w:hAnsi="宋体" w:hint="eastAsia"/>
              </w:rPr>
              <w:t>整体</w:t>
            </w:r>
            <w:r w:rsidR="008F49A0" w:rsidRPr="00435AAF">
              <w:rPr>
                <w:rFonts w:ascii="宋体" w:hAnsi="宋体" w:hint="eastAsia"/>
              </w:rPr>
              <w:t>服务方案</w:t>
            </w:r>
          </w:p>
        </w:tc>
        <w:tc>
          <w:tcPr>
            <w:tcW w:w="701" w:type="dxa"/>
            <w:tcBorders>
              <w:top w:val="single" w:sz="4" w:space="0" w:color="auto"/>
              <w:left w:val="single" w:sz="4" w:space="0" w:color="auto"/>
              <w:bottom w:val="single" w:sz="4" w:space="0" w:color="auto"/>
              <w:right w:val="single" w:sz="4" w:space="0" w:color="auto"/>
            </w:tcBorders>
            <w:vAlign w:val="center"/>
          </w:tcPr>
          <w:p w:rsidR="008F49A0" w:rsidRPr="00431DBC" w:rsidRDefault="008F49A0" w:rsidP="00AD6BC5">
            <w:pPr>
              <w:spacing w:line="440" w:lineRule="exact"/>
              <w:jc w:val="left"/>
              <w:rPr>
                <w:rFonts w:ascii="宋体" w:hAnsi="宋体"/>
                <w:color w:val="000000"/>
                <w:szCs w:val="21"/>
              </w:rPr>
            </w:pPr>
            <w:r w:rsidRPr="00431DBC">
              <w:rPr>
                <w:rFonts w:ascii="宋体" w:hAnsi="宋体" w:hint="eastAsia"/>
                <w:color w:val="000000"/>
                <w:szCs w:val="21"/>
              </w:rPr>
              <w:t>6分</w:t>
            </w:r>
          </w:p>
        </w:tc>
        <w:tc>
          <w:tcPr>
            <w:tcW w:w="4736" w:type="dxa"/>
            <w:tcBorders>
              <w:top w:val="single" w:sz="4" w:space="0" w:color="auto"/>
              <w:left w:val="single" w:sz="4" w:space="0" w:color="auto"/>
              <w:bottom w:val="single" w:sz="4" w:space="0" w:color="auto"/>
              <w:right w:val="single" w:sz="4" w:space="0" w:color="auto"/>
            </w:tcBorders>
            <w:vAlign w:val="center"/>
          </w:tcPr>
          <w:p w:rsidR="002A2B2C" w:rsidRDefault="002A2B2C" w:rsidP="002A2B2C">
            <w:pPr>
              <w:jc w:val="left"/>
              <w:outlineLvl w:val="1"/>
              <w:rPr>
                <w:rFonts w:ascii="宋体" w:hAnsi="宋体" w:hint="eastAsia"/>
                <w:color w:val="000000"/>
                <w:szCs w:val="21"/>
              </w:rPr>
            </w:pPr>
            <w:r>
              <w:rPr>
                <w:rFonts w:ascii="宋体" w:hAnsi="宋体" w:hint="eastAsia"/>
                <w:color w:val="000000"/>
                <w:szCs w:val="21"/>
              </w:rPr>
              <w:t>服务方案：</w:t>
            </w:r>
          </w:p>
          <w:p w:rsidR="008F49A0" w:rsidRPr="00431DBC" w:rsidRDefault="008F49A0" w:rsidP="002A2B2C">
            <w:pPr>
              <w:jc w:val="left"/>
              <w:outlineLvl w:val="1"/>
              <w:rPr>
                <w:rFonts w:ascii="宋体" w:hAnsi="宋体"/>
                <w:color w:val="000000"/>
                <w:szCs w:val="21"/>
              </w:rPr>
            </w:pPr>
            <w:r w:rsidRPr="00431DBC">
              <w:rPr>
                <w:rFonts w:ascii="宋体" w:hAnsi="宋体" w:hint="eastAsia"/>
                <w:color w:val="000000"/>
                <w:szCs w:val="21"/>
              </w:rPr>
              <w:t>根据对采购人技术与服务需求的响应程度，提供完善的组织机构制定得1分；合理的质量管理控制措施得1分；违约责任承诺得1分；其他提高性承诺得1分；提供</w:t>
            </w:r>
            <w:bookmarkStart w:id="475" w:name="_Toc530759286"/>
            <w:bookmarkStart w:id="476" w:name="_Toc528228399"/>
            <w:r w:rsidRPr="00431DBC">
              <w:rPr>
                <w:rFonts w:ascii="宋体" w:hAnsi="宋体" w:hint="eastAsia"/>
                <w:color w:val="000000"/>
                <w:szCs w:val="21"/>
              </w:rPr>
              <w:t>五星级服务体系认证证书</w:t>
            </w:r>
            <w:bookmarkEnd w:id="475"/>
            <w:bookmarkEnd w:id="476"/>
            <w:r w:rsidRPr="00431DBC">
              <w:rPr>
                <w:rFonts w:ascii="宋体" w:hAnsi="宋体" w:hint="eastAsia"/>
                <w:color w:val="000000"/>
                <w:szCs w:val="21"/>
              </w:rPr>
              <w:t>得1分；提供</w:t>
            </w:r>
            <w:bookmarkStart w:id="477" w:name="_Toc528228400"/>
            <w:bookmarkStart w:id="478" w:name="_Toc530759287"/>
            <w:r w:rsidRPr="00431DBC">
              <w:rPr>
                <w:rFonts w:ascii="宋体" w:hAnsi="宋体" w:hint="eastAsia"/>
                <w:color w:val="000000"/>
                <w:szCs w:val="21"/>
              </w:rPr>
              <w:t>五星品牌认证证书</w:t>
            </w:r>
            <w:bookmarkEnd w:id="477"/>
            <w:bookmarkEnd w:id="478"/>
            <w:r w:rsidRPr="00431DBC">
              <w:rPr>
                <w:rFonts w:ascii="宋体" w:hAnsi="宋体" w:hint="eastAsia"/>
                <w:color w:val="000000"/>
                <w:szCs w:val="21"/>
              </w:rPr>
              <w:t>得1分；</w:t>
            </w:r>
          </w:p>
          <w:p w:rsidR="008F49A0" w:rsidRPr="00431DBC" w:rsidRDefault="008F49A0" w:rsidP="00AD6BC5">
            <w:pPr>
              <w:spacing w:line="440" w:lineRule="exact"/>
              <w:jc w:val="left"/>
              <w:rPr>
                <w:rFonts w:ascii="宋体" w:hAnsi="宋体"/>
                <w:color w:val="000000"/>
                <w:szCs w:val="21"/>
              </w:rPr>
            </w:pPr>
            <w:r w:rsidRPr="00431DBC">
              <w:rPr>
                <w:rFonts w:ascii="宋体" w:hAnsi="宋体" w:hint="eastAsia"/>
                <w:color w:val="000000"/>
                <w:szCs w:val="21"/>
              </w:rPr>
              <w:t>上述各项服务方案，内容不合理、不完善或者未提供者，该单项内容不得分。</w:t>
            </w:r>
          </w:p>
        </w:tc>
      </w:tr>
      <w:tr w:rsidR="008F49A0" w:rsidTr="00AD6BC5">
        <w:trPr>
          <w:trHeight w:val="229"/>
        </w:trPr>
        <w:tc>
          <w:tcPr>
            <w:tcW w:w="618" w:type="dxa"/>
            <w:vMerge/>
            <w:tcBorders>
              <w:bottom w:val="single" w:sz="4" w:space="0" w:color="auto"/>
              <w:right w:val="single" w:sz="4" w:space="0" w:color="auto"/>
            </w:tcBorders>
            <w:vAlign w:val="center"/>
          </w:tcPr>
          <w:p w:rsidR="008F49A0" w:rsidRDefault="008F49A0">
            <w:pPr>
              <w:spacing w:line="440" w:lineRule="exact"/>
              <w:jc w:val="center"/>
              <w:rPr>
                <w:rFonts w:ascii="宋体" w:hAnsi="宋体" w:hint="eastAsia"/>
              </w:rPr>
            </w:pPr>
          </w:p>
        </w:tc>
        <w:tc>
          <w:tcPr>
            <w:tcW w:w="642" w:type="dxa"/>
            <w:vMerge/>
            <w:tcBorders>
              <w:left w:val="single" w:sz="4" w:space="0" w:color="auto"/>
              <w:bottom w:val="single" w:sz="4" w:space="0" w:color="auto"/>
              <w:right w:val="single" w:sz="4" w:space="0" w:color="auto"/>
            </w:tcBorders>
            <w:vAlign w:val="center"/>
          </w:tcPr>
          <w:p w:rsidR="008F49A0" w:rsidRDefault="008F49A0">
            <w:pPr>
              <w:spacing w:line="440" w:lineRule="exact"/>
              <w:jc w:val="center"/>
              <w:rPr>
                <w:rFonts w:ascii="宋体" w:hAnsi="宋体" w:hint="eastAsia"/>
              </w:rPr>
            </w:pPr>
          </w:p>
        </w:tc>
        <w:tc>
          <w:tcPr>
            <w:tcW w:w="1583" w:type="dxa"/>
            <w:vMerge/>
            <w:tcBorders>
              <w:left w:val="single" w:sz="4" w:space="0" w:color="auto"/>
              <w:right w:val="single" w:sz="4" w:space="0" w:color="auto"/>
            </w:tcBorders>
            <w:vAlign w:val="center"/>
          </w:tcPr>
          <w:p w:rsidR="008F49A0" w:rsidRDefault="008F49A0">
            <w:pPr>
              <w:spacing w:line="440" w:lineRule="exact"/>
              <w:jc w:val="center"/>
              <w:rPr>
                <w:rFonts w:ascii="宋体" w:hAnsi="宋体" w:hint="eastAsia"/>
                <w:color w:val="FF0000"/>
              </w:rPr>
            </w:pPr>
          </w:p>
        </w:tc>
        <w:tc>
          <w:tcPr>
            <w:tcW w:w="701" w:type="dxa"/>
            <w:tcBorders>
              <w:top w:val="single" w:sz="4" w:space="0" w:color="auto"/>
              <w:left w:val="single" w:sz="4" w:space="0" w:color="auto"/>
              <w:bottom w:val="single" w:sz="4" w:space="0" w:color="auto"/>
              <w:right w:val="single" w:sz="4" w:space="0" w:color="auto"/>
            </w:tcBorders>
            <w:vAlign w:val="center"/>
          </w:tcPr>
          <w:p w:rsidR="008F49A0" w:rsidRDefault="008F49A0" w:rsidP="00AD6BC5">
            <w:pPr>
              <w:spacing w:line="440" w:lineRule="exact"/>
              <w:jc w:val="center"/>
              <w:rPr>
                <w:rFonts w:ascii="宋体" w:hAnsi="宋体"/>
              </w:rPr>
            </w:pPr>
            <w:r>
              <w:rPr>
                <w:rFonts w:ascii="宋体" w:hAnsi="宋体" w:hint="eastAsia"/>
              </w:rPr>
              <w:t>3分</w:t>
            </w:r>
          </w:p>
        </w:tc>
        <w:tc>
          <w:tcPr>
            <w:tcW w:w="4736" w:type="dxa"/>
            <w:tcBorders>
              <w:top w:val="single" w:sz="4" w:space="0" w:color="auto"/>
              <w:left w:val="single" w:sz="4" w:space="0" w:color="auto"/>
              <w:bottom w:val="single" w:sz="4" w:space="0" w:color="auto"/>
              <w:right w:val="single" w:sz="4" w:space="0" w:color="auto"/>
            </w:tcBorders>
            <w:vAlign w:val="center"/>
          </w:tcPr>
          <w:p w:rsidR="008F49A0" w:rsidRDefault="002A2B2C" w:rsidP="00AD6BC5">
            <w:pPr>
              <w:spacing w:line="440" w:lineRule="exact"/>
              <w:jc w:val="left"/>
              <w:rPr>
                <w:rFonts w:ascii="宋体" w:hAnsi="宋体"/>
                <w:color w:val="000000"/>
                <w:szCs w:val="21"/>
              </w:rPr>
            </w:pPr>
            <w:r>
              <w:rPr>
                <w:rFonts w:ascii="宋体" w:hAnsi="宋体" w:hint="eastAsia"/>
                <w:color w:val="000000"/>
                <w:szCs w:val="21"/>
              </w:rPr>
              <w:t>项目详细</w:t>
            </w:r>
            <w:r w:rsidR="008F49A0">
              <w:rPr>
                <w:rFonts w:ascii="宋体" w:hAnsi="宋体" w:hint="eastAsia"/>
                <w:color w:val="000000"/>
                <w:szCs w:val="21"/>
              </w:rPr>
              <w:t>实施方案：</w:t>
            </w:r>
          </w:p>
          <w:p w:rsidR="008F49A0" w:rsidRDefault="008F49A0" w:rsidP="00AD6BC5">
            <w:pPr>
              <w:spacing w:line="440" w:lineRule="exact"/>
              <w:ind w:firstLineChars="200" w:firstLine="420"/>
              <w:rPr>
                <w:rFonts w:ascii="宋体" w:hAnsi="宋体"/>
                <w:color w:val="000000"/>
                <w:szCs w:val="21"/>
              </w:rPr>
            </w:pPr>
            <w:r>
              <w:rPr>
                <w:rFonts w:ascii="宋体" w:hAnsi="宋体" w:hint="eastAsia"/>
                <w:color w:val="000000"/>
                <w:szCs w:val="21"/>
              </w:rPr>
              <w:t>投标人对本项目所投入的的专业人员、设备、技术、等详细的服务实施方案。</w:t>
            </w:r>
          </w:p>
          <w:p w:rsidR="008F49A0" w:rsidRDefault="008F49A0" w:rsidP="00AD6BC5">
            <w:pPr>
              <w:spacing w:line="440" w:lineRule="exact"/>
              <w:jc w:val="left"/>
              <w:rPr>
                <w:rFonts w:ascii="宋体" w:hAnsi="宋体"/>
                <w:color w:val="FF0000"/>
                <w:szCs w:val="21"/>
                <w:highlight w:val="yellow"/>
                <w:u w:val="single"/>
              </w:rPr>
            </w:pPr>
            <w:r>
              <w:rPr>
                <w:rFonts w:ascii="宋体" w:hAnsi="宋体" w:hint="eastAsia"/>
                <w:color w:val="000000"/>
                <w:szCs w:val="21"/>
              </w:rPr>
              <w:t xml:space="preserve">    评审标准：对各投标人横向比较1-3分，未提供者不得分。</w:t>
            </w:r>
          </w:p>
        </w:tc>
      </w:tr>
      <w:tr w:rsidR="008F49A0" w:rsidTr="00AD6BC5">
        <w:trPr>
          <w:trHeight w:val="208"/>
        </w:trPr>
        <w:tc>
          <w:tcPr>
            <w:tcW w:w="618" w:type="dxa"/>
            <w:vMerge/>
            <w:tcBorders>
              <w:bottom w:val="single" w:sz="4" w:space="0" w:color="auto"/>
              <w:right w:val="single" w:sz="4" w:space="0" w:color="auto"/>
            </w:tcBorders>
            <w:vAlign w:val="center"/>
          </w:tcPr>
          <w:p w:rsidR="008F49A0" w:rsidRDefault="008F49A0">
            <w:pPr>
              <w:spacing w:line="440" w:lineRule="exact"/>
              <w:jc w:val="center"/>
              <w:rPr>
                <w:rFonts w:ascii="宋体" w:hAnsi="宋体" w:hint="eastAsia"/>
              </w:rPr>
            </w:pPr>
          </w:p>
        </w:tc>
        <w:tc>
          <w:tcPr>
            <w:tcW w:w="642" w:type="dxa"/>
            <w:vMerge/>
            <w:tcBorders>
              <w:left w:val="single" w:sz="4" w:space="0" w:color="auto"/>
              <w:bottom w:val="single" w:sz="4" w:space="0" w:color="auto"/>
              <w:right w:val="single" w:sz="4" w:space="0" w:color="auto"/>
            </w:tcBorders>
            <w:vAlign w:val="center"/>
          </w:tcPr>
          <w:p w:rsidR="008F49A0" w:rsidRDefault="008F49A0">
            <w:pPr>
              <w:spacing w:line="440" w:lineRule="exact"/>
              <w:jc w:val="center"/>
              <w:rPr>
                <w:rFonts w:ascii="宋体" w:hAnsi="宋体" w:hint="eastAsia"/>
              </w:rPr>
            </w:pPr>
          </w:p>
        </w:tc>
        <w:tc>
          <w:tcPr>
            <w:tcW w:w="1583" w:type="dxa"/>
            <w:vMerge/>
            <w:tcBorders>
              <w:left w:val="single" w:sz="4" w:space="0" w:color="auto"/>
              <w:right w:val="single" w:sz="4" w:space="0" w:color="auto"/>
            </w:tcBorders>
            <w:vAlign w:val="center"/>
          </w:tcPr>
          <w:p w:rsidR="008F49A0" w:rsidRDefault="008F49A0">
            <w:pPr>
              <w:spacing w:line="440" w:lineRule="exact"/>
              <w:jc w:val="center"/>
              <w:rPr>
                <w:rFonts w:ascii="宋体" w:hAnsi="宋体" w:hint="eastAsia"/>
                <w:color w:val="FF0000"/>
              </w:rPr>
            </w:pPr>
          </w:p>
        </w:tc>
        <w:tc>
          <w:tcPr>
            <w:tcW w:w="701" w:type="dxa"/>
            <w:tcBorders>
              <w:top w:val="single" w:sz="4" w:space="0" w:color="auto"/>
              <w:left w:val="single" w:sz="4" w:space="0" w:color="auto"/>
              <w:bottom w:val="single" w:sz="4" w:space="0" w:color="auto"/>
              <w:right w:val="single" w:sz="4" w:space="0" w:color="auto"/>
            </w:tcBorders>
            <w:vAlign w:val="center"/>
          </w:tcPr>
          <w:p w:rsidR="008F49A0" w:rsidRDefault="008F49A0" w:rsidP="00AD6BC5">
            <w:pPr>
              <w:spacing w:line="440" w:lineRule="exact"/>
              <w:jc w:val="center"/>
              <w:rPr>
                <w:rFonts w:ascii="宋体" w:hAnsi="宋体"/>
              </w:rPr>
            </w:pPr>
            <w:r>
              <w:rPr>
                <w:rFonts w:ascii="宋体" w:hAnsi="宋体" w:hint="eastAsia"/>
                <w:color w:val="C00000"/>
              </w:rPr>
              <w:t>3分</w:t>
            </w:r>
          </w:p>
        </w:tc>
        <w:tc>
          <w:tcPr>
            <w:tcW w:w="4736" w:type="dxa"/>
            <w:tcBorders>
              <w:top w:val="single" w:sz="4" w:space="0" w:color="auto"/>
              <w:left w:val="single" w:sz="4" w:space="0" w:color="auto"/>
              <w:bottom w:val="single" w:sz="4" w:space="0" w:color="auto"/>
              <w:right w:val="single" w:sz="4" w:space="0" w:color="auto"/>
            </w:tcBorders>
            <w:vAlign w:val="center"/>
          </w:tcPr>
          <w:p w:rsidR="008F49A0" w:rsidRDefault="008F49A0" w:rsidP="00AD6BC5">
            <w:pPr>
              <w:spacing w:line="440" w:lineRule="exact"/>
              <w:jc w:val="left"/>
              <w:rPr>
                <w:rFonts w:ascii="宋体" w:hAnsi="宋体"/>
                <w:color w:val="000000"/>
                <w:szCs w:val="21"/>
              </w:rPr>
            </w:pPr>
            <w:r>
              <w:rPr>
                <w:rFonts w:ascii="宋体" w:hAnsi="宋体" w:hint="eastAsia"/>
                <w:color w:val="000000"/>
                <w:szCs w:val="21"/>
              </w:rPr>
              <w:t>质保期内的免费车辆维护、免费人员培训、免费上门服务、维护的响应时间、本地化服务情况以及其他服务范围和内容。</w:t>
            </w:r>
          </w:p>
          <w:p w:rsidR="008F49A0" w:rsidRDefault="008F49A0" w:rsidP="00AD6BC5">
            <w:pPr>
              <w:spacing w:line="440" w:lineRule="exact"/>
              <w:ind w:firstLineChars="100" w:firstLine="210"/>
              <w:jc w:val="left"/>
              <w:rPr>
                <w:rFonts w:ascii="宋体" w:hAnsi="宋体"/>
                <w:color w:val="FF0000"/>
                <w:szCs w:val="21"/>
              </w:rPr>
            </w:pPr>
            <w:r>
              <w:rPr>
                <w:rFonts w:ascii="宋体" w:hAnsi="宋体" w:hint="eastAsia"/>
                <w:color w:val="000000"/>
                <w:szCs w:val="21"/>
              </w:rPr>
              <w:t>评审标准：对各投标人横向比较</w:t>
            </w:r>
            <w:r>
              <w:rPr>
                <w:rFonts w:ascii="宋体" w:hAnsi="宋体" w:hint="eastAsia"/>
                <w:color w:val="000000"/>
                <w:szCs w:val="21"/>
                <w:u w:val="single"/>
              </w:rPr>
              <w:t>1-3</w:t>
            </w:r>
            <w:r>
              <w:rPr>
                <w:rFonts w:ascii="宋体" w:hAnsi="宋体" w:hint="eastAsia"/>
                <w:color w:val="000000"/>
                <w:szCs w:val="21"/>
              </w:rPr>
              <w:t>分，未提供不得分。</w:t>
            </w:r>
          </w:p>
        </w:tc>
      </w:tr>
      <w:tr w:rsidR="008F49A0" w:rsidTr="008F49A0">
        <w:trPr>
          <w:trHeight w:val="208"/>
        </w:trPr>
        <w:tc>
          <w:tcPr>
            <w:tcW w:w="618" w:type="dxa"/>
            <w:vMerge/>
            <w:tcBorders>
              <w:bottom w:val="single" w:sz="4" w:space="0" w:color="auto"/>
              <w:right w:val="single" w:sz="4" w:space="0" w:color="auto"/>
            </w:tcBorders>
            <w:vAlign w:val="center"/>
          </w:tcPr>
          <w:p w:rsidR="008F49A0" w:rsidRDefault="008F49A0">
            <w:pPr>
              <w:spacing w:line="440" w:lineRule="exact"/>
              <w:jc w:val="center"/>
              <w:rPr>
                <w:rFonts w:ascii="宋体" w:hAnsi="宋体" w:hint="eastAsia"/>
              </w:rPr>
            </w:pPr>
          </w:p>
        </w:tc>
        <w:tc>
          <w:tcPr>
            <w:tcW w:w="642" w:type="dxa"/>
            <w:vMerge/>
            <w:tcBorders>
              <w:left w:val="single" w:sz="4" w:space="0" w:color="auto"/>
              <w:bottom w:val="single" w:sz="4" w:space="0" w:color="auto"/>
              <w:right w:val="single" w:sz="4" w:space="0" w:color="auto"/>
            </w:tcBorders>
            <w:vAlign w:val="center"/>
          </w:tcPr>
          <w:p w:rsidR="008F49A0" w:rsidRDefault="008F49A0">
            <w:pPr>
              <w:spacing w:line="440" w:lineRule="exact"/>
              <w:jc w:val="center"/>
              <w:rPr>
                <w:rFonts w:ascii="宋体" w:hAnsi="宋体" w:hint="eastAsia"/>
              </w:rPr>
            </w:pPr>
          </w:p>
        </w:tc>
        <w:tc>
          <w:tcPr>
            <w:tcW w:w="1583" w:type="dxa"/>
            <w:vMerge/>
            <w:tcBorders>
              <w:left w:val="single" w:sz="4" w:space="0" w:color="auto"/>
              <w:bottom w:val="single" w:sz="4" w:space="0" w:color="auto"/>
              <w:right w:val="single" w:sz="4" w:space="0" w:color="auto"/>
            </w:tcBorders>
            <w:vAlign w:val="center"/>
          </w:tcPr>
          <w:p w:rsidR="008F49A0" w:rsidRDefault="008F49A0">
            <w:pPr>
              <w:spacing w:line="440" w:lineRule="exact"/>
              <w:jc w:val="center"/>
              <w:rPr>
                <w:rFonts w:ascii="宋体" w:hAnsi="宋体" w:hint="eastAsia"/>
                <w:color w:val="FF0000"/>
                <w:szCs w:val="21"/>
              </w:rPr>
            </w:pPr>
          </w:p>
        </w:tc>
        <w:tc>
          <w:tcPr>
            <w:tcW w:w="701" w:type="dxa"/>
            <w:tcBorders>
              <w:top w:val="single" w:sz="4" w:space="0" w:color="auto"/>
              <w:left w:val="single" w:sz="4" w:space="0" w:color="auto"/>
              <w:bottom w:val="single" w:sz="4" w:space="0" w:color="auto"/>
              <w:right w:val="single" w:sz="4" w:space="0" w:color="auto"/>
            </w:tcBorders>
            <w:vAlign w:val="center"/>
          </w:tcPr>
          <w:p w:rsidR="008F49A0" w:rsidRDefault="008F49A0" w:rsidP="00AD6BC5">
            <w:pPr>
              <w:spacing w:line="440" w:lineRule="exact"/>
              <w:jc w:val="center"/>
              <w:rPr>
                <w:rFonts w:ascii="宋体" w:hAnsi="宋体"/>
              </w:rPr>
            </w:pPr>
            <w:r>
              <w:rPr>
                <w:rFonts w:ascii="宋体" w:hAnsi="宋体" w:hint="eastAsia"/>
              </w:rPr>
              <w:t>3</w:t>
            </w:r>
            <w:r>
              <w:rPr>
                <w:rFonts w:ascii="宋体" w:hAnsi="宋体" w:hint="eastAsia"/>
                <w:color w:val="C00000"/>
              </w:rPr>
              <w:t>分</w:t>
            </w:r>
          </w:p>
        </w:tc>
        <w:tc>
          <w:tcPr>
            <w:tcW w:w="4736" w:type="dxa"/>
            <w:tcBorders>
              <w:top w:val="single" w:sz="4" w:space="0" w:color="auto"/>
              <w:left w:val="single" w:sz="4" w:space="0" w:color="auto"/>
              <w:bottom w:val="single" w:sz="4" w:space="0" w:color="auto"/>
              <w:right w:val="single" w:sz="4" w:space="0" w:color="auto"/>
            </w:tcBorders>
            <w:vAlign w:val="center"/>
          </w:tcPr>
          <w:p w:rsidR="008F49A0" w:rsidRDefault="008F49A0" w:rsidP="00AD6BC5">
            <w:pPr>
              <w:spacing w:line="440" w:lineRule="exact"/>
              <w:jc w:val="left"/>
              <w:rPr>
                <w:rFonts w:ascii="宋体" w:hAnsi="宋体"/>
                <w:color w:val="000000"/>
                <w:szCs w:val="21"/>
              </w:rPr>
            </w:pPr>
            <w:r>
              <w:rPr>
                <w:rFonts w:ascii="宋体" w:hAnsi="宋体" w:hint="eastAsia"/>
                <w:color w:val="000000"/>
                <w:szCs w:val="21"/>
              </w:rPr>
              <w:t>质保期外的有关服务内容。</w:t>
            </w:r>
          </w:p>
          <w:p w:rsidR="008F49A0" w:rsidRDefault="008F49A0" w:rsidP="00AD6BC5">
            <w:pPr>
              <w:spacing w:line="440" w:lineRule="exact"/>
              <w:ind w:firstLineChars="100" w:firstLine="210"/>
              <w:jc w:val="left"/>
              <w:rPr>
                <w:rFonts w:ascii="宋体" w:hAnsi="宋体"/>
                <w:color w:val="FF0000"/>
                <w:szCs w:val="21"/>
              </w:rPr>
            </w:pPr>
            <w:r>
              <w:rPr>
                <w:rFonts w:ascii="宋体" w:hAnsi="宋体" w:hint="eastAsia"/>
                <w:color w:val="000000"/>
                <w:szCs w:val="21"/>
              </w:rPr>
              <w:t>评审标准：对各投标人横向比较</w:t>
            </w:r>
            <w:r>
              <w:rPr>
                <w:rFonts w:ascii="宋体" w:hAnsi="宋体" w:hint="eastAsia"/>
                <w:color w:val="000000"/>
                <w:szCs w:val="21"/>
                <w:u w:val="single"/>
              </w:rPr>
              <w:t>1-3</w:t>
            </w:r>
            <w:r>
              <w:rPr>
                <w:rFonts w:ascii="宋体" w:hAnsi="宋体" w:hint="eastAsia"/>
                <w:color w:val="000000"/>
                <w:szCs w:val="21"/>
              </w:rPr>
              <w:t>分，未提供者不得分。</w:t>
            </w:r>
          </w:p>
        </w:tc>
      </w:tr>
      <w:tr w:rsidR="008F49A0" w:rsidTr="008F49A0">
        <w:trPr>
          <w:trHeight w:val="208"/>
        </w:trPr>
        <w:tc>
          <w:tcPr>
            <w:tcW w:w="618" w:type="dxa"/>
            <w:vMerge/>
            <w:tcBorders>
              <w:bottom w:val="single" w:sz="4" w:space="0" w:color="auto"/>
              <w:right w:val="single" w:sz="4" w:space="0" w:color="auto"/>
            </w:tcBorders>
            <w:vAlign w:val="center"/>
          </w:tcPr>
          <w:p w:rsidR="008F49A0" w:rsidRDefault="008F49A0">
            <w:pPr>
              <w:spacing w:line="440" w:lineRule="exact"/>
              <w:jc w:val="center"/>
              <w:rPr>
                <w:rFonts w:ascii="宋体" w:hAnsi="宋体" w:hint="eastAsia"/>
              </w:rPr>
            </w:pPr>
          </w:p>
        </w:tc>
        <w:tc>
          <w:tcPr>
            <w:tcW w:w="642" w:type="dxa"/>
            <w:vMerge/>
            <w:tcBorders>
              <w:left w:val="single" w:sz="4" w:space="0" w:color="auto"/>
              <w:bottom w:val="single" w:sz="4" w:space="0" w:color="auto"/>
              <w:right w:val="single" w:sz="4" w:space="0" w:color="auto"/>
            </w:tcBorders>
            <w:vAlign w:val="center"/>
          </w:tcPr>
          <w:p w:rsidR="008F49A0" w:rsidRDefault="008F49A0">
            <w:pPr>
              <w:spacing w:line="440" w:lineRule="exact"/>
              <w:jc w:val="center"/>
              <w:rPr>
                <w:rFonts w:ascii="宋体" w:hAnsi="宋体" w:hint="eastAsia"/>
              </w:rPr>
            </w:pPr>
          </w:p>
        </w:tc>
        <w:tc>
          <w:tcPr>
            <w:tcW w:w="1583" w:type="dxa"/>
            <w:tcBorders>
              <w:top w:val="single" w:sz="4" w:space="0" w:color="auto"/>
              <w:left w:val="single" w:sz="4" w:space="0" w:color="auto"/>
              <w:bottom w:val="single" w:sz="4" w:space="0" w:color="auto"/>
              <w:right w:val="single" w:sz="4" w:space="0" w:color="auto"/>
            </w:tcBorders>
            <w:vAlign w:val="center"/>
          </w:tcPr>
          <w:p w:rsidR="008F49A0" w:rsidRDefault="008F49A0">
            <w:pPr>
              <w:spacing w:line="440" w:lineRule="exact"/>
              <w:jc w:val="center"/>
              <w:rPr>
                <w:rFonts w:ascii="宋体" w:hAnsi="宋体" w:hint="eastAsia"/>
                <w:color w:val="FF0000"/>
                <w:szCs w:val="21"/>
              </w:rPr>
            </w:pPr>
            <w:r>
              <w:rPr>
                <w:rFonts w:ascii="宋体" w:hAnsi="宋体" w:hint="eastAsia"/>
                <w:color w:val="FF0000"/>
                <w:szCs w:val="21"/>
              </w:rPr>
              <w:t>履约能力</w:t>
            </w:r>
          </w:p>
        </w:tc>
        <w:tc>
          <w:tcPr>
            <w:tcW w:w="701" w:type="dxa"/>
            <w:tcBorders>
              <w:top w:val="single" w:sz="4" w:space="0" w:color="auto"/>
              <w:left w:val="single" w:sz="4" w:space="0" w:color="auto"/>
              <w:bottom w:val="single" w:sz="4" w:space="0" w:color="auto"/>
              <w:right w:val="single" w:sz="4" w:space="0" w:color="auto"/>
            </w:tcBorders>
            <w:vAlign w:val="center"/>
          </w:tcPr>
          <w:p w:rsidR="008F49A0" w:rsidRPr="00435AAF" w:rsidRDefault="008F49A0" w:rsidP="00AD6BC5">
            <w:pPr>
              <w:spacing w:line="440" w:lineRule="exact"/>
              <w:jc w:val="center"/>
              <w:rPr>
                <w:rFonts w:ascii="宋体" w:hAnsi="宋体"/>
              </w:rPr>
            </w:pPr>
            <w:r w:rsidRPr="00435AAF">
              <w:rPr>
                <w:rFonts w:ascii="宋体" w:hAnsi="宋体" w:hint="eastAsia"/>
              </w:rPr>
              <w:t>6分</w:t>
            </w:r>
          </w:p>
        </w:tc>
        <w:tc>
          <w:tcPr>
            <w:tcW w:w="4736" w:type="dxa"/>
            <w:tcBorders>
              <w:top w:val="single" w:sz="4" w:space="0" w:color="auto"/>
              <w:left w:val="single" w:sz="4" w:space="0" w:color="auto"/>
              <w:bottom w:val="single" w:sz="4" w:space="0" w:color="auto"/>
              <w:right w:val="single" w:sz="4" w:space="0" w:color="auto"/>
            </w:tcBorders>
            <w:vAlign w:val="center"/>
          </w:tcPr>
          <w:p w:rsidR="008F49A0" w:rsidRPr="007806F6" w:rsidRDefault="008F49A0" w:rsidP="00AD6BC5">
            <w:pPr>
              <w:spacing w:line="440" w:lineRule="exact"/>
              <w:jc w:val="left"/>
              <w:rPr>
                <w:rFonts w:ascii="宋体" w:hAnsi="宋体"/>
                <w:color w:val="000000"/>
                <w:szCs w:val="21"/>
              </w:rPr>
            </w:pPr>
            <w:r w:rsidRPr="007806F6">
              <w:rPr>
                <w:rFonts w:ascii="宋体" w:hAnsi="宋体" w:hint="eastAsia"/>
                <w:color w:val="000000"/>
                <w:szCs w:val="21"/>
                <w:u w:val="single"/>
              </w:rPr>
              <w:t>2017</w:t>
            </w:r>
            <w:r w:rsidRPr="007806F6">
              <w:rPr>
                <w:rFonts w:ascii="宋体" w:hAnsi="宋体" w:hint="eastAsia"/>
                <w:color w:val="000000"/>
                <w:szCs w:val="21"/>
              </w:rPr>
              <w:t>年1月1日以来（以合同签订日期为准）相同或类似项目业绩合同（合同金额不小于本项目预算金额）。</w:t>
            </w:r>
          </w:p>
          <w:p w:rsidR="008F49A0" w:rsidRDefault="008F49A0" w:rsidP="00AD6BC5">
            <w:pPr>
              <w:spacing w:line="440" w:lineRule="exact"/>
              <w:jc w:val="center"/>
              <w:rPr>
                <w:rFonts w:ascii="宋体" w:hAnsi="宋体"/>
              </w:rPr>
            </w:pPr>
            <w:r>
              <w:rPr>
                <w:rFonts w:ascii="宋体" w:hAnsi="宋体" w:hint="eastAsia"/>
                <w:color w:val="000000"/>
                <w:szCs w:val="21"/>
              </w:rPr>
              <w:t>评审</w:t>
            </w:r>
            <w:r w:rsidRPr="00435AAF">
              <w:rPr>
                <w:rFonts w:ascii="宋体" w:hAnsi="宋体" w:hint="eastAsia"/>
                <w:szCs w:val="21"/>
              </w:rPr>
              <w:t>标准：须同时提供合同、中标通知书、和所提供合同项目的网上中标公告截图，每套得</w:t>
            </w:r>
            <w:r w:rsidRPr="00435AAF">
              <w:rPr>
                <w:rFonts w:ascii="宋体" w:hAnsi="宋体" w:hint="eastAsia"/>
                <w:szCs w:val="21"/>
                <w:u w:val="single"/>
              </w:rPr>
              <w:t>2</w:t>
            </w:r>
            <w:r w:rsidRPr="00435AAF">
              <w:rPr>
                <w:rFonts w:ascii="宋体" w:hAnsi="宋体" w:hint="eastAsia"/>
                <w:szCs w:val="21"/>
              </w:rPr>
              <w:t>分，缺项不得分。</w:t>
            </w:r>
          </w:p>
        </w:tc>
      </w:tr>
      <w:tr w:rsidR="008F49A0" w:rsidTr="008F49A0">
        <w:trPr>
          <w:trHeight w:val="400"/>
        </w:trPr>
        <w:tc>
          <w:tcPr>
            <w:tcW w:w="618" w:type="dxa"/>
            <w:vMerge/>
            <w:tcBorders>
              <w:bottom w:val="single" w:sz="4" w:space="0" w:color="auto"/>
              <w:right w:val="single" w:sz="4" w:space="0" w:color="auto"/>
            </w:tcBorders>
            <w:vAlign w:val="center"/>
          </w:tcPr>
          <w:p w:rsidR="008F49A0" w:rsidRDefault="008F49A0">
            <w:pPr>
              <w:spacing w:line="440" w:lineRule="exact"/>
              <w:jc w:val="center"/>
              <w:rPr>
                <w:rFonts w:ascii="宋体" w:hAnsi="宋体" w:hint="eastAsia"/>
              </w:rPr>
            </w:pPr>
          </w:p>
        </w:tc>
        <w:tc>
          <w:tcPr>
            <w:tcW w:w="642" w:type="dxa"/>
            <w:vMerge/>
            <w:tcBorders>
              <w:left w:val="single" w:sz="4" w:space="0" w:color="auto"/>
              <w:bottom w:val="single" w:sz="4" w:space="0" w:color="auto"/>
              <w:right w:val="single" w:sz="4" w:space="0" w:color="auto"/>
            </w:tcBorders>
            <w:vAlign w:val="center"/>
          </w:tcPr>
          <w:p w:rsidR="008F49A0" w:rsidRDefault="008F49A0">
            <w:pPr>
              <w:spacing w:line="440" w:lineRule="exact"/>
              <w:jc w:val="center"/>
              <w:rPr>
                <w:rFonts w:ascii="宋体" w:hAnsi="宋体" w:hint="eastAsia"/>
              </w:rPr>
            </w:pPr>
          </w:p>
        </w:tc>
        <w:tc>
          <w:tcPr>
            <w:tcW w:w="1583" w:type="dxa"/>
            <w:tcBorders>
              <w:top w:val="single" w:sz="4" w:space="0" w:color="auto"/>
              <w:left w:val="single" w:sz="4" w:space="0" w:color="auto"/>
              <w:bottom w:val="single" w:sz="4" w:space="0" w:color="auto"/>
              <w:right w:val="single" w:sz="4" w:space="0" w:color="auto"/>
            </w:tcBorders>
            <w:vAlign w:val="center"/>
          </w:tcPr>
          <w:p w:rsidR="008F49A0" w:rsidRDefault="008F49A0" w:rsidP="00AD6BC5">
            <w:pPr>
              <w:spacing w:line="440" w:lineRule="exact"/>
              <w:jc w:val="center"/>
            </w:pPr>
            <w:r>
              <w:rPr>
                <w:rFonts w:hint="eastAsia"/>
              </w:rPr>
              <w:t>企业资质和荣誉</w:t>
            </w:r>
          </w:p>
        </w:tc>
        <w:tc>
          <w:tcPr>
            <w:tcW w:w="701" w:type="dxa"/>
            <w:tcBorders>
              <w:top w:val="single" w:sz="4" w:space="0" w:color="auto"/>
              <w:left w:val="single" w:sz="4" w:space="0" w:color="auto"/>
              <w:bottom w:val="single" w:sz="4" w:space="0" w:color="auto"/>
              <w:right w:val="single" w:sz="4" w:space="0" w:color="auto"/>
            </w:tcBorders>
            <w:vAlign w:val="center"/>
          </w:tcPr>
          <w:p w:rsidR="008F49A0" w:rsidRDefault="008F49A0" w:rsidP="00AD6BC5">
            <w:pPr>
              <w:spacing w:line="440" w:lineRule="exact"/>
              <w:jc w:val="center"/>
            </w:pPr>
            <w:r>
              <w:rPr>
                <w:rFonts w:hint="eastAsia"/>
              </w:rPr>
              <w:t>10</w:t>
            </w:r>
            <w:r>
              <w:rPr>
                <w:rFonts w:hint="eastAsia"/>
              </w:rPr>
              <w:t>分</w:t>
            </w:r>
          </w:p>
        </w:tc>
        <w:tc>
          <w:tcPr>
            <w:tcW w:w="4736" w:type="dxa"/>
            <w:tcBorders>
              <w:top w:val="single" w:sz="4" w:space="0" w:color="auto"/>
              <w:left w:val="single" w:sz="4" w:space="0" w:color="auto"/>
              <w:bottom w:val="single" w:sz="4" w:space="0" w:color="auto"/>
              <w:right w:val="single" w:sz="4" w:space="0" w:color="auto"/>
            </w:tcBorders>
            <w:vAlign w:val="center"/>
          </w:tcPr>
          <w:p w:rsidR="008F49A0" w:rsidRPr="00951A30" w:rsidRDefault="008F49A0" w:rsidP="00AD6BC5">
            <w:pPr>
              <w:spacing w:line="440" w:lineRule="exact"/>
              <w:ind w:firstLineChars="100" w:firstLine="210"/>
              <w:jc w:val="left"/>
            </w:pPr>
            <w:r>
              <w:rPr>
                <w:rFonts w:hint="eastAsia"/>
              </w:rPr>
              <w:t>所投品牌生产厂商自</w:t>
            </w:r>
            <w:r>
              <w:rPr>
                <w:rFonts w:hint="eastAsia"/>
              </w:rPr>
              <w:t>2015</w:t>
            </w:r>
            <w:r>
              <w:rPr>
                <w:rFonts w:hint="eastAsia"/>
              </w:rPr>
              <w:t>年以来荣获政府</w:t>
            </w:r>
            <w:r w:rsidRPr="00951A30">
              <w:rPr>
                <w:rFonts w:hint="eastAsia"/>
              </w:rPr>
              <w:t>或行政主管部门颁发的国家奖项，每项得</w:t>
            </w:r>
            <w:r w:rsidRPr="00951A30">
              <w:rPr>
                <w:rFonts w:hint="eastAsia"/>
              </w:rPr>
              <w:t>4</w:t>
            </w:r>
            <w:r w:rsidRPr="00951A30">
              <w:rPr>
                <w:rFonts w:hint="eastAsia"/>
              </w:rPr>
              <w:t>分；省奖项每项得</w:t>
            </w:r>
            <w:r w:rsidRPr="00951A30">
              <w:rPr>
                <w:rFonts w:hint="eastAsia"/>
              </w:rPr>
              <w:t>2</w:t>
            </w:r>
            <w:r w:rsidRPr="00951A30">
              <w:rPr>
                <w:rFonts w:hint="eastAsia"/>
              </w:rPr>
              <w:t>分。</w:t>
            </w:r>
          </w:p>
          <w:p w:rsidR="008F49A0" w:rsidRDefault="008F49A0" w:rsidP="00AD6BC5">
            <w:pPr>
              <w:spacing w:line="440" w:lineRule="exact"/>
              <w:ind w:firstLineChars="100" w:firstLine="210"/>
              <w:jc w:val="left"/>
            </w:pPr>
            <w:r w:rsidRPr="00951A30">
              <w:rPr>
                <w:rFonts w:hint="eastAsia"/>
              </w:rPr>
              <w:t>上述得分项以奖项复印件为准，不提供或无法辨识复印件重要内容的不得分。</w:t>
            </w:r>
          </w:p>
        </w:tc>
      </w:tr>
      <w:tr w:rsidR="008F49A0" w:rsidTr="008F49A0">
        <w:trPr>
          <w:trHeight w:val="27"/>
        </w:trPr>
        <w:tc>
          <w:tcPr>
            <w:tcW w:w="618" w:type="dxa"/>
            <w:vMerge/>
            <w:tcBorders>
              <w:bottom w:val="single" w:sz="4" w:space="0" w:color="auto"/>
              <w:right w:val="single" w:sz="4" w:space="0" w:color="auto"/>
            </w:tcBorders>
            <w:vAlign w:val="center"/>
          </w:tcPr>
          <w:p w:rsidR="008F49A0" w:rsidRDefault="008F49A0">
            <w:pPr>
              <w:spacing w:line="440" w:lineRule="exact"/>
              <w:jc w:val="center"/>
              <w:rPr>
                <w:rFonts w:ascii="宋体" w:hAnsi="宋体" w:hint="eastAsia"/>
              </w:rPr>
            </w:pPr>
          </w:p>
        </w:tc>
        <w:tc>
          <w:tcPr>
            <w:tcW w:w="642" w:type="dxa"/>
            <w:vMerge/>
            <w:tcBorders>
              <w:left w:val="single" w:sz="4" w:space="0" w:color="auto"/>
              <w:bottom w:val="single" w:sz="4" w:space="0" w:color="auto"/>
              <w:right w:val="single" w:sz="4" w:space="0" w:color="auto"/>
            </w:tcBorders>
            <w:vAlign w:val="center"/>
          </w:tcPr>
          <w:p w:rsidR="008F49A0" w:rsidRDefault="008F49A0">
            <w:pPr>
              <w:spacing w:line="440" w:lineRule="exact"/>
              <w:jc w:val="center"/>
              <w:rPr>
                <w:rFonts w:ascii="宋体" w:hAnsi="宋体" w:hint="eastAsia"/>
              </w:rPr>
            </w:pPr>
          </w:p>
        </w:tc>
        <w:tc>
          <w:tcPr>
            <w:tcW w:w="1583" w:type="dxa"/>
            <w:tcBorders>
              <w:top w:val="single" w:sz="4" w:space="0" w:color="auto"/>
              <w:left w:val="single" w:sz="4" w:space="0" w:color="auto"/>
              <w:bottom w:val="single" w:sz="4" w:space="0" w:color="auto"/>
              <w:right w:val="single" w:sz="4" w:space="0" w:color="auto"/>
            </w:tcBorders>
            <w:vAlign w:val="center"/>
          </w:tcPr>
          <w:p w:rsidR="008F49A0" w:rsidRDefault="008F49A0" w:rsidP="00AD6BC5">
            <w:pPr>
              <w:spacing w:line="440" w:lineRule="exact"/>
              <w:jc w:val="center"/>
            </w:pPr>
            <w:r>
              <w:rPr>
                <w:rFonts w:hint="eastAsia"/>
              </w:rPr>
              <w:t>管理体系认证</w:t>
            </w:r>
          </w:p>
        </w:tc>
        <w:tc>
          <w:tcPr>
            <w:tcW w:w="701" w:type="dxa"/>
            <w:tcBorders>
              <w:top w:val="single" w:sz="4" w:space="0" w:color="auto"/>
              <w:left w:val="single" w:sz="4" w:space="0" w:color="auto"/>
              <w:bottom w:val="single" w:sz="4" w:space="0" w:color="auto"/>
              <w:right w:val="single" w:sz="4" w:space="0" w:color="auto"/>
            </w:tcBorders>
            <w:vAlign w:val="center"/>
          </w:tcPr>
          <w:p w:rsidR="008F49A0" w:rsidRDefault="008F49A0" w:rsidP="00AD6BC5">
            <w:pPr>
              <w:spacing w:line="440" w:lineRule="exact"/>
              <w:jc w:val="center"/>
            </w:pPr>
            <w:r>
              <w:rPr>
                <w:rFonts w:hint="eastAsia"/>
              </w:rPr>
              <w:t>5</w:t>
            </w:r>
            <w:r>
              <w:rPr>
                <w:rFonts w:hint="eastAsia"/>
              </w:rPr>
              <w:t>分</w:t>
            </w:r>
          </w:p>
        </w:tc>
        <w:tc>
          <w:tcPr>
            <w:tcW w:w="4736" w:type="dxa"/>
            <w:tcBorders>
              <w:top w:val="single" w:sz="4" w:space="0" w:color="auto"/>
              <w:left w:val="single" w:sz="4" w:space="0" w:color="auto"/>
              <w:bottom w:val="single" w:sz="4" w:space="0" w:color="auto"/>
              <w:right w:val="single" w:sz="4" w:space="0" w:color="auto"/>
            </w:tcBorders>
            <w:vAlign w:val="center"/>
          </w:tcPr>
          <w:p w:rsidR="008F49A0" w:rsidRDefault="008F49A0" w:rsidP="00AD6BC5">
            <w:pPr>
              <w:spacing w:line="440" w:lineRule="exact"/>
              <w:jc w:val="left"/>
            </w:pPr>
            <w:r>
              <w:rPr>
                <w:rFonts w:hint="eastAsia"/>
              </w:rPr>
              <w:t>所投品牌生产厂商同时具备</w:t>
            </w:r>
            <w:r w:rsidRPr="00CA5916">
              <w:rPr>
                <w:rFonts w:ascii="宋体" w:hAnsi="宋体" w:cs="宋体" w:hint="eastAsia"/>
                <w:bCs/>
                <w:color w:val="000000"/>
                <w:szCs w:val="21"/>
              </w:rPr>
              <w:t>ISO9001质量保证体系认证、ISO14001环境管理体系认证、OHSAS18001职业健康安全管理体系认证证书</w:t>
            </w:r>
            <w:r w:rsidRPr="00CA5916">
              <w:rPr>
                <w:rFonts w:hint="eastAsia"/>
                <w:color w:val="000000"/>
              </w:rPr>
              <w:t>得满分</w:t>
            </w:r>
            <w:r>
              <w:rPr>
                <w:rFonts w:hint="eastAsia"/>
              </w:rPr>
              <w:t>，缺一项扣</w:t>
            </w:r>
            <w:r>
              <w:rPr>
                <w:rFonts w:hint="eastAsia"/>
                <w:u w:val="single"/>
              </w:rPr>
              <w:t>2</w:t>
            </w:r>
            <w:r>
              <w:rPr>
                <w:rFonts w:hint="eastAsia"/>
              </w:rPr>
              <w:t>分。</w:t>
            </w:r>
          </w:p>
        </w:tc>
      </w:tr>
      <w:tr w:rsidR="008F49A0">
        <w:trPr>
          <w:trHeight w:val="242"/>
        </w:trPr>
        <w:tc>
          <w:tcPr>
            <w:tcW w:w="618" w:type="dxa"/>
            <w:vMerge w:val="restart"/>
            <w:tcBorders>
              <w:right w:val="single" w:sz="4" w:space="0" w:color="auto"/>
            </w:tcBorders>
            <w:vAlign w:val="center"/>
          </w:tcPr>
          <w:p w:rsidR="008F49A0" w:rsidRDefault="008F49A0">
            <w:pPr>
              <w:spacing w:line="440" w:lineRule="exact"/>
              <w:jc w:val="center"/>
              <w:rPr>
                <w:rFonts w:ascii="宋体" w:hAnsi="宋体" w:hint="eastAsia"/>
              </w:rPr>
            </w:pPr>
            <w:r>
              <w:rPr>
                <w:rFonts w:ascii="宋体" w:hAnsi="宋体" w:hint="eastAsia"/>
              </w:rPr>
              <w:t>2.2.5</w:t>
            </w:r>
          </w:p>
        </w:tc>
        <w:tc>
          <w:tcPr>
            <w:tcW w:w="642" w:type="dxa"/>
            <w:vMerge w:val="restart"/>
            <w:tcBorders>
              <w:left w:val="single" w:sz="4" w:space="0" w:color="auto"/>
              <w:right w:val="single" w:sz="4" w:space="0" w:color="auto"/>
            </w:tcBorders>
            <w:vAlign w:val="center"/>
          </w:tcPr>
          <w:p w:rsidR="008F49A0" w:rsidRDefault="008F49A0">
            <w:pPr>
              <w:spacing w:line="440" w:lineRule="exact"/>
              <w:jc w:val="center"/>
              <w:rPr>
                <w:rFonts w:ascii="宋体" w:hAnsi="宋体" w:hint="eastAsia"/>
              </w:rPr>
            </w:pPr>
            <w:r>
              <w:rPr>
                <w:rFonts w:ascii="宋体" w:hAnsi="宋体" w:hint="eastAsia"/>
              </w:rPr>
              <w:t>技术评审内容</w:t>
            </w:r>
          </w:p>
        </w:tc>
        <w:tc>
          <w:tcPr>
            <w:tcW w:w="1583" w:type="dxa"/>
            <w:tcBorders>
              <w:top w:val="single" w:sz="4" w:space="0" w:color="auto"/>
              <w:left w:val="single" w:sz="4" w:space="0" w:color="auto"/>
              <w:right w:val="single" w:sz="4" w:space="0" w:color="auto"/>
            </w:tcBorders>
            <w:vAlign w:val="center"/>
          </w:tcPr>
          <w:p w:rsidR="008F49A0" w:rsidRDefault="008F49A0" w:rsidP="00AD6BC5">
            <w:pPr>
              <w:spacing w:line="440" w:lineRule="exact"/>
              <w:jc w:val="center"/>
              <w:rPr>
                <w:rFonts w:ascii="宋体" w:hAnsi="宋体"/>
              </w:rPr>
            </w:pPr>
            <w:r>
              <w:rPr>
                <w:rFonts w:ascii="宋体" w:hAnsi="宋体" w:hint="eastAsia"/>
                <w:color w:val="000000"/>
                <w:szCs w:val="21"/>
              </w:rPr>
              <w:t>技术指标完整性</w:t>
            </w:r>
          </w:p>
        </w:tc>
        <w:tc>
          <w:tcPr>
            <w:tcW w:w="701" w:type="dxa"/>
            <w:tcBorders>
              <w:top w:val="single" w:sz="4" w:space="0" w:color="auto"/>
              <w:left w:val="single" w:sz="4" w:space="0" w:color="auto"/>
              <w:right w:val="single" w:sz="4" w:space="0" w:color="auto"/>
            </w:tcBorders>
            <w:vAlign w:val="center"/>
          </w:tcPr>
          <w:p w:rsidR="008F49A0" w:rsidRDefault="008F49A0" w:rsidP="00AD6BC5">
            <w:pPr>
              <w:spacing w:line="440" w:lineRule="exact"/>
              <w:jc w:val="center"/>
              <w:rPr>
                <w:rFonts w:ascii="宋体" w:hAnsi="宋体"/>
              </w:rPr>
            </w:pPr>
            <w:r>
              <w:rPr>
                <w:rFonts w:ascii="宋体" w:hAnsi="宋体" w:hint="eastAsia"/>
              </w:rPr>
              <w:t>4</w:t>
            </w:r>
          </w:p>
        </w:tc>
        <w:tc>
          <w:tcPr>
            <w:tcW w:w="4736" w:type="dxa"/>
            <w:tcBorders>
              <w:top w:val="single" w:sz="4" w:space="0" w:color="auto"/>
              <w:left w:val="single" w:sz="4" w:space="0" w:color="auto"/>
              <w:right w:val="single" w:sz="4" w:space="0" w:color="auto"/>
            </w:tcBorders>
            <w:vAlign w:val="center"/>
          </w:tcPr>
          <w:p w:rsidR="008F49A0" w:rsidRDefault="008F49A0" w:rsidP="00AD6BC5">
            <w:pPr>
              <w:spacing w:line="440" w:lineRule="exact"/>
              <w:ind w:firstLineChars="200" w:firstLine="420"/>
              <w:jc w:val="left"/>
              <w:rPr>
                <w:rFonts w:ascii="宋体" w:hAnsi="宋体"/>
                <w:color w:val="000000"/>
                <w:szCs w:val="21"/>
              </w:rPr>
            </w:pPr>
            <w:r>
              <w:rPr>
                <w:rFonts w:ascii="宋体" w:hAnsi="宋体" w:hint="eastAsia"/>
                <w:color w:val="000000"/>
                <w:szCs w:val="21"/>
              </w:rPr>
              <w:t>投标产品的名称、品牌、生产企业、型号、技术参数、性能、配置等项内容。</w:t>
            </w:r>
          </w:p>
          <w:p w:rsidR="008F49A0" w:rsidRDefault="008F49A0" w:rsidP="00AD6BC5">
            <w:pPr>
              <w:spacing w:line="440" w:lineRule="exact"/>
              <w:ind w:firstLineChars="200" w:firstLine="420"/>
              <w:jc w:val="left"/>
              <w:rPr>
                <w:rFonts w:ascii="宋体" w:hAnsi="宋体"/>
                <w:color w:val="000000"/>
                <w:szCs w:val="21"/>
              </w:rPr>
            </w:pPr>
            <w:r>
              <w:rPr>
                <w:rFonts w:ascii="宋体" w:hAnsi="宋体" w:hint="eastAsia"/>
                <w:color w:val="000000"/>
                <w:szCs w:val="21"/>
              </w:rPr>
              <w:t>评审标准：</w:t>
            </w:r>
          </w:p>
          <w:p w:rsidR="008F49A0" w:rsidRDefault="008F49A0" w:rsidP="00AD6BC5">
            <w:pPr>
              <w:spacing w:line="440" w:lineRule="exact"/>
              <w:ind w:left="459"/>
              <w:jc w:val="left"/>
              <w:rPr>
                <w:rFonts w:ascii="宋体" w:hAnsi="宋体"/>
                <w:color w:val="000000"/>
                <w:szCs w:val="21"/>
              </w:rPr>
            </w:pPr>
            <w:r>
              <w:rPr>
                <w:rFonts w:ascii="宋体" w:hAnsi="宋体" w:hint="eastAsia"/>
                <w:color w:val="000000"/>
                <w:szCs w:val="21"/>
              </w:rPr>
              <w:t>1  不缺项，内容完整、详细、准确得满分；</w:t>
            </w:r>
          </w:p>
          <w:p w:rsidR="008F49A0" w:rsidRDefault="008F49A0" w:rsidP="00AD6BC5">
            <w:pPr>
              <w:pStyle w:val="af2"/>
              <w:spacing w:line="440" w:lineRule="exact"/>
              <w:ind w:left="459" w:firstLineChars="0" w:firstLine="0"/>
              <w:jc w:val="left"/>
              <w:rPr>
                <w:rFonts w:ascii="宋体" w:hAnsi="宋体"/>
                <w:color w:val="000000"/>
                <w:szCs w:val="21"/>
              </w:rPr>
            </w:pPr>
            <w:r>
              <w:rPr>
                <w:rFonts w:ascii="宋体" w:hAnsi="宋体" w:hint="eastAsia"/>
                <w:color w:val="000000"/>
                <w:szCs w:val="21"/>
              </w:rPr>
              <w:t>2  部分缺项或者内容简单，影响对投标产品质量的评审者得</w:t>
            </w:r>
            <w:r>
              <w:rPr>
                <w:rFonts w:ascii="宋体" w:hAnsi="宋体" w:hint="eastAsia"/>
                <w:color w:val="000000"/>
                <w:szCs w:val="21"/>
                <w:u w:val="single"/>
              </w:rPr>
              <w:t xml:space="preserve"> 1－3  </w:t>
            </w:r>
            <w:r>
              <w:rPr>
                <w:rFonts w:ascii="宋体" w:hAnsi="宋体" w:hint="eastAsia"/>
                <w:color w:val="000000"/>
                <w:szCs w:val="21"/>
              </w:rPr>
              <w:t xml:space="preserve"> 分；</w:t>
            </w:r>
          </w:p>
          <w:p w:rsidR="008F49A0" w:rsidRDefault="008F49A0" w:rsidP="008F49A0">
            <w:pPr>
              <w:numPr>
                <w:ilvl w:val="0"/>
                <w:numId w:val="7"/>
              </w:numPr>
              <w:spacing w:line="440" w:lineRule="exact"/>
              <w:jc w:val="left"/>
              <w:rPr>
                <w:rFonts w:ascii="宋体" w:hAnsi="宋体"/>
                <w:color w:val="FF0000"/>
                <w:szCs w:val="21"/>
              </w:rPr>
            </w:pPr>
            <w:r>
              <w:rPr>
                <w:rFonts w:ascii="宋体" w:hAnsi="宋体" w:hint="eastAsia"/>
                <w:color w:val="000000"/>
                <w:szCs w:val="21"/>
              </w:rPr>
              <w:t>缺项较多或内容过于简单，严重影响对投标产品质量的评审者本项得0分。</w:t>
            </w:r>
          </w:p>
        </w:tc>
      </w:tr>
      <w:tr w:rsidR="008F49A0" w:rsidTr="00AD6BC5">
        <w:trPr>
          <w:trHeight w:val="4880"/>
        </w:trPr>
        <w:tc>
          <w:tcPr>
            <w:tcW w:w="618" w:type="dxa"/>
            <w:vMerge/>
            <w:tcBorders>
              <w:right w:val="single" w:sz="4" w:space="0" w:color="auto"/>
            </w:tcBorders>
            <w:vAlign w:val="center"/>
          </w:tcPr>
          <w:p w:rsidR="008F49A0" w:rsidRDefault="008F49A0">
            <w:pPr>
              <w:spacing w:line="440" w:lineRule="exact"/>
              <w:jc w:val="center"/>
              <w:rPr>
                <w:rFonts w:ascii="宋体" w:hAnsi="宋体" w:hint="eastAsia"/>
              </w:rPr>
            </w:pPr>
          </w:p>
        </w:tc>
        <w:tc>
          <w:tcPr>
            <w:tcW w:w="642" w:type="dxa"/>
            <w:vMerge/>
            <w:tcBorders>
              <w:left w:val="single" w:sz="4" w:space="0" w:color="auto"/>
              <w:right w:val="single" w:sz="4" w:space="0" w:color="auto"/>
            </w:tcBorders>
            <w:vAlign w:val="center"/>
          </w:tcPr>
          <w:p w:rsidR="008F49A0" w:rsidRDefault="008F49A0">
            <w:pPr>
              <w:spacing w:line="440" w:lineRule="exact"/>
              <w:jc w:val="center"/>
              <w:rPr>
                <w:rFonts w:ascii="宋体" w:hAnsi="宋体" w:hint="eastAsia"/>
              </w:rPr>
            </w:pPr>
          </w:p>
        </w:tc>
        <w:tc>
          <w:tcPr>
            <w:tcW w:w="1583" w:type="dxa"/>
            <w:tcBorders>
              <w:top w:val="single" w:sz="4" w:space="0" w:color="auto"/>
              <w:left w:val="single" w:sz="4" w:space="0" w:color="auto"/>
              <w:right w:val="single" w:sz="4" w:space="0" w:color="auto"/>
            </w:tcBorders>
            <w:vAlign w:val="center"/>
          </w:tcPr>
          <w:p w:rsidR="008F49A0" w:rsidRDefault="008F49A0" w:rsidP="00AD6BC5">
            <w:pPr>
              <w:spacing w:line="440" w:lineRule="exact"/>
              <w:jc w:val="center"/>
              <w:rPr>
                <w:rFonts w:ascii="宋体" w:hAnsi="宋体"/>
              </w:rPr>
            </w:pPr>
            <w:r>
              <w:rPr>
                <w:rFonts w:ascii="宋体" w:hAnsi="宋体" w:hint="eastAsia"/>
                <w:szCs w:val="21"/>
              </w:rPr>
              <w:t>技术指标符合性</w:t>
            </w:r>
          </w:p>
        </w:tc>
        <w:tc>
          <w:tcPr>
            <w:tcW w:w="701" w:type="dxa"/>
            <w:tcBorders>
              <w:top w:val="single" w:sz="4" w:space="0" w:color="auto"/>
              <w:left w:val="single" w:sz="4" w:space="0" w:color="auto"/>
              <w:right w:val="single" w:sz="4" w:space="0" w:color="auto"/>
            </w:tcBorders>
            <w:vAlign w:val="center"/>
          </w:tcPr>
          <w:p w:rsidR="008F49A0" w:rsidRDefault="008F49A0" w:rsidP="00AD6BC5">
            <w:pPr>
              <w:spacing w:line="440" w:lineRule="exact"/>
              <w:jc w:val="center"/>
              <w:rPr>
                <w:rFonts w:ascii="宋体" w:hAnsi="宋体"/>
              </w:rPr>
            </w:pPr>
            <w:r>
              <w:rPr>
                <w:rFonts w:ascii="宋体" w:hAnsi="宋体" w:hint="eastAsia"/>
              </w:rPr>
              <w:t>30</w:t>
            </w:r>
          </w:p>
        </w:tc>
        <w:tc>
          <w:tcPr>
            <w:tcW w:w="4736" w:type="dxa"/>
            <w:tcBorders>
              <w:top w:val="single" w:sz="4" w:space="0" w:color="auto"/>
              <w:left w:val="single" w:sz="4" w:space="0" w:color="auto"/>
              <w:right w:val="single" w:sz="4" w:space="0" w:color="auto"/>
            </w:tcBorders>
            <w:vAlign w:val="center"/>
          </w:tcPr>
          <w:p w:rsidR="008F49A0" w:rsidRDefault="008F49A0" w:rsidP="00AD6BC5">
            <w:pPr>
              <w:spacing w:line="440" w:lineRule="exact"/>
              <w:ind w:left="360"/>
              <w:rPr>
                <w:rFonts w:ascii="宋体" w:hAnsi="宋体"/>
                <w:szCs w:val="21"/>
              </w:rPr>
            </w:pPr>
            <w:r>
              <w:rPr>
                <w:rFonts w:ascii="宋体" w:hAnsi="宋体" w:hint="eastAsia"/>
                <w:szCs w:val="21"/>
              </w:rPr>
              <w:t>评审标准：</w:t>
            </w:r>
          </w:p>
          <w:p w:rsidR="008F49A0" w:rsidRDefault="008F49A0" w:rsidP="008F49A0">
            <w:pPr>
              <w:numPr>
                <w:ilvl w:val="0"/>
                <w:numId w:val="8"/>
              </w:numPr>
              <w:tabs>
                <w:tab w:val="left" w:pos="360"/>
              </w:tabs>
              <w:spacing w:line="440" w:lineRule="exact"/>
              <w:rPr>
                <w:rFonts w:ascii="宋体" w:hAnsi="宋体"/>
                <w:szCs w:val="21"/>
              </w:rPr>
            </w:pPr>
            <w:r>
              <w:rPr>
                <w:rFonts w:ascii="宋体" w:hAnsi="宋体" w:hint="eastAsia"/>
                <w:szCs w:val="21"/>
              </w:rPr>
              <w:t>技术指标均满足项目要求，得满分。</w:t>
            </w:r>
          </w:p>
          <w:p w:rsidR="008F49A0" w:rsidRDefault="008F49A0" w:rsidP="008F49A0">
            <w:pPr>
              <w:numPr>
                <w:ilvl w:val="0"/>
                <w:numId w:val="8"/>
              </w:numPr>
              <w:tabs>
                <w:tab w:val="clear" w:pos="360"/>
                <w:tab w:val="left" w:pos="0"/>
                <w:tab w:val="left" w:pos="417"/>
              </w:tabs>
              <w:spacing w:line="440" w:lineRule="exact"/>
              <w:ind w:left="0" w:firstLine="0"/>
              <w:rPr>
                <w:rFonts w:ascii="宋体" w:hAnsi="宋体"/>
                <w:szCs w:val="21"/>
              </w:rPr>
            </w:pPr>
            <w:r w:rsidRPr="00CA5916">
              <w:rPr>
                <w:rFonts w:ascii="宋体" w:hAnsi="宋体" w:hint="eastAsia"/>
                <w:color w:val="000000"/>
                <w:szCs w:val="21"/>
              </w:rPr>
              <w:t>一般指标不满足要求，每出现一</w:t>
            </w:r>
            <w:r w:rsidRPr="00435AAF">
              <w:rPr>
                <w:rFonts w:ascii="宋体" w:hAnsi="宋体" w:hint="eastAsia"/>
                <w:szCs w:val="21"/>
              </w:rPr>
              <w:t>项扣</w:t>
            </w:r>
            <w:r w:rsidRPr="00435AAF">
              <w:rPr>
                <w:rFonts w:ascii="宋体" w:hAnsi="宋体" w:hint="eastAsia"/>
                <w:szCs w:val="21"/>
                <w:u w:val="single"/>
              </w:rPr>
              <w:t>5</w:t>
            </w:r>
            <w:r w:rsidRPr="00435AAF">
              <w:rPr>
                <w:rFonts w:ascii="宋体" w:hAnsi="宋体" w:hint="eastAsia"/>
                <w:szCs w:val="21"/>
              </w:rPr>
              <w:t>分</w:t>
            </w:r>
            <w:r>
              <w:rPr>
                <w:rFonts w:ascii="宋体" w:hAnsi="宋体" w:hint="eastAsia"/>
                <w:szCs w:val="21"/>
              </w:rPr>
              <w:t>；</w:t>
            </w:r>
          </w:p>
          <w:p w:rsidR="008F49A0" w:rsidRDefault="008F49A0" w:rsidP="00AD6BC5">
            <w:pPr>
              <w:tabs>
                <w:tab w:val="left" w:pos="417"/>
              </w:tabs>
              <w:spacing w:line="440" w:lineRule="exact"/>
              <w:rPr>
                <w:rFonts w:ascii="宋体" w:hAnsi="宋体"/>
                <w:szCs w:val="21"/>
              </w:rPr>
            </w:pPr>
            <w:r>
              <w:rPr>
                <w:rFonts w:ascii="宋体" w:hAnsi="宋体" w:hint="eastAsia"/>
                <w:szCs w:val="21"/>
              </w:rPr>
              <w:t>3、</w:t>
            </w:r>
            <w:r w:rsidRPr="00CA5916">
              <w:rPr>
                <w:rFonts w:ascii="宋体" w:hAnsi="宋体" w:hint="eastAsia"/>
                <w:color w:val="000000"/>
                <w:szCs w:val="21"/>
              </w:rPr>
              <w:t>标“</w:t>
            </w:r>
            <w:r w:rsidRPr="00CA5916">
              <w:rPr>
                <w:rFonts w:ascii="宋体" w:hAnsi="宋体" w:cs="宋体"/>
                <w:color w:val="000000"/>
                <w:kern w:val="0"/>
                <w:szCs w:val="21"/>
              </w:rPr>
              <w:t>*</w:t>
            </w:r>
            <w:r w:rsidRPr="00CA5916">
              <w:rPr>
                <w:rFonts w:ascii="宋体" w:hAnsi="宋体" w:hint="eastAsia"/>
                <w:color w:val="000000"/>
                <w:szCs w:val="21"/>
              </w:rPr>
              <w:t>”的对产品功能、性能起主导作用的主要技术指标不满足要求，每出现一项扣</w:t>
            </w:r>
            <w:r w:rsidRPr="00CA5916">
              <w:rPr>
                <w:rFonts w:ascii="宋体" w:hAnsi="宋体" w:hint="eastAsia"/>
                <w:color w:val="000000"/>
                <w:szCs w:val="21"/>
                <w:u w:val="single"/>
              </w:rPr>
              <w:t>10</w:t>
            </w:r>
            <w:r w:rsidRPr="00CA5916">
              <w:rPr>
                <w:rFonts w:ascii="宋体" w:hAnsi="宋体" w:hint="eastAsia"/>
                <w:color w:val="000000"/>
                <w:szCs w:val="21"/>
              </w:rPr>
              <w:t>分。</w:t>
            </w:r>
          </w:p>
          <w:p w:rsidR="008F49A0" w:rsidRDefault="008F49A0" w:rsidP="00AD6BC5">
            <w:pPr>
              <w:tabs>
                <w:tab w:val="left" w:pos="417"/>
              </w:tabs>
              <w:spacing w:line="440" w:lineRule="exact"/>
              <w:ind w:firstLineChars="200" w:firstLine="420"/>
              <w:rPr>
                <w:rFonts w:ascii="宋体" w:hAnsi="宋体"/>
                <w:color w:val="FF0000"/>
                <w:szCs w:val="21"/>
              </w:rPr>
            </w:pPr>
            <w:r>
              <w:rPr>
                <w:rFonts w:ascii="宋体" w:hAnsi="宋体" w:hint="eastAsia"/>
                <w:szCs w:val="21"/>
              </w:rPr>
              <w:t>核心产品的重要指标严重不满足要求、不能实现或严重影响系统功能者，本项得0分</w:t>
            </w:r>
            <w:r>
              <w:rPr>
                <w:rFonts w:ascii="宋体" w:hAnsi="宋体" w:hint="eastAsia"/>
                <w:color w:val="FF0000"/>
                <w:szCs w:val="21"/>
              </w:rPr>
              <w:t>。</w:t>
            </w:r>
          </w:p>
        </w:tc>
      </w:tr>
      <w:tr w:rsidR="008F49A0" w:rsidTr="008F49A0">
        <w:trPr>
          <w:trHeight w:val="242"/>
        </w:trPr>
        <w:tc>
          <w:tcPr>
            <w:tcW w:w="618" w:type="dxa"/>
            <w:tcBorders>
              <w:top w:val="single" w:sz="4" w:space="0" w:color="auto"/>
              <w:bottom w:val="single" w:sz="4" w:space="0" w:color="auto"/>
              <w:right w:val="single" w:sz="4" w:space="0" w:color="auto"/>
            </w:tcBorders>
            <w:vAlign w:val="center"/>
          </w:tcPr>
          <w:p w:rsidR="008F49A0" w:rsidRDefault="008F49A0">
            <w:pPr>
              <w:spacing w:line="440" w:lineRule="exact"/>
              <w:jc w:val="center"/>
              <w:rPr>
                <w:rFonts w:ascii="宋体" w:hAnsi="宋体" w:hint="eastAsia"/>
              </w:rPr>
            </w:pPr>
            <w:r>
              <w:rPr>
                <w:rFonts w:ascii="宋体" w:hAnsi="宋体" w:hint="eastAsia"/>
              </w:rPr>
              <w:t>2.2.6</w:t>
            </w:r>
          </w:p>
        </w:tc>
        <w:tc>
          <w:tcPr>
            <w:tcW w:w="642" w:type="dxa"/>
            <w:tcBorders>
              <w:top w:val="single" w:sz="4" w:space="0" w:color="auto"/>
              <w:left w:val="single" w:sz="4" w:space="0" w:color="auto"/>
              <w:bottom w:val="single" w:sz="4" w:space="0" w:color="auto"/>
              <w:right w:val="single" w:sz="4" w:space="0" w:color="auto"/>
            </w:tcBorders>
            <w:vAlign w:val="center"/>
          </w:tcPr>
          <w:p w:rsidR="008F49A0" w:rsidRDefault="008F49A0">
            <w:pPr>
              <w:spacing w:line="440" w:lineRule="exact"/>
              <w:jc w:val="center"/>
              <w:rPr>
                <w:rFonts w:ascii="宋体" w:hAnsi="宋体" w:hint="eastAsia"/>
              </w:rPr>
            </w:pPr>
            <w:r>
              <w:rPr>
                <w:rFonts w:ascii="宋体" w:hAnsi="宋体" w:hint="eastAsia"/>
              </w:rPr>
              <w:t>其他</w:t>
            </w:r>
          </w:p>
        </w:tc>
        <w:tc>
          <w:tcPr>
            <w:tcW w:w="1583" w:type="dxa"/>
            <w:tcBorders>
              <w:top w:val="single" w:sz="4" w:space="0" w:color="auto"/>
              <w:left w:val="single" w:sz="4" w:space="0" w:color="auto"/>
              <w:right w:val="single" w:sz="4" w:space="0" w:color="auto"/>
            </w:tcBorders>
            <w:vAlign w:val="center"/>
          </w:tcPr>
          <w:p w:rsidR="008F49A0" w:rsidRDefault="008F49A0">
            <w:pPr>
              <w:spacing w:line="440" w:lineRule="exact"/>
              <w:rPr>
                <w:rFonts w:ascii="宋体" w:hAnsi="宋体" w:hint="eastAsia"/>
              </w:rPr>
            </w:pPr>
            <w:r>
              <w:rPr>
                <w:rFonts w:ascii="宋体" w:hAnsi="宋体" w:hint="eastAsia"/>
              </w:rPr>
              <w:t>/////</w:t>
            </w:r>
          </w:p>
        </w:tc>
        <w:tc>
          <w:tcPr>
            <w:tcW w:w="701" w:type="dxa"/>
            <w:tcBorders>
              <w:top w:val="single" w:sz="4" w:space="0" w:color="auto"/>
              <w:left w:val="single" w:sz="4" w:space="0" w:color="auto"/>
              <w:right w:val="single" w:sz="4" w:space="0" w:color="auto"/>
            </w:tcBorders>
            <w:vAlign w:val="center"/>
          </w:tcPr>
          <w:p w:rsidR="008F49A0" w:rsidRDefault="008F49A0">
            <w:pPr>
              <w:spacing w:line="440" w:lineRule="exact"/>
              <w:jc w:val="center"/>
              <w:rPr>
                <w:rFonts w:ascii="宋体" w:hAnsi="宋体" w:hint="eastAsia"/>
              </w:rPr>
            </w:pPr>
            <w:r>
              <w:rPr>
                <w:rFonts w:ascii="宋体" w:hAnsi="宋体" w:hint="eastAsia"/>
              </w:rPr>
              <w:t>////</w:t>
            </w:r>
          </w:p>
        </w:tc>
        <w:tc>
          <w:tcPr>
            <w:tcW w:w="4736" w:type="dxa"/>
            <w:tcBorders>
              <w:top w:val="single" w:sz="4" w:space="0" w:color="auto"/>
              <w:left w:val="single" w:sz="4" w:space="0" w:color="auto"/>
              <w:right w:val="single" w:sz="4" w:space="0" w:color="auto"/>
            </w:tcBorders>
            <w:vAlign w:val="center"/>
          </w:tcPr>
          <w:p w:rsidR="008F49A0" w:rsidRDefault="008F49A0">
            <w:pPr>
              <w:spacing w:line="440" w:lineRule="exact"/>
              <w:jc w:val="center"/>
              <w:rPr>
                <w:rFonts w:ascii="宋体" w:hAnsi="宋体" w:hint="eastAsia"/>
              </w:rPr>
            </w:pPr>
            <w:r>
              <w:rPr>
                <w:rFonts w:ascii="宋体" w:hAnsi="宋体" w:hint="eastAsia"/>
              </w:rPr>
              <w:t>////</w:t>
            </w:r>
          </w:p>
        </w:tc>
      </w:tr>
      <w:tr w:rsidR="008F49A0">
        <w:tblPrEx>
          <w:tblBorders>
            <w:top w:val="none" w:sz="0" w:space="0" w:color="auto"/>
            <w:left w:val="none" w:sz="0" w:space="0" w:color="auto"/>
            <w:bottom w:val="none" w:sz="0" w:space="0" w:color="auto"/>
            <w:right w:val="none" w:sz="0" w:space="0" w:color="auto"/>
          </w:tblBorders>
        </w:tblPrEx>
        <w:trPr>
          <w:trHeight w:val="457"/>
        </w:trPr>
        <w:tc>
          <w:tcPr>
            <w:tcW w:w="1260" w:type="dxa"/>
            <w:gridSpan w:val="2"/>
            <w:tcBorders>
              <w:top w:val="single" w:sz="4" w:space="0" w:color="auto"/>
              <w:left w:val="single" w:sz="4" w:space="0" w:color="auto"/>
              <w:bottom w:val="single" w:sz="4" w:space="0" w:color="auto"/>
              <w:right w:val="single" w:sz="4" w:space="0" w:color="auto"/>
            </w:tcBorders>
          </w:tcPr>
          <w:p w:rsidR="008F49A0" w:rsidRDefault="008F49A0">
            <w:pPr>
              <w:spacing w:line="440" w:lineRule="exact"/>
              <w:ind w:rightChars="-64" w:right="-134"/>
              <w:jc w:val="center"/>
              <w:rPr>
                <w:rFonts w:ascii="宋体" w:hAnsi="宋体" w:hint="eastAsia"/>
                <w:b/>
                <w:szCs w:val="21"/>
              </w:rPr>
            </w:pPr>
            <w:r>
              <w:rPr>
                <w:rFonts w:ascii="宋体" w:hAnsi="宋体" w:hint="eastAsia"/>
                <w:b/>
                <w:sz w:val="20"/>
                <w:szCs w:val="20"/>
              </w:rPr>
              <w:t>条款号</w:t>
            </w:r>
          </w:p>
        </w:tc>
        <w:tc>
          <w:tcPr>
            <w:tcW w:w="1583" w:type="dxa"/>
            <w:tcBorders>
              <w:top w:val="single" w:sz="4" w:space="0" w:color="auto"/>
              <w:left w:val="single" w:sz="4" w:space="0" w:color="auto"/>
              <w:bottom w:val="single" w:sz="4" w:space="0" w:color="auto"/>
              <w:right w:val="single" w:sz="4" w:space="0" w:color="auto"/>
            </w:tcBorders>
            <w:vAlign w:val="center"/>
          </w:tcPr>
          <w:p w:rsidR="008F49A0" w:rsidRDefault="008F49A0">
            <w:pPr>
              <w:spacing w:line="440" w:lineRule="exact"/>
              <w:jc w:val="center"/>
              <w:rPr>
                <w:rFonts w:ascii="宋体" w:hAnsi="宋体" w:hint="eastAsia"/>
                <w:b/>
                <w:szCs w:val="21"/>
              </w:rPr>
            </w:pPr>
            <w:r>
              <w:rPr>
                <w:rFonts w:ascii="宋体" w:hAnsi="宋体" w:hint="eastAsia"/>
                <w:b/>
                <w:szCs w:val="21"/>
              </w:rPr>
              <w:t>条款内容</w:t>
            </w:r>
          </w:p>
        </w:tc>
        <w:tc>
          <w:tcPr>
            <w:tcW w:w="5437" w:type="dxa"/>
            <w:gridSpan w:val="2"/>
            <w:tcBorders>
              <w:top w:val="single" w:sz="4" w:space="0" w:color="auto"/>
              <w:left w:val="single" w:sz="4" w:space="0" w:color="auto"/>
              <w:bottom w:val="single" w:sz="4" w:space="0" w:color="auto"/>
              <w:right w:val="single" w:sz="4" w:space="0" w:color="auto"/>
            </w:tcBorders>
            <w:vAlign w:val="center"/>
          </w:tcPr>
          <w:p w:rsidR="008F49A0" w:rsidRDefault="008F49A0">
            <w:pPr>
              <w:spacing w:line="440" w:lineRule="exact"/>
              <w:jc w:val="center"/>
              <w:rPr>
                <w:rFonts w:ascii="宋体" w:hAnsi="宋体" w:hint="eastAsia"/>
                <w:b/>
                <w:szCs w:val="21"/>
              </w:rPr>
            </w:pPr>
            <w:r>
              <w:rPr>
                <w:rFonts w:ascii="宋体" w:hAnsi="宋体" w:hint="eastAsia"/>
                <w:b/>
                <w:szCs w:val="21"/>
              </w:rPr>
              <w:t>编列内容</w:t>
            </w:r>
          </w:p>
        </w:tc>
      </w:tr>
      <w:tr w:rsidR="008F49A0">
        <w:tblPrEx>
          <w:tblBorders>
            <w:top w:val="none" w:sz="0" w:space="0" w:color="auto"/>
            <w:left w:val="none" w:sz="0" w:space="0" w:color="auto"/>
            <w:bottom w:val="none" w:sz="0" w:space="0" w:color="auto"/>
            <w:right w:val="none" w:sz="0" w:space="0" w:color="auto"/>
          </w:tblBorders>
        </w:tblPrEx>
        <w:trPr>
          <w:trHeight w:val="809"/>
        </w:trPr>
        <w:tc>
          <w:tcPr>
            <w:tcW w:w="1260" w:type="dxa"/>
            <w:gridSpan w:val="2"/>
            <w:tcBorders>
              <w:top w:val="single" w:sz="4" w:space="0" w:color="auto"/>
              <w:left w:val="single" w:sz="4" w:space="0" w:color="auto"/>
              <w:bottom w:val="single" w:sz="4" w:space="0" w:color="auto"/>
              <w:right w:val="single" w:sz="4" w:space="0" w:color="auto"/>
            </w:tcBorders>
            <w:vAlign w:val="center"/>
          </w:tcPr>
          <w:p w:rsidR="008F49A0" w:rsidRDefault="008F49A0">
            <w:pPr>
              <w:spacing w:line="440" w:lineRule="exact"/>
              <w:jc w:val="center"/>
              <w:rPr>
                <w:rFonts w:ascii="宋体" w:hAnsi="宋体" w:hint="eastAsia"/>
                <w:szCs w:val="21"/>
              </w:rPr>
            </w:pPr>
            <w:r>
              <w:rPr>
                <w:rFonts w:ascii="宋体" w:hAnsi="宋体" w:hint="eastAsia"/>
                <w:szCs w:val="21"/>
              </w:rPr>
              <w:t>3.1.2</w:t>
            </w:r>
          </w:p>
        </w:tc>
        <w:tc>
          <w:tcPr>
            <w:tcW w:w="1583" w:type="dxa"/>
            <w:tcBorders>
              <w:top w:val="single" w:sz="4" w:space="0" w:color="auto"/>
              <w:left w:val="single" w:sz="4" w:space="0" w:color="auto"/>
              <w:bottom w:val="single" w:sz="4" w:space="0" w:color="auto"/>
              <w:right w:val="single" w:sz="4" w:space="0" w:color="auto"/>
            </w:tcBorders>
            <w:vAlign w:val="center"/>
          </w:tcPr>
          <w:p w:rsidR="008F49A0" w:rsidRDefault="008F49A0">
            <w:pPr>
              <w:spacing w:line="440" w:lineRule="exact"/>
              <w:jc w:val="center"/>
              <w:rPr>
                <w:rFonts w:ascii="宋体" w:hAnsi="宋体" w:hint="eastAsia"/>
                <w:szCs w:val="21"/>
              </w:rPr>
            </w:pPr>
            <w:r>
              <w:rPr>
                <w:rFonts w:ascii="宋体" w:hAnsi="宋体" w:hint="eastAsia"/>
                <w:szCs w:val="21"/>
              </w:rPr>
              <w:t>无效投标条件</w:t>
            </w:r>
          </w:p>
        </w:tc>
        <w:tc>
          <w:tcPr>
            <w:tcW w:w="5437" w:type="dxa"/>
            <w:gridSpan w:val="2"/>
            <w:tcBorders>
              <w:top w:val="single" w:sz="4" w:space="0" w:color="auto"/>
              <w:left w:val="single" w:sz="4" w:space="0" w:color="auto"/>
              <w:bottom w:val="single" w:sz="4" w:space="0" w:color="auto"/>
              <w:right w:val="single" w:sz="4" w:space="0" w:color="auto"/>
            </w:tcBorders>
            <w:vAlign w:val="center"/>
          </w:tcPr>
          <w:p w:rsidR="008F49A0" w:rsidRDefault="008F49A0">
            <w:pPr>
              <w:spacing w:line="440" w:lineRule="exact"/>
              <w:jc w:val="center"/>
              <w:rPr>
                <w:rFonts w:ascii="宋体" w:hAnsi="宋体" w:hint="eastAsia"/>
                <w:szCs w:val="21"/>
              </w:rPr>
            </w:pPr>
            <w:r>
              <w:rPr>
                <w:rFonts w:ascii="宋体" w:hAnsi="宋体" w:hint="eastAsia"/>
                <w:szCs w:val="21"/>
              </w:rPr>
              <w:t>详见本章附件Ａ：无效投标条件</w:t>
            </w:r>
          </w:p>
        </w:tc>
      </w:tr>
    </w:tbl>
    <w:p w:rsidR="008D5AE4" w:rsidRDefault="008D5AE4">
      <w:pPr>
        <w:spacing w:line="400" w:lineRule="exact"/>
        <w:rPr>
          <w:rFonts w:ascii="宋体" w:hAnsi="宋体" w:hint="eastAsia"/>
        </w:rPr>
      </w:pPr>
    </w:p>
    <w:p w:rsidR="008D5AE4" w:rsidRDefault="008D5AE4">
      <w:pPr>
        <w:pStyle w:val="2"/>
        <w:rPr>
          <w:rFonts w:ascii="宋体" w:eastAsia="宋体" w:hAnsi="宋体" w:hint="eastAsia"/>
        </w:rPr>
      </w:pPr>
      <w:bookmarkStart w:id="479" w:name="_Toc144974567"/>
      <w:bookmarkStart w:id="480" w:name="_Toc152042377"/>
      <w:bookmarkStart w:id="481" w:name="_Toc152045600"/>
      <w:bookmarkStart w:id="482" w:name="_Toc179632618"/>
      <w:bookmarkStart w:id="483" w:name="_Toc246996243"/>
      <w:bookmarkStart w:id="484" w:name="_Toc246996986"/>
      <w:bookmarkStart w:id="485" w:name="_Toc247085758"/>
      <w:bookmarkStart w:id="486" w:name="_Toc338840239"/>
      <w:bookmarkStart w:id="487" w:name="_Toc338840454"/>
      <w:bookmarkStart w:id="488" w:name="_Toc338840493"/>
      <w:bookmarkStart w:id="489" w:name="_Toc346523414"/>
      <w:bookmarkStart w:id="490" w:name="_Toc346523477"/>
      <w:bookmarkStart w:id="491" w:name="_Toc494093440"/>
      <w:bookmarkStart w:id="492" w:name="_Toc494526412"/>
      <w:r>
        <w:rPr>
          <w:rFonts w:ascii="宋体" w:eastAsia="宋体" w:hAnsi="宋体" w:hint="eastAsia"/>
        </w:rPr>
        <w:br w:type="page"/>
      </w:r>
      <w:r>
        <w:rPr>
          <w:rFonts w:ascii="宋体" w:eastAsia="宋体" w:hAnsi="宋体" w:hint="eastAsia"/>
        </w:rPr>
        <w:lastRenderedPageBreak/>
        <w:t>1. 评标方法</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rsidR="008D5AE4" w:rsidRDefault="008D5AE4">
      <w:pPr>
        <w:spacing w:line="400" w:lineRule="exact"/>
        <w:ind w:firstLineChars="200" w:firstLine="420"/>
        <w:rPr>
          <w:rFonts w:ascii="宋体" w:hAnsi="宋体" w:hint="eastAsia"/>
        </w:rPr>
      </w:pPr>
      <w:r>
        <w:rPr>
          <w:rFonts w:ascii="宋体" w:hAnsi="宋体" w:hint="eastAsia"/>
        </w:rPr>
        <w:t>本次评标采用的评标方法见评标办法前附表。投标文件是评委评审的直接依据，评标委员会按照公平、公正、科学、择优的评标原则，对满足招标文件实质性要求的投标文件，按照本章有关规定进行评审，并推荐中标候选人，或根据采购人授权直接确定中标人，但投标报价低于其成本的除外。</w:t>
      </w:r>
    </w:p>
    <w:p w:rsidR="008D5AE4" w:rsidRDefault="008D5AE4">
      <w:pPr>
        <w:pStyle w:val="2"/>
        <w:rPr>
          <w:rFonts w:ascii="宋体" w:eastAsia="宋体" w:hAnsi="宋体" w:hint="eastAsia"/>
        </w:rPr>
      </w:pPr>
      <w:bookmarkStart w:id="493" w:name="_Toc144974568"/>
      <w:bookmarkStart w:id="494" w:name="_Toc152042378"/>
      <w:bookmarkStart w:id="495" w:name="_Toc152045601"/>
      <w:bookmarkStart w:id="496" w:name="_Toc179632619"/>
      <w:bookmarkStart w:id="497" w:name="_Toc246996244"/>
      <w:bookmarkStart w:id="498" w:name="_Toc246996987"/>
      <w:bookmarkStart w:id="499" w:name="_Toc247085759"/>
      <w:bookmarkStart w:id="500" w:name="_Toc338840240"/>
      <w:bookmarkStart w:id="501" w:name="_Toc338840455"/>
      <w:bookmarkStart w:id="502" w:name="_Toc338840494"/>
      <w:bookmarkStart w:id="503" w:name="_Toc346523415"/>
      <w:bookmarkStart w:id="504" w:name="_Toc346523478"/>
      <w:bookmarkStart w:id="505" w:name="_Toc494093441"/>
      <w:bookmarkStart w:id="506" w:name="_Toc494526413"/>
      <w:r>
        <w:rPr>
          <w:rFonts w:ascii="宋体" w:eastAsia="宋体" w:hAnsi="宋体" w:hint="eastAsia"/>
        </w:rPr>
        <w:t>2. 评审标准</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rsidR="008D5AE4" w:rsidRDefault="008D5AE4">
      <w:pPr>
        <w:pStyle w:val="3"/>
        <w:rPr>
          <w:rFonts w:ascii="宋体" w:hAnsi="宋体" w:hint="eastAsia"/>
        </w:rPr>
      </w:pPr>
      <w:bookmarkStart w:id="507" w:name="_Toc144974569"/>
      <w:bookmarkStart w:id="508" w:name="_Toc152042379"/>
      <w:bookmarkStart w:id="509" w:name="_Toc152045602"/>
      <w:bookmarkStart w:id="510" w:name="_Toc179632620"/>
      <w:bookmarkStart w:id="511" w:name="_Toc246996245"/>
      <w:bookmarkStart w:id="512" w:name="_Toc246996988"/>
      <w:bookmarkStart w:id="513" w:name="_Toc247085760"/>
      <w:bookmarkStart w:id="514" w:name="_Toc338840241"/>
      <w:r>
        <w:rPr>
          <w:rFonts w:ascii="宋体" w:hAnsi="宋体" w:hint="eastAsia"/>
        </w:rPr>
        <w:t>2.1 初步评审标准</w:t>
      </w:r>
      <w:bookmarkEnd w:id="507"/>
      <w:bookmarkEnd w:id="508"/>
      <w:bookmarkEnd w:id="509"/>
      <w:bookmarkEnd w:id="510"/>
      <w:bookmarkEnd w:id="511"/>
      <w:bookmarkEnd w:id="512"/>
      <w:bookmarkEnd w:id="513"/>
      <w:bookmarkEnd w:id="514"/>
    </w:p>
    <w:p w:rsidR="008D5AE4" w:rsidRDefault="008D5AE4">
      <w:pPr>
        <w:spacing w:line="400" w:lineRule="exact"/>
        <w:ind w:firstLineChars="200" w:firstLine="420"/>
        <w:rPr>
          <w:rFonts w:ascii="宋体" w:hAnsi="宋体" w:hint="eastAsia"/>
        </w:rPr>
      </w:pPr>
      <w:r>
        <w:rPr>
          <w:rFonts w:ascii="宋体" w:hAnsi="宋体" w:hint="eastAsia"/>
        </w:rPr>
        <w:t>2.1.1资格审查：见评标办法前附表。</w:t>
      </w:r>
    </w:p>
    <w:p w:rsidR="008D5AE4" w:rsidRDefault="008D5AE4">
      <w:pPr>
        <w:spacing w:line="400" w:lineRule="exact"/>
        <w:ind w:firstLineChars="200" w:firstLine="420"/>
        <w:rPr>
          <w:rFonts w:ascii="宋体" w:hAnsi="宋体" w:hint="eastAsia"/>
        </w:rPr>
      </w:pPr>
      <w:r>
        <w:rPr>
          <w:rFonts w:ascii="宋体" w:hAnsi="宋体" w:hint="eastAsia"/>
        </w:rPr>
        <w:t>2.1.2符合性审查：见评标办法前附表。</w:t>
      </w:r>
    </w:p>
    <w:p w:rsidR="008D5AE4" w:rsidRDefault="008D5AE4">
      <w:pPr>
        <w:pStyle w:val="3"/>
        <w:rPr>
          <w:rFonts w:ascii="宋体" w:hAnsi="宋体" w:hint="eastAsia"/>
        </w:rPr>
      </w:pPr>
      <w:r>
        <w:rPr>
          <w:rFonts w:ascii="宋体" w:hAnsi="宋体" w:hint="eastAsia"/>
        </w:rPr>
        <w:t>2.2 详细评审标准（分值构成和评分标准）</w:t>
      </w:r>
    </w:p>
    <w:p w:rsidR="008D5AE4" w:rsidRDefault="008D5AE4">
      <w:pPr>
        <w:spacing w:line="400" w:lineRule="exact"/>
        <w:ind w:firstLineChars="200" w:firstLine="420"/>
        <w:rPr>
          <w:rFonts w:ascii="宋体" w:hAnsi="宋体" w:hint="eastAsia"/>
        </w:rPr>
      </w:pPr>
      <w:r>
        <w:rPr>
          <w:rFonts w:ascii="宋体" w:hAnsi="宋体" w:hint="eastAsia"/>
        </w:rPr>
        <w:t>2.2.1分值构成：见评标办法前附表。</w:t>
      </w:r>
    </w:p>
    <w:p w:rsidR="008D5AE4" w:rsidRDefault="008D5AE4">
      <w:pPr>
        <w:spacing w:line="400" w:lineRule="exact"/>
        <w:ind w:firstLineChars="200" w:firstLine="420"/>
        <w:rPr>
          <w:rFonts w:ascii="宋体" w:hAnsi="宋体" w:hint="eastAsia"/>
        </w:rPr>
      </w:pPr>
      <w:r>
        <w:rPr>
          <w:rFonts w:ascii="宋体" w:hAnsi="宋体" w:hint="eastAsia"/>
        </w:rPr>
        <w:t>2.2.2</w:t>
      </w:r>
      <w:r>
        <w:rPr>
          <w:rFonts w:ascii="宋体" w:hAnsi="宋体" w:cs="宋体" w:hint="eastAsia"/>
          <w:szCs w:val="21"/>
        </w:rPr>
        <w:t>小型微型企业、监狱企业、残疾人福利性单位</w:t>
      </w:r>
      <w:r>
        <w:rPr>
          <w:rFonts w:ascii="宋体" w:hAnsi="宋体" w:hint="eastAsia"/>
        </w:rPr>
        <w:t>：见评标办法前附表。</w:t>
      </w:r>
    </w:p>
    <w:p w:rsidR="008D5AE4" w:rsidRDefault="008D5AE4">
      <w:pPr>
        <w:spacing w:line="400" w:lineRule="exact"/>
        <w:ind w:firstLineChars="200" w:firstLine="420"/>
        <w:rPr>
          <w:rFonts w:ascii="宋体" w:hAnsi="宋体" w:hint="eastAsia"/>
        </w:rPr>
      </w:pPr>
      <w:r>
        <w:rPr>
          <w:rFonts w:ascii="宋体" w:hAnsi="宋体" w:hint="eastAsia"/>
        </w:rPr>
        <w:t>2.2.3投标报价：见评标办法前附表。</w:t>
      </w:r>
    </w:p>
    <w:p w:rsidR="008D5AE4" w:rsidRDefault="008D5AE4">
      <w:pPr>
        <w:spacing w:line="400" w:lineRule="exact"/>
        <w:ind w:firstLineChars="200" w:firstLine="420"/>
        <w:rPr>
          <w:rFonts w:ascii="宋体" w:hAnsi="宋体" w:hint="eastAsia"/>
        </w:rPr>
      </w:pPr>
      <w:r>
        <w:rPr>
          <w:rFonts w:ascii="宋体" w:hAnsi="宋体" w:hint="eastAsia"/>
        </w:rPr>
        <w:t>2.2.4商务评审内容：见评标办法前附表。</w:t>
      </w:r>
    </w:p>
    <w:p w:rsidR="008D5AE4" w:rsidRDefault="008D5AE4">
      <w:pPr>
        <w:spacing w:line="400" w:lineRule="exact"/>
        <w:ind w:firstLineChars="200" w:firstLine="420"/>
        <w:rPr>
          <w:rFonts w:ascii="宋体" w:hAnsi="宋体" w:hint="eastAsia"/>
        </w:rPr>
      </w:pPr>
      <w:r>
        <w:rPr>
          <w:rFonts w:ascii="宋体" w:hAnsi="宋体" w:hint="eastAsia"/>
        </w:rPr>
        <w:t>2.2.5技术评审内容：见评标办法前附表。</w:t>
      </w:r>
    </w:p>
    <w:p w:rsidR="008D5AE4" w:rsidRDefault="008D5AE4">
      <w:pPr>
        <w:spacing w:line="400" w:lineRule="exact"/>
        <w:ind w:firstLineChars="200" w:firstLine="420"/>
        <w:rPr>
          <w:rFonts w:ascii="宋体" w:hAnsi="宋体" w:hint="eastAsia"/>
        </w:rPr>
      </w:pPr>
      <w:r>
        <w:rPr>
          <w:rFonts w:ascii="宋体" w:hAnsi="宋体" w:hint="eastAsia"/>
        </w:rPr>
        <w:t>2.2.6其他评审内容：见评标办法前附表。</w:t>
      </w:r>
    </w:p>
    <w:p w:rsidR="008D5AE4" w:rsidRDefault="008D5AE4">
      <w:pPr>
        <w:pStyle w:val="2"/>
        <w:rPr>
          <w:rFonts w:ascii="宋体" w:eastAsia="宋体" w:hAnsi="宋体" w:hint="eastAsia"/>
        </w:rPr>
      </w:pPr>
      <w:bookmarkStart w:id="515" w:name="_Toc144974571"/>
      <w:bookmarkStart w:id="516" w:name="_Toc152042381"/>
      <w:bookmarkStart w:id="517" w:name="_Toc152045604"/>
      <w:bookmarkStart w:id="518" w:name="_Toc179632622"/>
      <w:bookmarkStart w:id="519" w:name="_Toc246996247"/>
      <w:bookmarkStart w:id="520" w:name="_Toc246996990"/>
      <w:bookmarkStart w:id="521" w:name="_Toc247085762"/>
      <w:bookmarkStart w:id="522" w:name="_Toc338840243"/>
      <w:bookmarkStart w:id="523" w:name="_Toc338840456"/>
      <w:bookmarkStart w:id="524" w:name="_Toc338840495"/>
      <w:bookmarkStart w:id="525" w:name="_Toc346523416"/>
      <w:bookmarkStart w:id="526" w:name="_Toc346523479"/>
      <w:bookmarkStart w:id="527" w:name="_Toc494093442"/>
      <w:bookmarkStart w:id="528" w:name="_Toc494526414"/>
      <w:r>
        <w:rPr>
          <w:rFonts w:ascii="宋体" w:eastAsia="宋体" w:hAnsi="宋体" w:hint="eastAsia"/>
        </w:rPr>
        <w:t>3. 评标程序</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rsidR="008D5AE4" w:rsidRDefault="008D5AE4">
      <w:pPr>
        <w:pStyle w:val="3"/>
        <w:rPr>
          <w:rFonts w:ascii="宋体" w:hAnsi="宋体" w:hint="eastAsia"/>
        </w:rPr>
      </w:pPr>
      <w:bookmarkStart w:id="529" w:name="_Toc144974572"/>
      <w:bookmarkStart w:id="530" w:name="_Toc152042382"/>
      <w:bookmarkStart w:id="531" w:name="_Toc152045605"/>
      <w:bookmarkStart w:id="532" w:name="_Toc179632623"/>
      <w:bookmarkStart w:id="533" w:name="_Toc246996248"/>
      <w:bookmarkStart w:id="534" w:name="_Toc246996991"/>
      <w:bookmarkStart w:id="535" w:name="_Toc247085763"/>
      <w:bookmarkStart w:id="536" w:name="_Toc338840244"/>
      <w:r>
        <w:rPr>
          <w:rFonts w:ascii="宋体" w:hAnsi="宋体" w:hint="eastAsia"/>
        </w:rPr>
        <w:t>3.1 初步评审</w:t>
      </w:r>
      <w:bookmarkEnd w:id="529"/>
      <w:bookmarkEnd w:id="530"/>
      <w:bookmarkEnd w:id="531"/>
      <w:bookmarkEnd w:id="532"/>
      <w:bookmarkEnd w:id="533"/>
      <w:bookmarkEnd w:id="534"/>
      <w:bookmarkEnd w:id="535"/>
      <w:bookmarkEnd w:id="536"/>
    </w:p>
    <w:p w:rsidR="008D5AE4" w:rsidRDefault="008D5AE4">
      <w:pPr>
        <w:spacing w:line="400" w:lineRule="exact"/>
        <w:ind w:firstLineChars="200" w:firstLine="420"/>
        <w:rPr>
          <w:rFonts w:ascii="宋体" w:hAnsi="宋体" w:hint="eastAsia"/>
        </w:rPr>
      </w:pPr>
      <w:r>
        <w:rPr>
          <w:rFonts w:ascii="宋体" w:hAnsi="宋体" w:hint="eastAsia"/>
        </w:rPr>
        <w:t>3.1.1依据本章第2.1款规定的标准对投标文件进行初步评审。有一项不符合资格审查和符合性审查要求的，按无效投标处理。</w:t>
      </w:r>
    </w:p>
    <w:p w:rsidR="008D5AE4" w:rsidRDefault="008D5AE4">
      <w:pPr>
        <w:spacing w:line="400" w:lineRule="exact"/>
        <w:ind w:firstLineChars="200" w:firstLine="420"/>
        <w:rPr>
          <w:rFonts w:ascii="宋体" w:hAnsi="宋体" w:hint="eastAsia"/>
        </w:rPr>
      </w:pPr>
      <w:r>
        <w:rPr>
          <w:rFonts w:ascii="宋体" w:hAnsi="宋体" w:hint="eastAsia"/>
        </w:rPr>
        <w:t>3.1.2 投标人有“评标办法前附表”中编列的“无效投标条件”的，评标委员会应当否决其投标：</w:t>
      </w:r>
    </w:p>
    <w:p w:rsidR="008D5AE4" w:rsidRDefault="008D5AE4">
      <w:pPr>
        <w:spacing w:line="400" w:lineRule="exact"/>
        <w:ind w:firstLineChars="200" w:firstLine="420"/>
        <w:rPr>
          <w:rFonts w:ascii="宋体" w:hAnsi="宋体" w:hint="eastAsia"/>
        </w:rPr>
      </w:pPr>
      <w:r>
        <w:rPr>
          <w:rFonts w:ascii="宋体" w:hAnsi="宋体" w:hint="eastAsia"/>
        </w:rPr>
        <w:t>3.1.3投标文件报价出现前后不一致的，按照下列规定修正：</w:t>
      </w:r>
    </w:p>
    <w:p w:rsidR="008D5AE4" w:rsidRDefault="008D5AE4">
      <w:pPr>
        <w:spacing w:line="400" w:lineRule="exact"/>
        <w:ind w:firstLineChars="200" w:firstLine="420"/>
        <w:rPr>
          <w:rFonts w:ascii="宋体" w:hAnsi="宋体" w:hint="eastAsia"/>
        </w:rPr>
      </w:pPr>
      <w:r>
        <w:rPr>
          <w:rFonts w:ascii="宋体" w:hAnsi="宋体" w:hint="eastAsia"/>
        </w:rPr>
        <w:t xml:space="preserve">　　（1）投标文件中投标函内容与投标文件中相应内容不一致的，以投标函为准；</w:t>
      </w:r>
    </w:p>
    <w:p w:rsidR="008D5AE4" w:rsidRDefault="008D5AE4">
      <w:pPr>
        <w:spacing w:line="400" w:lineRule="exact"/>
        <w:ind w:firstLineChars="200" w:firstLine="420"/>
        <w:rPr>
          <w:rFonts w:ascii="宋体" w:hAnsi="宋体" w:hint="eastAsia"/>
        </w:rPr>
      </w:pPr>
      <w:r>
        <w:rPr>
          <w:rFonts w:ascii="宋体" w:hAnsi="宋体" w:hint="eastAsia"/>
        </w:rPr>
        <w:t xml:space="preserve">　　（2）大写金额和小写金额不一致的，以大写金额为准；</w:t>
      </w:r>
    </w:p>
    <w:p w:rsidR="008D5AE4" w:rsidRDefault="008D5AE4">
      <w:pPr>
        <w:spacing w:line="400" w:lineRule="exact"/>
        <w:ind w:firstLineChars="200" w:firstLine="420"/>
        <w:rPr>
          <w:rFonts w:ascii="宋体" w:hAnsi="宋体" w:hint="eastAsia"/>
        </w:rPr>
      </w:pPr>
      <w:r>
        <w:rPr>
          <w:rFonts w:ascii="宋体" w:hAnsi="宋体" w:hint="eastAsia"/>
        </w:rPr>
        <w:lastRenderedPageBreak/>
        <w:t xml:space="preserve">　　（3）单价金额小数点或者百分比有明显错位的，以投标函的总价为准，并修改单价；</w:t>
      </w:r>
    </w:p>
    <w:p w:rsidR="008D5AE4" w:rsidRDefault="008D5AE4">
      <w:pPr>
        <w:spacing w:line="400" w:lineRule="exact"/>
        <w:ind w:firstLineChars="200" w:firstLine="420"/>
        <w:rPr>
          <w:rFonts w:ascii="宋体" w:hAnsi="宋体" w:hint="eastAsia"/>
        </w:rPr>
      </w:pPr>
      <w:r>
        <w:rPr>
          <w:rFonts w:ascii="宋体" w:hAnsi="宋体" w:hint="eastAsia"/>
        </w:rPr>
        <w:t xml:space="preserve">　　（4）总价金额与按单价汇总金额不一致的，以单价金额计算结果为准。</w:t>
      </w:r>
    </w:p>
    <w:p w:rsidR="008D5AE4" w:rsidRDefault="008D5AE4">
      <w:pPr>
        <w:spacing w:line="400" w:lineRule="exact"/>
        <w:ind w:firstLineChars="200" w:firstLine="420"/>
        <w:rPr>
          <w:rFonts w:ascii="宋体" w:hAnsi="宋体" w:hint="eastAsia"/>
        </w:rPr>
      </w:pPr>
      <w:r>
        <w:rPr>
          <w:rFonts w:ascii="宋体" w:hAnsi="宋体" w:hint="eastAsia"/>
        </w:rPr>
        <w:t>同时出现两种以上不一致的，按照前款规定的顺序修正。修正后的报价经投标人确认后产生约束力，投标人不确认的，其投标无效。</w:t>
      </w:r>
    </w:p>
    <w:p w:rsidR="008D5AE4" w:rsidRDefault="008D5AE4">
      <w:pPr>
        <w:pStyle w:val="3"/>
        <w:rPr>
          <w:rFonts w:ascii="宋体" w:hAnsi="宋体" w:hint="eastAsia"/>
        </w:rPr>
      </w:pPr>
      <w:bookmarkStart w:id="537" w:name="_Toc144974573"/>
      <w:bookmarkStart w:id="538" w:name="_Toc152042384"/>
      <w:bookmarkStart w:id="539" w:name="_Toc152045606"/>
      <w:bookmarkStart w:id="540" w:name="_Toc179632624"/>
      <w:bookmarkStart w:id="541" w:name="_Toc246996249"/>
      <w:bookmarkStart w:id="542" w:name="_Toc246996992"/>
      <w:bookmarkStart w:id="543" w:name="_Toc247085764"/>
      <w:bookmarkStart w:id="544" w:name="_Toc338840245"/>
      <w:r>
        <w:rPr>
          <w:rFonts w:ascii="宋体" w:hAnsi="宋体" w:hint="eastAsia"/>
        </w:rPr>
        <w:t>3.2 详细评审</w:t>
      </w:r>
      <w:bookmarkEnd w:id="537"/>
      <w:bookmarkEnd w:id="538"/>
      <w:bookmarkEnd w:id="539"/>
      <w:bookmarkEnd w:id="540"/>
      <w:bookmarkEnd w:id="541"/>
      <w:bookmarkEnd w:id="542"/>
      <w:bookmarkEnd w:id="543"/>
      <w:bookmarkEnd w:id="544"/>
    </w:p>
    <w:p w:rsidR="008D5AE4" w:rsidRDefault="008D5AE4">
      <w:pPr>
        <w:spacing w:line="400" w:lineRule="exact"/>
        <w:ind w:firstLineChars="200" w:firstLine="420"/>
        <w:rPr>
          <w:rFonts w:ascii="宋体" w:hAnsi="宋体" w:hint="eastAsia"/>
        </w:rPr>
      </w:pPr>
      <w:r>
        <w:rPr>
          <w:rFonts w:ascii="宋体" w:hAnsi="宋体" w:hint="eastAsia"/>
        </w:rPr>
        <w:t>3.2.1评标委员会按照规定的量化因素和分值进行评审打分，详见评标办法前附表。</w:t>
      </w:r>
    </w:p>
    <w:p w:rsidR="008D5AE4" w:rsidRDefault="008D5AE4">
      <w:pPr>
        <w:spacing w:line="400" w:lineRule="exact"/>
        <w:ind w:firstLineChars="200" w:firstLine="420"/>
        <w:rPr>
          <w:rFonts w:ascii="宋体" w:hAnsi="宋体" w:hint="eastAsia"/>
        </w:rPr>
      </w:pPr>
      <w:r>
        <w:rPr>
          <w:rFonts w:ascii="宋体" w:hAnsi="宋体" w:hint="eastAsia"/>
        </w:rPr>
        <w:t>3.2.2评标委员会发现投标人的报价明显低于其他投标报价，使得其投标报价可能低于其个别成本，</w:t>
      </w:r>
      <w:r>
        <w:rPr>
          <w:rFonts w:ascii="宋体" w:hAnsi="宋体" w:hint="eastAsia"/>
          <w:szCs w:val="21"/>
        </w:rPr>
        <w:t>影响产品质量或者不能诚信履约的，</w:t>
      </w:r>
      <w:r>
        <w:rPr>
          <w:rFonts w:ascii="宋体" w:hAnsi="宋体" w:hint="eastAsia"/>
        </w:rPr>
        <w:t>应当要求该投标人在合理的时间内作出书面说明，必要时提供相应的证明材料。投标人不能合理说明或者不能提供相应证明材料的，由评标委员会认定该投标人以低于成本报价竞标，按无效投标处理。</w:t>
      </w:r>
    </w:p>
    <w:p w:rsidR="008D5AE4" w:rsidRDefault="008D5AE4">
      <w:pPr>
        <w:pStyle w:val="3"/>
        <w:rPr>
          <w:rFonts w:ascii="宋体" w:hAnsi="宋体" w:hint="eastAsia"/>
        </w:rPr>
      </w:pPr>
      <w:bookmarkStart w:id="545" w:name="_Toc144974575"/>
      <w:bookmarkStart w:id="546" w:name="_Toc152042385"/>
      <w:bookmarkStart w:id="547" w:name="_Toc152045607"/>
      <w:bookmarkStart w:id="548" w:name="_Toc179632625"/>
      <w:bookmarkStart w:id="549" w:name="_Toc246996250"/>
      <w:bookmarkStart w:id="550" w:name="_Toc246996993"/>
      <w:bookmarkStart w:id="551" w:name="_Toc247085765"/>
      <w:bookmarkStart w:id="552" w:name="_Toc338840246"/>
      <w:r>
        <w:rPr>
          <w:rFonts w:ascii="宋体" w:hAnsi="宋体" w:hint="eastAsia"/>
        </w:rPr>
        <w:t>3.3 投标文件的澄清</w:t>
      </w:r>
      <w:bookmarkEnd w:id="545"/>
      <w:r>
        <w:rPr>
          <w:rFonts w:ascii="宋体" w:hAnsi="宋体" w:hint="eastAsia"/>
        </w:rPr>
        <w:t>和补正</w:t>
      </w:r>
      <w:bookmarkEnd w:id="546"/>
      <w:bookmarkEnd w:id="547"/>
      <w:bookmarkEnd w:id="548"/>
      <w:bookmarkEnd w:id="549"/>
      <w:bookmarkEnd w:id="550"/>
      <w:bookmarkEnd w:id="551"/>
      <w:bookmarkEnd w:id="552"/>
    </w:p>
    <w:p w:rsidR="008D5AE4" w:rsidRDefault="008D5AE4">
      <w:pPr>
        <w:spacing w:line="400" w:lineRule="exact"/>
        <w:ind w:firstLineChars="200" w:firstLine="420"/>
        <w:rPr>
          <w:rFonts w:ascii="宋体" w:hAnsi="宋体" w:hint="eastAsia"/>
        </w:rPr>
      </w:pPr>
      <w:r>
        <w:rPr>
          <w:rFonts w:ascii="宋体" w:hAnsi="宋体" w:hint="eastAsia"/>
        </w:rPr>
        <w:t>3.3.1在评标过程中，评标委员会可以书面形式要求投标人对所提交投标文件中不明确的内容进行书面澄清或说明，或者对细微偏差进行补正。评标委员会不接受投标人主动提出的澄清、说明或补正。评标委员会拒绝投标人通过修正或撤消不符合要求的偏差，使之成为具有响应性的投标。</w:t>
      </w:r>
    </w:p>
    <w:p w:rsidR="008D5AE4" w:rsidRDefault="008D5AE4">
      <w:pPr>
        <w:spacing w:line="400" w:lineRule="exact"/>
        <w:ind w:firstLineChars="200" w:firstLine="420"/>
        <w:rPr>
          <w:rFonts w:ascii="宋体" w:hAnsi="宋体" w:hint="eastAsia"/>
        </w:rPr>
      </w:pPr>
      <w:r>
        <w:rPr>
          <w:rFonts w:ascii="宋体" w:hAnsi="宋体" w:hint="eastAsia"/>
        </w:rPr>
        <w:t>3.3.2 澄清、说明和补正不得改变投标文件的实质性内容。投标人的书面澄清、说明和补正属于投标文件的组成部分。</w:t>
      </w:r>
    </w:p>
    <w:p w:rsidR="008D5AE4" w:rsidRDefault="008D5AE4">
      <w:pPr>
        <w:spacing w:line="400" w:lineRule="exact"/>
        <w:ind w:firstLineChars="200" w:firstLine="420"/>
        <w:rPr>
          <w:rFonts w:ascii="宋体" w:hAnsi="宋体" w:hint="eastAsia"/>
        </w:rPr>
      </w:pPr>
      <w:r>
        <w:rPr>
          <w:rFonts w:ascii="宋体" w:hAnsi="宋体" w:hint="eastAsia"/>
        </w:rPr>
        <w:t>3.3.3 评标委员会对投标人提交的澄清、说明或补正有疑问的，可以要求投标人进一步澄清、说明或补正，直至满足评标委员会的要求。</w:t>
      </w:r>
    </w:p>
    <w:p w:rsidR="008D5AE4" w:rsidRDefault="008D5AE4">
      <w:pPr>
        <w:pStyle w:val="3"/>
        <w:rPr>
          <w:rFonts w:ascii="宋体" w:hAnsi="宋体" w:hint="eastAsia"/>
        </w:rPr>
      </w:pPr>
      <w:bookmarkStart w:id="553" w:name="_Toc144974576"/>
      <w:bookmarkStart w:id="554" w:name="_Toc152042386"/>
      <w:bookmarkStart w:id="555" w:name="_Toc152045608"/>
      <w:bookmarkStart w:id="556" w:name="_Toc179632626"/>
      <w:bookmarkStart w:id="557" w:name="_Toc246996251"/>
      <w:bookmarkStart w:id="558" w:name="_Toc246996994"/>
      <w:bookmarkStart w:id="559" w:name="_Toc247085766"/>
      <w:bookmarkStart w:id="560" w:name="_Toc338840247"/>
      <w:r>
        <w:rPr>
          <w:rFonts w:ascii="宋体" w:hAnsi="宋体" w:hint="eastAsia"/>
        </w:rPr>
        <w:t>3.4 评标结果</w:t>
      </w:r>
      <w:bookmarkEnd w:id="553"/>
      <w:bookmarkEnd w:id="554"/>
      <w:bookmarkEnd w:id="555"/>
      <w:bookmarkEnd w:id="556"/>
      <w:bookmarkEnd w:id="557"/>
      <w:bookmarkEnd w:id="558"/>
      <w:bookmarkEnd w:id="559"/>
      <w:bookmarkEnd w:id="560"/>
    </w:p>
    <w:p w:rsidR="008D5AE4" w:rsidRDefault="008D5AE4">
      <w:pPr>
        <w:spacing w:line="400" w:lineRule="exact"/>
        <w:ind w:firstLineChars="200" w:firstLine="420"/>
        <w:rPr>
          <w:rFonts w:ascii="宋体" w:hAnsi="宋体" w:hint="eastAsia"/>
        </w:rPr>
      </w:pPr>
      <w:r>
        <w:rPr>
          <w:rFonts w:ascii="宋体" w:hAnsi="宋体" w:hint="eastAsia"/>
        </w:rPr>
        <w:t>3.4.1除第二章“投标人须知”前附表授权直接确定中标人外，评标委员会按照规定推荐中标候选人。</w:t>
      </w:r>
    </w:p>
    <w:p w:rsidR="008D5AE4" w:rsidRDefault="008D5AE4">
      <w:pPr>
        <w:spacing w:line="400" w:lineRule="exact"/>
        <w:ind w:firstLineChars="200" w:firstLine="420"/>
        <w:rPr>
          <w:rFonts w:ascii="宋体" w:hAnsi="宋体" w:hint="eastAsia"/>
        </w:rPr>
      </w:pPr>
      <w:r>
        <w:rPr>
          <w:rFonts w:ascii="宋体" w:hAnsi="宋体" w:hint="eastAsia"/>
        </w:rPr>
        <w:t>3.4.2 评标委员会完成评标后，应当向采购人提交书面评标报告。</w:t>
      </w:r>
    </w:p>
    <w:p w:rsidR="008D5AE4" w:rsidRDefault="008D5AE4">
      <w:pPr>
        <w:spacing w:line="400" w:lineRule="exact"/>
        <w:rPr>
          <w:rFonts w:ascii="宋体" w:hAnsi="宋体" w:hint="eastAsia"/>
        </w:rPr>
      </w:pPr>
    </w:p>
    <w:p w:rsidR="008D5AE4" w:rsidRDefault="008D5AE4">
      <w:pPr>
        <w:adjustRightInd w:val="0"/>
        <w:snapToGrid w:val="0"/>
        <w:spacing w:line="440" w:lineRule="exact"/>
        <w:outlineLvl w:val="1"/>
        <w:rPr>
          <w:rFonts w:ascii="宋体" w:hAnsi="宋体" w:hint="eastAsia"/>
          <w:sz w:val="24"/>
        </w:rPr>
      </w:pPr>
      <w:r>
        <w:rPr>
          <w:rFonts w:ascii="宋体" w:hAnsi="宋体"/>
        </w:rPr>
        <w:br w:type="page"/>
      </w:r>
      <w:bookmarkStart w:id="561" w:name="_Toc338840249"/>
      <w:bookmarkStart w:id="562" w:name="_Toc338840458"/>
      <w:bookmarkStart w:id="563" w:name="_Toc338840497"/>
      <w:bookmarkStart w:id="564" w:name="_Toc346523418"/>
      <w:bookmarkStart w:id="565" w:name="_Toc346523481"/>
      <w:bookmarkStart w:id="566" w:name="_Toc494093443"/>
      <w:bookmarkStart w:id="567" w:name="_Toc494526415"/>
      <w:r>
        <w:rPr>
          <w:rFonts w:ascii="宋体" w:hAnsi="宋体" w:hint="eastAsia"/>
          <w:sz w:val="24"/>
        </w:rPr>
        <w:lastRenderedPageBreak/>
        <w:t>附件</w:t>
      </w:r>
      <w:r>
        <w:rPr>
          <w:rFonts w:ascii="宋体" w:hAnsi="宋体" w:hint="eastAsia"/>
          <w:b/>
          <w:sz w:val="24"/>
        </w:rPr>
        <w:t>Ａ</w:t>
      </w:r>
      <w:r>
        <w:rPr>
          <w:rFonts w:ascii="宋体" w:hAnsi="宋体" w:hint="eastAsia"/>
          <w:sz w:val="24"/>
        </w:rPr>
        <w:t>：</w:t>
      </w:r>
      <w:bookmarkEnd w:id="561"/>
      <w:bookmarkEnd w:id="562"/>
      <w:bookmarkEnd w:id="563"/>
      <w:bookmarkEnd w:id="564"/>
      <w:bookmarkEnd w:id="565"/>
      <w:bookmarkEnd w:id="566"/>
      <w:bookmarkEnd w:id="567"/>
      <w:r>
        <w:rPr>
          <w:rFonts w:ascii="宋体" w:hAnsi="宋体" w:hint="eastAsia"/>
          <w:sz w:val="24"/>
        </w:rPr>
        <w:t xml:space="preserve"> </w:t>
      </w:r>
    </w:p>
    <w:p w:rsidR="008D5AE4" w:rsidRDefault="008D5AE4">
      <w:pPr>
        <w:adjustRightInd w:val="0"/>
        <w:snapToGrid w:val="0"/>
        <w:spacing w:beforeLines="100" w:afterLines="100" w:line="160" w:lineRule="exact"/>
        <w:ind w:firstLineChars="200" w:firstLine="560"/>
        <w:jc w:val="center"/>
        <w:rPr>
          <w:rFonts w:ascii="宋体" w:hAnsi="宋体" w:hint="eastAsia"/>
          <w:sz w:val="28"/>
          <w:szCs w:val="28"/>
        </w:rPr>
      </w:pPr>
      <w:r>
        <w:rPr>
          <w:rFonts w:ascii="宋体" w:hAnsi="宋体" w:hint="eastAsia"/>
          <w:sz w:val="28"/>
          <w:szCs w:val="28"/>
        </w:rPr>
        <w:t>无效投标条件</w:t>
      </w:r>
    </w:p>
    <w:p w:rsidR="008D5AE4" w:rsidRDefault="008D5AE4">
      <w:pPr>
        <w:adjustRightInd w:val="0"/>
        <w:snapToGrid w:val="0"/>
        <w:ind w:firstLineChars="196" w:firstLine="413"/>
        <w:rPr>
          <w:rFonts w:ascii="宋体" w:hAnsi="宋体" w:hint="eastAsia"/>
          <w:b/>
          <w:szCs w:val="21"/>
        </w:rPr>
      </w:pPr>
      <w:r>
        <w:rPr>
          <w:rFonts w:ascii="宋体" w:hAnsi="宋体" w:hint="eastAsia"/>
          <w:b/>
          <w:szCs w:val="21"/>
        </w:rPr>
        <w:t>一、总  则</w:t>
      </w:r>
    </w:p>
    <w:p w:rsidR="008D5AE4" w:rsidRDefault="008D5AE4">
      <w:pPr>
        <w:adjustRightInd w:val="0"/>
        <w:snapToGrid w:val="0"/>
        <w:spacing w:line="440" w:lineRule="exact"/>
        <w:ind w:firstLineChars="200" w:firstLine="420"/>
        <w:rPr>
          <w:rFonts w:ascii="宋体" w:hAnsi="宋体" w:hint="eastAsia"/>
          <w:szCs w:val="21"/>
        </w:rPr>
      </w:pPr>
      <w:r>
        <w:rPr>
          <w:rFonts w:ascii="宋体" w:hAnsi="宋体" w:hint="eastAsia"/>
          <w:szCs w:val="21"/>
        </w:rPr>
        <w:t>本附件所集中列示的无效投标条件，是本章“评标办法”的组成部分，是对第二章“投标人须知”和本章正文部分所规定的无效投标条件的总结和补充，如果出现相互矛盾的情况，以第二章“投标人须知”和本章正文部分的规定为准。</w:t>
      </w:r>
    </w:p>
    <w:p w:rsidR="008D5AE4" w:rsidRDefault="008D5AE4">
      <w:pPr>
        <w:adjustRightInd w:val="0"/>
        <w:snapToGrid w:val="0"/>
        <w:spacing w:line="440" w:lineRule="exact"/>
        <w:ind w:firstLineChars="196" w:firstLine="413"/>
        <w:rPr>
          <w:rFonts w:ascii="宋体" w:hAnsi="宋体" w:hint="eastAsia"/>
          <w:b/>
          <w:szCs w:val="21"/>
        </w:rPr>
      </w:pPr>
      <w:r>
        <w:rPr>
          <w:rFonts w:ascii="宋体" w:hAnsi="宋体" w:hint="eastAsia"/>
          <w:b/>
          <w:szCs w:val="21"/>
        </w:rPr>
        <w:t>二、</w:t>
      </w:r>
      <w:r>
        <w:rPr>
          <w:rFonts w:ascii="宋体" w:hAnsi="宋体"/>
          <w:b/>
          <w:szCs w:val="21"/>
        </w:rPr>
        <w:t>无效投标条件</w:t>
      </w:r>
      <w:r>
        <w:rPr>
          <w:rFonts w:ascii="宋体" w:hAnsi="宋体" w:hint="eastAsia"/>
          <w:b/>
          <w:szCs w:val="21"/>
        </w:rPr>
        <w:t xml:space="preserve">　　</w:t>
      </w:r>
    </w:p>
    <w:p w:rsidR="008D5AE4" w:rsidRDefault="008D5AE4">
      <w:pPr>
        <w:adjustRightInd w:val="0"/>
        <w:snapToGrid w:val="0"/>
        <w:spacing w:line="440" w:lineRule="exact"/>
        <w:rPr>
          <w:rFonts w:ascii="宋体" w:hAnsi="宋体" w:hint="eastAsia"/>
          <w:szCs w:val="21"/>
        </w:rPr>
      </w:pPr>
      <w:r>
        <w:rPr>
          <w:rFonts w:ascii="宋体" w:hAnsi="宋体" w:hint="eastAsia"/>
          <w:szCs w:val="21"/>
        </w:rPr>
        <w:t>投标人或其投标文件有下列情形之一的，其投标作无效投标处理：</w:t>
      </w:r>
    </w:p>
    <w:p w:rsidR="008D5AE4" w:rsidRDefault="008D5AE4">
      <w:pPr>
        <w:adjustRightInd w:val="0"/>
        <w:snapToGrid w:val="0"/>
        <w:spacing w:line="440" w:lineRule="exact"/>
        <w:rPr>
          <w:rFonts w:ascii="宋体" w:hAnsi="宋体" w:hint="eastAsia"/>
          <w:szCs w:val="21"/>
        </w:rPr>
      </w:pPr>
      <w:r>
        <w:rPr>
          <w:rFonts w:ascii="宋体" w:hAnsi="宋体" w:hint="eastAsia"/>
          <w:szCs w:val="21"/>
        </w:rPr>
        <w:t>1 、有第二章“投标人须知”第1.4.2项规定的任何一种情形的。</w:t>
      </w:r>
    </w:p>
    <w:p w:rsidR="008D5AE4" w:rsidRDefault="008D5AE4">
      <w:pPr>
        <w:adjustRightInd w:val="0"/>
        <w:snapToGrid w:val="0"/>
        <w:spacing w:line="440" w:lineRule="exact"/>
        <w:rPr>
          <w:rFonts w:ascii="宋体" w:hAnsi="宋体" w:hint="eastAsia"/>
          <w:szCs w:val="21"/>
        </w:rPr>
      </w:pPr>
      <w:r>
        <w:rPr>
          <w:rFonts w:ascii="宋体" w:hAnsi="宋体" w:hint="eastAsia"/>
          <w:szCs w:val="21"/>
        </w:rPr>
        <w:t>2 、有串通投标、欺诈、威胁、以行贿手段或其他弄虚作假方式谋取中标的。</w:t>
      </w:r>
    </w:p>
    <w:p w:rsidR="008D5AE4" w:rsidRDefault="008D5AE4">
      <w:pPr>
        <w:adjustRightInd w:val="0"/>
        <w:snapToGrid w:val="0"/>
        <w:spacing w:line="440" w:lineRule="exact"/>
        <w:rPr>
          <w:rFonts w:ascii="宋体" w:hAnsi="宋体" w:hint="eastAsia"/>
          <w:szCs w:val="21"/>
        </w:rPr>
      </w:pPr>
      <w:r>
        <w:rPr>
          <w:rFonts w:ascii="宋体" w:hAnsi="宋体" w:hint="eastAsia"/>
          <w:szCs w:val="21"/>
        </w:rPr>
        <w:t>有下列情形之一的，视为投标人串通投标，其投标无效：</w:t>
      </w:r>
    </w:p>
    <w:p w:rsidR="008D5AE4" w:rsidRDefault="008D5AE4">
      <w:pPr>
        <w:adjustRightInd w:val="0"/>
        <w:snapToGrid w:val="0"/>
        <w:spacing w:line="440" w:lineRule="exact"/>
        <w:rPr>
          <w:rFonts w:ascii="宋体" w:hAnsi="宋体" w:hint="eastAsia"/>
          <w:szCs w:val="21"/>
        </w:rPr>
      </w:pPr>
      <w:r>
        <w:rPr>
          <w:rFonts w:ascii="宋体" w:hAnsi="宋体" w:hint="eastAsia"/>
          <w:szCs w:val="21"/>
        </w:rPr>
        <w:t xml:space="preserve">　　（一）不同投标人的投标文件由同一单位或者个人编制；</w:t>
      </w:r>
    </w:p>
    <w:p w:rsidR="008D5AE4" w:rsidRDefault="008D5AE4">
      <w:pPr>
        <w:adjustRightInd w:val="0"/>
        <w:snapToGrid w:val="0"/>
        <w:spacing w:line="440" w:lineRule="exact"/>
        <w:rPr>
          <w:rFonts w:ascii="宋体" w:hAnsi="宋体" w:hint="eastAsia"/>
          <w:szCs w:val="21"/>
        </w:rPr>
      </w:pPr>
      <w:r>
        <w:rPr>
          <w:rFonts w:ascii="宋体" w:hAnsi="宋体" w:hint="eastAsia"/>
          <w:szCs w:val="21"/>
        </w:rPr>
        <w:t xml:space="preserve">　　（二）不同投标人委托同一单位或者个人办理投标事宜；</w:t>
      </w:r>
    </w:p>
    <w:p w:rsidR="008D5AE4" w:rsidRDefault="008D5AE4">
      <w:pPr>
        <w:adjustRightInd w:val="0"/>
        <w:snapToGrid w:val="0"/>
        <w:spacing w:line="440" w:lineRule="exact"/>
        <w:rPr>
          <w:rFonts w:ascii="宋体" w:hAnsi="宋体" w:hint="eastAsia"/>
          <w:szCs w:val="21"/>
        </w:rPr>
      </w:pPr>
      <w:r>
        <w:rPr>
          <w:rFonts w:ascii="宋体" w:hAnsi="宋体" w:hint="eastAsia"/>
          <w:szCs w:val="21"/>
        </w:rPr>
        <w:t xml:space="preserve">　　（三）不同投标人的投标文件载明的项目管理成员或者联系人员为同一人；</w:t>
      </w:r>
    </w:p>
    <w:p w:rsidR="008D5AE4" w:rsidRDefault="008D5AE4">
      <w:pPr>
        <w:adjustRightInd w:val="0"/>
        <w:snapToGrid w:val="0"/>
        <w:spacing w:line="440" w:lineRule="exact"/>
        <w:rPr>
          <w:rFonts w:ascii="宋体" w:hAnsi="宋体" w:hint="eastAsia"/>
          <w:szCs w:val="21"/>
        </w:rPr>
      </w:pPr>
      <w:r>
        <w:rPr>
          <w:rFonts w:ascii="宋体" w:hAnsi="宋体" w:hint="eastAsia"/>
          <w:szCs w:val="21"/>
        </w:rPr>
        <w:t xml:space="preserve">　　（四）不同投标人的投标文件异常一致或者投标报价呈规律性差异；</w:t>
      </w:r>
    </w:p>
    <w:p w:rsidR="008D5AE4" w:rsidRDefault="008D5AE4">
      <w:pPr>
        <w:adjustRightInd w:val="0"/>
        <w:snapToGrid w:val="0"/>
        <w:spacing w:line="440" w:lineRule="exact"/>
        <w:rPr>
          <w:rFonts w:ascii="宋体" w:hAnsi="宋体" w:hint="eastAsia"/>
          <w:szCs w:val="21"/>
        </w:rPr>
      </w:pPr>
      <w:r>
        <w:rPr>
          <w:rFonts w:ascii="宋体" w:hAnsi="宋体" w:hint="eastAsia"/>
          <w:szCs w:val="21"/>
        </w:rPr>
        <w:t xml:space="preserve">　　（五）不同投标人的投标文件相互混装；</w:t>
      </w:r>
    </w:p>
    <w:p w:rsidR="008D5AE4" w:rsidRDefault="008D5AE4">
      <w:pPr>
        <w:adjustRightInd w:val="0"/>
        <w:snapToGrid w:val="0"/>
        <w:spacing w:line="440" w:lineRule="exact"/>
        <w:rPr>
          <w:rFonts w:ascii="宋体" w:hAnsi="宋体" w:hint="eastAsia"/>
          <w:szCs w:val="21"/>
        </w:rPr>
      </w:pPr>
      <w:r>
        <w:rPr>
          <w:rFonts w:ascii="宋体" w:hAnsi="宋体" w:hint="eastAsia"/>
          <w:szCs w:val="21"/>
        </w:rPr>
        <w:t xml:space="preserve">　　（六）不同投标人的投标保证金从同一单位或者个人的账户转出。</w:t>
      </w:r>
    </w:p>
    <w:p w:rsidR="008D5AE4" w:rsidRDefault="008D5AE4">
      <w:pPr>
        <w:adjustRightInd w:val="0"/>
        <w:snapToGrid w:val="0"/>
        <w:spacing w:line="440" w:lineRule="exact"/>
        <w:rPr>
          <w:rFonts w:ascii="宋体" w:hAnsi="宋体" w:hint="eastAsia"/>
          <w:szCs w:val="21"/>
        </w:rPr>
      </w:pPr>
      <w:r>
        <w:rPr>
          <w:rFonts w:ascii="宋体" w:hAnsi="宋体" w:hint="eastAsia"/>
          <w:szCs w:val="21"/>
        </w:rPr>
        <w:t>3 、单位负责人为同一人或者存在直接控股、管理关系的不同投标人，参加同一合同项下的政府采购活动的。　为采购项目提供过整体设计、规范编制或者项目管理、监理、检测等服务的。</w:t>
      </w:r>
    </w:p>
    <w:p w:rsidR="008D5AE4" w:rsidRDefault="008D5AE4">
      <w:pPr>
        <w:adjustRightInd w:val="0"/>
        <w:snapToGrid w:val="0"/>
        <w:spacing w:line="440" w:lineRule="exact"/>
        <w:rPr>
          <w:rFonts w:ascii="宋体" w:hAnsi="宋体" w:hint="eastAsia"/>
          <w:szCs w:val="21"/>
        </w:rPr>
      </w:pPr>
      <w:r>
        <w:rPr>
          <w:rFonts w:ascii="宋体" w:hAnsi="宋体" w:hint="eastAsia"/>
          <w:szCs w:val="21"/>
        </w:rPr>
        <w:t>4、不按评标委员会要求澄清、说明或补正的。</w:t>
      </w:r>
    </w:p>
    <w:p w:rsidR="008D5AE4" w:rsidRDefault="008D5AE4">
      <w:pPr>
        <w:adjustRightInd w:val="0"/>
        <w:snapToGrid w:val="0"/>
        <w:spacing w:line="440" w:lineRule="exact"/>
        <w:rPr>
          <w:rFonts w:ascii="宋体" w:hAnsi="宋体" w:hint="eastAsia"/>
          <w:szCs w:val="21"/>
        </w:rPr>
      </w:pPr>
      <w:r>
        <w:rPr>
          <w:rFonts w:ascii="宋体" w:hAnsi="宋体" w:hint="eastAsia"/>
          <w:szCs w:val="21"/>
        </w:rPr>
        <w:t>5、资格审查、符合性审查有一项不符合要求的。</w:t>
      </w:r>
    </w:p>
    <w:p w:rsidR="008D5AE4" w:rsidRDefault="008D5AE4">
      <w:pPr>
        <w:adjustRightInd w:val="0"/>
        <w:snapToGrid w:val="0"/>
        <w:spacing w:line="440" w:lineRule="exact"/>
        <w:rPr>
          <w:rFonts w:ascii="宋体" w:hAnsi="宋体" w:hint="eastAsia"/>
          <w:szCs w:val="21"/>
        </w:rPr>
      </w:pPr>
      <w:r>
        <w:rPr>
          <w:rFonts w:ascii="宋体" w:hAnsi="宋体" w:hint="eastAsia"/>
          <w:szCs w:val="21"/>
        </w:rPr>
        <w:t>6、参加政府采购活动前三年内，在经营活动中有重大违法记录的（在处理有效期内）。</w:t>
      </w:r>
      <w:r>
        <w:rPr>
          <w:rFonts w:ascii="宋体" w:hAnsi="宋体" w:hint="eastAsia"/>
          <w:szCs w:val="21"/>
        </w:rPr>
        <w:br/>
        <w:t xml:space="preserve">　　7、投标文件未按照招标文件要求装订、签署、盖章的，或签字人未经有效授权；</w:t>
      </w:r>
    </w:p>
    <w:p w:rsidR="008D5AE4" w:rsidRDefault="008D5AE4">
      <w:pPr>
        <w:adjustRightInd w:val="0"/>
        <w:snapToGrid w:val="0"/>
        <w:spacing w:line="440" w:lineRule="exact"/>
        <w:rPr>
          <w:rFonts w:ascii="宋体" w:hAnsi="宋体" w:hint="eastAsia"/>
          <w:szCs w:val="21"/>
        </w:rPr>
      </w:pPr>
      <w:r>
        <w:rPr>
          <w:rFonts w:ascii="宋体" w:hAnsi="宋体" w:hint="eastAsia"/>
          <w:szCs w:val="21"/>
        </w:rPr>
        <w:t>8、法定代表人（负责人）投标时没有有效“法定代表人资格证明”；委托代理人投标时没有有效“授权委托书”。</w:t>
      </w:r>
    </w:p>
    <w:p w:rsidR="008D5AE4" w:rsidRDefault="008D5AE4">
      <w:pPr>
        <w:adjustRightInd w:val="0"/>
        <w:snapToGrid w:val="0"/>
        <w:spacing w:line="440" w:lineRule="exact"/>
        <w:rPr>
          <w:rFonts w:ascii="宋体" w:hAnsi="宋体" w:hint="eastAsia"/>
          <w:szCs w:val="21"/>
        </w:rPr>
      </w:pPr>
      <w:r>
        <w:rPr>
          <w:rFonts w:ascii="宋体" w:hAnsi="宋体" w:hint="eastAsia"/>
          <w:szCs w:val="21"/>
        </w:rPr>
        <w:t>9、投标报价超过招标文件中规定的最高限价的。</w:t>
      </w:r>
    </w:p>
    <w:p w:rsidR="008D5AE4" w:rsidRDefault="008D5AE4">
      <w:pPr>
        <w:adjustRightInd w:val="0"/>
        <w:snapToGrid w:val="0"/>
        <w:spacing w:line="440" w:lineRule="exact"/>
        <w:rPr>
          <w:rFonts w:ascii="宋体" w:hAnsi="宋体" w:hint="eastAsia"/>
          <w:szCs w:val="21"/>
        </w:rPr>
      </w:pPr>
      <w:r>
        <w:rPr>
          <w:rFonts w:ascii="宋体" w:hAnsi="宋体" w:hint="eastAsia"/>
          <w:szCs w:val="21"/>
        </w:rPr>
        <w:t>10、评标委员会认定投标人以低于成本价竞标的。</w:t>
      </w:r>
    </w:p>
    <w:p w:rsidR="008D5AE4" w:rsidRDefault="008D5AE4">
      <w:pPr>
        <w:adjustRightInd w:val="0"/>
        <w:snapToGrid w:val="0"/>
        <w:spacing w:line="440" w:lineRule="exact"/>
        <w:rPr>
          <w:rFonts w:ascii="宋体" w:hAnsi="宋体" w:hint="eastAsia"/>
          <w:szCs w:val="21"/>
        </w:rPr>
      </w:pPr>
      <w:r>
        <w:rPr>
          <w:rFonts w:ascii="宋体" w:hAnsi="宋体" w:hint="eastAsia"/>
          <w:szCs w:val="21"/>
        </w:rPr>
        <w:t>11、提供虚假、伪造材料的。</w:t>
      </w:r>
    </w:p>
    <w:p w:rsidR="008D5AE4" w:rsidRDefault="008D5AE4">
      <w:pPr>
        <w:adjustRightInd w:val="0"/>
        <w:snapToGrid w:val="0"/>
        <w:spacing w:line="440" w:lineRule="exact"/>
        <w:rPr>
          <w:rFonts w:ascii="宋体" w:hAnsi="宋体" w:hint="eastAsia"/>
          <w:szCs w:val="21"/>
        </w:rPr>
      </w:pPr>
      <w:r>
        <w:rPr>
          <w:rFonts w:ascii="宋体" w:hAnsi="宋体" w:hint="eastAsia"/>
          <w:szCs w:val="21"/>
        </w:rPr>
        <w:t>12、与招标文件的要求有严重的技术偏离，不能实现招标项目要求功能的。</w:t>
      </w:r>
    </w:p>
    <w:p w:rsidR="008D5AE4" w:rsidRDefault="008D5AE4">
      <w:pPr>
        <w:adjustRightInd w:val="0"/>
        <w:snapToGrid w:val="0"/>
        <w:spacing w:line="440" w:lineRule="exact"/>
        <w:rPr>
          <w:rFonts w:ascii="宋体" w:hAnsi="宋体" w:hint="eastAsia"/>
          <w:szCs w:val="21"/>
        </w:rPr>
      </w:pPr>
      <w:r>
        <w:rPr>
          <w:rFonts w:ascii="宋体" w:hAnsi="宋体" w:hint="eastAsia"/>
          <w:szCs w:val="21"/>
        </w:rPr>
        <w:t>13、联合体投标者没有提交共同投标协议的。</w:t>
      </w:r>
    </w:p>
    <w:p w:rsidR="008D5AE4" w:rsidRDefault="008D5AE4">
      <w:pPr>
        <w:adjustRightInd w:val="0"/>
        <w:snapToGrid w:val="0"/>
        <w:spacing w:line="440" w:lineRule="exact"/>
        <w:rPr>
          <w:rFonts w:ascii="宋体" w:hAnsi="宋体" w:hint="eastAsia"/>
          <w:szCs w:val="21"/>
        </w:rPr>
      </w:pPr>
      <w:r>
        <w:rPr>
          <w:rFonts w:ascii="宋体" w:hAnsi="宋体" w:hint="eastAsia"/>
          <w:szCs w:val="21"/>
        </w:rPr>
        <w:t>14、附有采购人不能接受的条件的。</w:t>
      </w:r>
    </w:p>
    <w:p w:rsidR="008D5AE4" w:rsidRDefault="008D5AE4">
      <w:pPr>
        <w:adjustRightInd w:val="0"/>
        <w:snapToGrid w:val="0"/>
        <w:spacing w:line="440" w:lineRule="exact"/>
        <w:rPr>
          <w:rFonts w:ascii="宋体" w:hAnsi="宋体" w:hint="eastAsia"/>
          <w:szCs w:val="21"/>
        </w:rPr>
      </w:pPr>
      <w:r>
        <w:rPr>
          <w:rFonts w:ascii="宋体" w:hAnsi="宋体" w:hint="eastAsia"/>
          <w:szCs w:val="21"/>
        </w:rPr>
        <w:lastRenderedPageBreak/>
        <w:t>15、不符合法律、法规规定及不响应招标文件实质性要求的。</w:t>
      </w:r>
    </w:p>
    <w:p w:rsidR="008D5AE4" w:rsidRDefault="008D5AE4">
      <w:pPr>
        <w:adjustRightInd w:val="0"/>
        <w:snapToGrid w:val="0"/>
        <w:spacing w:line="440" w:lineRule="exact"/>
        <w:rPr>
          <w:rFonts w:ascii="宋体" w:hAnsi="宋体" w:hint="eastAsia"/>
          <w:szCs w:val="21"/>
        </w:rPr>
      </w:pPr>
    </w:p>
    <w:p w:rsidR="008D5AE4" w:rsidRDefault="008D5AE4">
      <w:pPr>
        <w:adjustRightInd w:val="0"/>
        <w:snapToGrid w:val="0"/>
        <w:spacing w:line="440" w:lineRule="exact"/>
        <w:rPr>
          <w:rFonts w:ascii="宋体" w:hAnsi="宋体" w:hint="eastAsia"/>
          <w:szCs w:val="21"/>
        </w:rPr>
      </w:pPr>
      <w:r>
        <w:rPr>
          <w:rFonts w:ascii="宋体" w:hAnsi="宋体" w:hint="eastAsia"/>
          <w:szCs w:val="21"/>
        </w:rPr>
        <w:t>备注：评标委员会判定为无效投标的，应予以书面详细说明，写明投标无效的具体原因和依据的招标文件中无效投标具体条款或法律法规具体条款。</w:t>
      </w:r>
    </w:p>
    <w:p w:rsidR="008D5AE4" w:rsidRDefault="008D5AE4">
      <w:pPr>
        <w:adjustRightInd w:val="0"/>
        <w:snapToGrid w:val="0"/>
        <w:spacing w:line="440" w:lineRule="exact"/>
        <w:rPr>
          <w:rFonts w:ascii="宋体" w:hAnsi="宋体"/>
          <w:szCs w:val="21"/>
        </w:rPr>
      </w:pPr>
    </w:p>
    <w:p w:rsidR="008D5AE4" w:rsidRDefault="008D5AE4">
      <w:pPr>
        <w:adjustRightInd w:val="0"/>
        <w:snapToGrid w:val="0"/>
        <w:spacing w:line="440" w:lineRule="exact"/>
        <w:rPr>
          <w:rFonts w:ascii="宋体" w:hAnsi="宋体" w:hint="eastAsia"/>
          <w:szCs w:val="21"/>
        </w:rPr>
      </w:pPr>
    </w:p>
    <w:p w:rsidR="008D5AE4" w:rsidRDefault="008D5AE4">
      <w:pPr>
        <w:pStyle w:val="1"/>
        <w:jc w:val="center"/>
        <w:rPr>
          <w:rFonts w:ascii="宋体" w:hAnsi="宋体" w:hint="eastAsia"/>
        </w:rPr>
      </w:pPr>
      <w:bookmarkStart w:id="568" w:name="_Toc144974577"/>
      <w:bookmarkStart w:id="569" w:name="_Toc152042387"/>
      <w:bookmarkStart w:id="570" w:name="_Toc152045609"/>
      <w:bookmarkStart w:id="571" w:name="_Toc179632627"/>
      <w:bookmarkStart w:id="572" w:name="_Toc246996252"/>
      <w:bookmarkStart w:id="573" w:name="_Toc246996995"/>
      <w:bookmarkStart w:id="574" w:name="_Toc247085767"/>
      <w:bookmarkStart w:id="575" w:name="_Toc338840250"/>
      <w:bookmarkStart w:id="576" w:name="_Toc338840459"/>
      <w:bookmarkStart w:id="577" w:name="_Toc338840498"/>
      <w:bookmarkStart w:id="578" w:name="_Toc346523419"/>
      <w:bookmarkStart w:id="579" w:name="_Toc346523482"/>
      <w:bookmarkStart w:id="580" w:name="_Toc494093444"/>
      <w:bookmarkStart w:id="581" w:name="_Toc494526416"/>
      <w:r>
        <w:rPr>
          <w:rFonts w:ascii="宋体" w:hAnsi="宋体" w:hint="eastAsia"/>
        </w:rPr>
        <w:br w:type="page"/>
      </w:r>
      <w:r>
        <w:rPr>
          <w:rFonts w:ascii="宋体" w:hAnsi="宋体" w:hint="eastAsia"/>
        </w:rPr>
        <w:lastRenderedPageBreak/>
        <w:t>第四章 合同条款及格式</w:t>
      </w:r>
      <w:bookmarkStart w:id="582" w:name="_Toc144974831"/>
      <w:bookmarkStart w:id="583" w:name="_Toc152042551"/>
      <w:bookmarkStart w:id="584" w:name="_Toc152045769"/>
      <w:bookmarkStart w:id="585" w:name="_Toc179632787"/>
      <w:bookmarkStart w:id="586" w:name="_Toc246996338"/>
      <w:bookmarkStart w:id="587" w:name="_Toc246997081"/>
      <w:bookmarkStart w:id="588" w:name="_Toc247085853"/>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rsidR="008D5AE4" w:rsidRDefault="008D5AE4">
      <w:pPr>
        <w:widowControl/>
        <w:ind w:firstLineChars="695" w:firstLine="3058"/>
        <w:rPr>
          <w:rFonts w:ascii="宋体" w:hAnsi="宋体" w:hint="eastAsia"/>
          <w:bCs/>
          <w:kern w:val="0"/>
          <w:sz w:val="44"/>
          <w:szCs w:val="44"/>
        </w:rPr>
      </w:pPr>
      <w:r>
        <w:rPr>
          <w:rFonts w:ascii="宋体" w:hAnsi="宋体" w:hint="eastAsia"/>
          <w:bCs/>
          <w:kern w:val="0"/>
          <w:sz w:val="44"/>
          <w:szCs w:val="44"/>
        </w:rPr>
        <w:t>合同协议书</w:t>
      </w:r>
    </w:p>
    <w:tbl>
      <w:tblPr>
        <w:tblpPr w:leftFromText="180" w:rightFromText="180" w:vertAnchor="text" w:horzAnchor="margin" w:tblpY="171"/>
        <w:tblW w:w="0" w:type="auto"/>
        <w:tblInd w:w="0" w:type="dxa"/>
        <w:tblLayout w:type="fixed"/>
        <w:tblLook w:val="0000"/>
      </w:tblPr>
      <w:tblGrid>
        <w:gridCol w:w="8190"/>
      </w:tblGrid>
      <w:tr w:rsidR="008D5AE4">
        <w:trPr>
          <w:trHeight w:val="1080"/>
        </w:trPr>
        <w:tc>
          <w:tcPr>
            <w:tcW w:w="8190" w:type="dxa"/>
            <w:tcBorders>
              <w:top w:val="single" w:sz="4" w:space="0" w:color="000000"/>
              <w:left w:val="single" w:sz="4" w:space="0" w:color="000000"/>
              <w:bottom w:val="single" w:sz="4" w:space="0" w:color="000000"/>
              <w:right w:val="single" w:sz="4" w:space="0" w:color="000000"/>
            </w:tcBorders>
          </w:tcPr>
          <w:p w:rsidR="008D5AE4" w:rsidRDefault="008D5AE4">
            <w:pPr>
              <w:widowControl/>
              <w:spacing w:before="120" w:line="400" w:lineRule="exact"/>
              <w:ind w:left="105"/>
              <w:rPr>
                <w:rFonts w:ascii="宋体" w:hAnsi="宋体" w:hint="eastAsia"/>
                <w:kern w:val="0"/>
                <w:sz w:val="24"/>
              </w:rPr>
            </w:pPr>
            <w:r>
              <w:rPr>
                <w:rFonts w:ascii="宋体" w:hAnsi="宋体" w:hint="eastAsia"/>
                <w:kern w:val="0"/>
                <w:sz w:val="24"/>
              </w:rPr>
              <w:t>注释：</w:t>
            </w:r>
            <w:r>
              <w:rPr>
                <w:rFonts w:ascii="宋体" w:hAnsi="宋体"/>
                <w:kern w:val="0"/>
                <w:sz w:val="24"/>
              </w:rPr>
              <w:t> </w:t>
            </w:r>
            <w:r>
              <w:rPr>
                <w:rFonts w:ascii="宋体" w:hAnsi="宋体" w:hint="eastAsia"/>
                <w:kern w:val="0"/>
                <w:sz w:val="24"/>
              </w:rPr>
              <w:t>本合同协议书格式条款作为双方签订合同的参考。双方为阐明各方的权利和义务，经协商可增加或减少条款。 但不得与招标文件、投标文件的实质性内容相背离。</w:t>
            </w:r>
          </w:p>
        </w:tc>
      </w:tr>
    </w:tbl>
    <w:p w:rsidR="008D5AE4" w:rsidRDefault="008D5AE4">
      <w:pPr>
        <w:widowControl/>
        <w:spacing w:line="440" w:lineRule="exact"/>
        <w:rPr>
          <w:rFonts w:ascii="宋体" w:hAnsi="宋体" w:hint="eastAsia"/>
          <w:kern w:val="0"/>
          <w:szCs w:val="21"/>
        </w:rPr>
      </w:pPr>
    </w:p>
    <w:p w:rsidR="008D5AE4" w:rsidRDefault="008D5AE4">
      <w:pPr>
        <w:widowControl/>
        <w:spacing w:line="440" w:lineRule="exact"/>
        <w:rPr>
          <w:rFonts w:ascii="宋体" w:hAnsi="宋体" w:hint="eastAsia"/>
          <w:kern w:val="0"/>
          <w:szCs w:val="21"/>
        </w:rPr>
      </w:pPr>
    </w:p>
    <w:p w:rsidR="008D5AE4" w:rsidRDefault="008D5AE4">
      <w:pPr>
        <w:widowControl/>
        <w:spacing w:line="440" w:lineRule="exact"/>
        <w:rPr>
          <w:rFonts w:ascii="宋体" w:hAnsi="宋体" w:hint="eastAsia"/>
          <w:kern w:val="0"/>
          <w:szCs w:val="21"/>
        </w:rPr>
      </w:pPr>
    </w:p>
    <w:p w:rsidR="008D5AE4" w:rsidRDefault="008D5AE4">
      <w:pPr>
        <w:widowControl/>
        <w:spacing w:line="440" w:lineRule="exact"/>
        <w:rPr>
          <w:rFonts w:ascii="宋体" w:hAnsi="宋体" w:hint="eastAsia"/>
          <w:kern w:val="0"/>
          <w:szCs w:val="21"/>
        </w:rPr>
      </w:pPr>
    </w:p>
    <w:p w:rsidR="008D5AE4" w:rsidRDefault="008D5AE4">
      <w:pPr>
        <w:widowControl/>
        <w:spacing w:line="440" w:lineRule="exact"/>
        <w:rPr>
          <w:rFonts w:ascii="宋体" w:hAnsi="宋体" w:hint="eastAsia"/>
          <w:kern w:val="0"/>
          <w:szCs w:val="21"/>
        </w:rPr>
      </w:pPr>
      <w:r>
        <w:rPr>
          <w:rFonts w:ascii="宋体" w:hAnsi="宋体" w:hint="eastAsia"/>
          <w:kern w:val="0"/>
          <w:szCs w:val="21"/>
        </w:rPr>
        <w:t xml:space="preserve">甲方(采购人)：                   住所地：                                             </w:t>
      </w:r>
    </w:p>
    <w:p w:rsidR="008D5AE4" w:rsidRDefault="008D5AE4">
      <w:pPr>
        <w:widowControl/>
        <w:spacing w:line="440" w:lineRule="exact"/>
        <w:rPr>
          <w:rFonts w:ascii="宋体" w:hAnsi="宋体" w:hint="eastAsia"/>
          <w:kern w:val="0"/>
          <w:szCs w:val="21"/>
        </w:rPr>
      </w:pPr>
      <w:r>
        <w:rPr>
          <w:rFonts w:ascii="宋体" w:hAnsi="宋体" w:hint="eastAsia"/>
          <w:kern w:val="0"/>
          <w:szCs w:val="21"/>
        </w:rPr>
        <w:t>乙方（中标人）：                 住所地：</w:t>
      </w:r>
    </w:p>
    <w:p w:rsidR="008D5AE4" w:rsidRDefault="008D5AE4">
      <w:pPr>
        <w:widowControl/>
        <w:spacing w:line="440" w:lineRule="exact"/>
        <w:rPr>
          <w:rFonts w:ascii="宋体" w:hAnsi="宋体" w:hint="eastAsia"/>
          <w:kern w:val="0"/>
          <w:szCs w:val="21"/>
        </w:rPr>
      </w:pPr>
      <w:r>
        <w:rPr>
          <w:rFonts w:ascii="宋体" w:hAnsi="宋体" w:hint="eastAsia"/>
          <w:kern w:val="0"/>
          <w:szCs w:val="21"/>
        </w:rPr>
        <w:t>合同签订地点：　　　　　签订日期：    年   月   日</w:t>
      </w:r>
    </w:p>
    <w:p w:rsidR="008D5AE4" w:rsidRDefault="008D5AE4">
      <w:pPr>
        <w:widowControl/>
        <w:spacing w:line="440" w:lineRule="exact"/>
        <w:ind w:firstLine="560"/>
        <w:jc w:val="left"/>
        <w:rPr>
          <w:rFonts w:ascii="宋体" w:hAnsi="宋体" w:hint="eastAsia"/>
          <w:kern w:val="0"/>
          <w:szCs w:val="21"/>
          <w:u w:val="single"/>
        </w:rPr>
      </w:pPr>
      <w:r>
        <w:rPr>
          <w:rFonts w:ascii="宋体" w:hAnsi="宋体" w:hint="eastAsia"/>
          <w:kern w:val="0"/>
          <w:szCs w:val="21"/>
        </w:rPr>
        <w:t xml:space="preserve"> 根据《中华人民共和国政府采购法》、《中华人民共和国合同法》等法律法规的规定，甲乙双方按照开封市政府采购中心的招标结果（项目名称：</w:t>
      </w:r>
      <w:r>
        <w:rPr>
          <w:rFonts w:ascii="宋体" w:hAnsi="宋体" w:hint="eastAsia"/>
          <w:kern w:val="0"/>
          <w:szCs w:val="21"/>
          <w:u w:val="single"/>
        </w:rPr>
        <w:t xml:space="preserve">　</w:t>
      </w:r>
    </w:p>
    <w:p w:rsidR="008D5AE4" w:rsidRDefault="008D5AE4">
      <w:pPr>
        <w:widowControl/>
        <w:spacing w:line="440" w:lineRule="exact"/>
        <w:jc w:val="left"/>
        <w:rPr>
          <w:rFonts w:ascii="宋体" w:hAnsi="宋体" w:hint="eastAsia"/>
          <w:kern w:val="0"/>
          <w:szCs w:val="21"/>
        </w:rPr>
      </w:pPr>
      <w:r>
        <w:rPr>
          <w:rFonts w:ascii="宋体" w:hAnsi="宋体" w:hint="eastAsia"/>
          <w:kern w:val="0"/>
          <w:szCs w:val="21"/>
          <w:u w:val="single"/>
        </w:rPr>
        <w:t xml:space="preserve">　　　　　　第　　标段</w:t>
      </w:r>
      <w:r>
        <w:rPr>
          <w:rFonts w:ascii="宋体" w:hAnsi="宋体" w:hint="eastAsia"/>
          <w:kern w:val="0"/>
          <w:szCs w:val="21"/>
        </w:rPr>
        <w:t>，项目编号：</w:t>
      </w:r>
      <w:r>
        <w:rPr>
          <w:rFonts w:ascii="宋体" w:hAnsi="宋体" w:hint="eastAsia"/>
          <w:kern w:val="0"/>
          <w:szCs w:val="21"/>
          <w:u w:val="single"/>
        </w:rPr>
        <w:t xml:space="preserve">　　　</w:t>
      </w:r>
      <w:r>
        <w:rPr>
          <w:rFonts w:ascii="宋体" w:hAnsi="宋体" w:hint="eastAsia"/>
          <w:kern w:val="0"/>
          <w:szCs w:val="21"/>
        </w:rPr>
        <w:t>）签订本合同。</w:t>
      </w:r>
    </w:p>
    <w:p w:rsidR="008D5AE4" w:rsidRDefault="008D5AE4">
      <w:pPr>
        <w:widowControl/>
        <w:spacing w:line="440" w:lineRule="exact"/>
        <w:ind w:firstLineChars="200" w:firstLine="422"/>
        <w:rPr>
          <w:rFonts w:ascii="宋体" w:hAnsi="宋体" w:hint="eastAsia"/>
          <w:kern w:val="0"/>
          <w:szCs w:val="21"/>
        </w:rPr>
      </w:pPr>
      <w:r>
        <w:rPr>
          <w:rFonts w:ascii="宋体" w:hAnsi="宋体" w:hint="eastAsia"/>
          <w:b/>
          <w:bCs/>
          <w:kern w:val="0"/>
          <w:szCs w:val="21"/>
        </w:rPr>
        <w:t xml:space="preserve">第一条：合同标的   </w:t>
      </w:r>
      <w:r>
        <w:rPr>
          <w:rFonts w:ascii="宋体" w:hAnsi="宋体" w:hint="eastAsia"/>
          <w:kern w:val="0"/>
          <w:szCs w:val="21"/>
        </w:rPr>
        <w:t>乙方应根据本项目要求按招标内容和中标结果提供下列产品（或服务），包括附带的备品备件及专用工具等：</w:t>
      </w:r>
    </w:p>
    <w:p w:rsidR="008D5AE4" w:rsidRDefault="008D5AE4">
      <w:pPr>
        <w:widowControl/>
        <w:spacing w:line="440" w:lineRule="exact"/>
        <w:ind w:firstLine="560"/>
        <w:jc w:val="left"/>
        <w:rPr>
          <w:rFonts w:ascii="宋体" w:hAnsi="宋体" w:hint="eastAsia"/>
          <w:kern w:val="0"/>
          <w:szCs w:val="21"/>
        </w:rPr>
      </w:pPr>
      <w:r>
        <w:rPr>
          <w:rFonts w:ascii="宋体" w:hAnsi="宋体" w:hint="eastAsia"/>
          <w:kern w:val="0"/>
          <w:szCs w:val="21"/>
        </w:rPr>
        <w:t>（详见招标文件中的“招标内容及商务技术要求”及有关补充文件、中标人投标文件中的“投标内容及报价明细表”等）</w:t>
      </w:r>
    </w:p>
    <w:p w:rsidR="008D5AE4" w:rsidRDefault="008D5AE4">
      <w:pPr>
        <w:widowControl/>
        <w:spacing w:line="440" w:lineRule="exact"/>
        <w:ind w:firstLineChars="200" w:firstLine="422"/>
        <w:jc w:val="left"/>
        <w:rPr>
          <w:rFonts w:ascii="宋体" w:hAnsi="宋体" w:hint="eastAsia"/>
          <w:b/>
          <w:bCs/>
          <w:kern w:val="0"/>
          <w:szCs w:val="21"/>
        </w:rPr>
      </w:pPr>
    </w:p>
    <w:p w:rsidR="008D5AE4" w:rsidRDefault="008D5AE4">
      <w:pPr>
        <w:widowControl/>
        <w:spacing w:line="440" w:lineRule="exact"/>
        <w:ind w:firstLineChars="200" w:firstLine="422"/>
        <w:jc w:val="left"/>
        <w:rPr>
          <w:rFonts w:ascii="宋体" w:hAnsi="宋体" w:hint="eastAsia"/>
          <w:kern w:val="0"/>
          <w:szCs w:val="21"/>
        </w:rPr>
      </w:pPr>
      <w:r>
        <w:rPr>
          <w:rFonts w:ascii="宋体" w:hAnsi="宋体" w:hint="eastAsia"/>
          <w:b/>
          <w:bCs/>
          <w:kern w:val="0"/>
          <w:szCs w:val="21"/>
        </w:rPr>
        <w:t xml:space="preserve">第二条：合同总价款    </w:t>
      </w:r>
      <w:r>
        <w:rPr>
          <w:rFonts w:ascii="宋体" w:hAnsi="宋体" w:hint="eastAsia"/>
          <w:kern w:val="0"/>
          <w:szCs w:val="21"/>
        </w:rPr>
        <w:t>本合同项下项目的总价款为人民币（大写）：</w:t>
      </w:r>
      <w:r>
        <w:rPr>
          <w:rFonts w:ascii="宋体" w:hAnsi="宋体" w:hint="eastAsia"/>
          <w:b/>
          <w:bCs/>
          <w:kern w:val="0"/>
          <w:szCs w:val="21"/>
          <w:u w:val="single"/>
        </w:rPr>
        <w:t xml:space="preserve">               </w:t>
      </w:r>
      <w:r>
        <w:rPr>
          <w:rFonts w:ascii="宋体" w:hAnsi="宋体" w:hint="eastAsia"/>
          <w:bCs/>
          <w:kern w:val="0"/>
          <w:szCs w:val="21"/>
        </w:rPr>
        <w:t>（</w:t>
      </w:r>
      <w:r>
        <w:rPr>
          <w:rFonts w:ascii="宋体" w:hAnsi="宋体" w:hint="eastAsia"/>
          <w:kern w:val="0"/>
          <w:szCs w:val="21"/>
        </w:rPr>
        <w:t>￥：</w:t>
      </w:r>
      <w:r>
        <w:rPr>
          <w:rFonts w:ascii="宋体" w:hAnsi="宋体" w:hint="eastAsia"/>
          <w:kern w:val="0"/>
          <w:szCs w:val="21"/>
          <w:u w:val="single"/>
        </w:rPr>
        <w:t xml:space="preserve">　　　　　</w:t>
      </w:r>
      <w:r>
        <w:rPr>
          <w:rFonts w:ascii="宋体" w:hAnsi="宋体" w:hint="eastAsia"/>
          <w:kern w:val="0"/>
          <w:szCs w:val="21"/>
        </w:rPr>
        <w:t>）。合同总价款中包含：本招标采购对象，及与之相关的</w:t>
      </w:r>
      <w:r>
        <w:rPr>
          <w:rFonts w:ascii="宋体" w:hAnsi="宋体" w:hint="eastAsia"/>
          <w:szCs w:val="21"/>
        </w:rPr>
        <w:t>设计、制造、包装、运输、装卸、</w:t>
      </w:r>
      <w:r>
        <w:rPr>
          <w:rFonts w:ascii="宋体" w:hAnsi="宋体" w:hint="eastAsia"/>
          <w:kern w:val="0"/>
          <w:szCs w:val="21"/>
        </w:rPr>
        <w:t>安装、调试、</w:t>
      </w:r>
      <w:r>
        <w:rPr>
          <w:rFonts w:ascii="宋体" w:hAnsi="宋体" w:hint="eastAsia"/>
          <w:szCs w:val="21"/>
        </w:rPr>
        <w:t>质量检验、各项规费和税费、保险费、意外事故、等</w:t>
      </w:r>
      <w:r>
        <w:rPr>
          <w:rFonts w:ascii="宋体" w:hAnsi="宋体" w:hint="eastAsia"/>
          <w:kern w:val="0"/>
          <w:szCs w:val="21"/>
        </w:rPr>
        <w:t>验收合格前全部</w:t>
      </w:r>
      <w:r>
        <w:rPr>
          <w:rFonts w:ascii="宋体" w:hAnsi="宋体" w:hint="eastAsia"/>
          <w:szCs w:val="21"/>
        </w:rPr>
        <w:t>费用</w:t>
      </w:r>
      <w:r>
        <w:rPr>
          <w:rFonts w:ascii="宋体" w:hAnsi="宋体" w:hint="eastAsia"/>
          <w:kern w:val="0"/>
          <w:szCs w:val="21"/>
        </w:rPr>
        <w:t>，以及备品备件、专用工具、技术培训、技术资料、保修期内的各项保修和系统维护费用、相应的伴随服务和售后服务费用等。</w:t>
      </w:r>
    </w:p>
    <w:p w:rsidR="008D5AE4" w:rsidRDefault="008D5AE4">
      <w:pPr>
        <w:widowControl/>
        <w:spacing w:line="440" w:lineRule="exact"/>
        <w:ind w:firstLineChars="200" w:firstLine="422"/>
        <w:jc w:val="left"/>
        <w:rPr>
          <w:rFonts w:ascii="宋体" w:hAnsi="宋体" w:hint="eastAsia"/>
          <w:b/>
          <w:bCs/>
          <w:kern w:val="0"/>
          <w:szCs w:val="21"/>
        </w:rPr>
      </w:pPr>
      <w:r>
        <w:rPr>
          <w:rFonts w:ascii="宋体" w:hAnsi="宋体" w:hint="eastAsia"/>
          <w:b/>
          <w:bCs/>
          <w:kern w:val="0"/>
          <w:szCs w:val="21"/>
        </w:rPr>
        <w:t xml:space="preserve">第三条：合同文件的组成　　</w:t>
      </w:r>
    </w:p>
    <w:p w:rsidR="008D5AE4" w:rsidRDefault="008D5AE4">
      <w:pPr>
        <w:widowControl/>
        <w:spacing w:line="440" w:lineRule="exact"/>
        <w:ind w:firstLineChars="200" w:firstLine="420"/>
        <w:jc w:val="left"/>
        <w:rPr>
          <w:rFonts w:ascii="宋体" w:hAnsi="宋体" w:hint="eastAsia"/>
          <w:bCs/>
          <w:kern w:val="0"/>
          <w:szCs w:val="21"/>
        </w:rPr>
      </w:pPr>
      <w:r>
        <w:rPr>
          <w:rFonts w:ascii="宋体" w:hAnsi="宋体" w:hint="eastAsia"/>
          <w:bCs/>
          <w:kern w:val="0"/>
          <w:szCs w:val="21"/>
        </w:rPr>
        <w:t>下列文件共同构成合同文件：</w:t>
      </w:r>
    </w:p>
    <w:p w:rsidR="008D5AE4" w:rsidRDefault="008D5AE4">
      <w:pPr>
        <w:widowControl/>
        <w:numPr>
          <w:ilvl w:val="0"/>
          <w:numId w:val="5"/>
        </w:numPr>
        <w:spacing w:line="440" w:lineRule="exact"/>
        <w:jc w:val="left"/>
        <w:rPr>
          <w:rFonts w:ascii="宋体" w:hAnsi="宋体" w:hint="eastAsia"/>
          <w:bCs/>
          <w:kern w:val="0"/>
          <w:szCs w:val="21"/>
        </w:rPr>
      </w:pPr>
      <w:r>
        <w:rPr>
          <w:rFonts w:ascii="宋体" w:hAnsi="宋体" w:hint="eastAsia"/>
          <w:bCs/>
          <w:kern w:val="0"/>
          <w:szCs w:val="21"/>
        </w:rPr>
        <w:t>本合同协议书；</w:t>
      </w:r>
    </w:p>
    <w:p w:rsidR="008D5AE4" w:rsidRDefault="008D5AE4">
      <w:pPr>
        <w:widowControl/>
        <w:numPr>
          <w:ilvl w:val="0"/>
          <w:numId w:val="5"/>
        </w:numPr>
        <w:spacing w:line="440" w:lineRule="exact"/>
        <w:jc w:val="left"/>
        <w:rPr>
          <w:rFonts w:ascii="宋体" w:hAnsi="宋体" w:hint="eastAsia"/>
          <w:kern w:val="0"/>
          <w:szCs w:val="21"/>
        </w:rPr>
      </w:pPr>
      <w:r>
        <w:rPr>
          <w:rFonts w:ascii="宋体" w:hAnsi="宋体" w:hint="eastAsia"/>
          <w:bCs/>
          <w:kern w:val="0"/>
          <w:szCs w:val="21"/>
        </w:rPr>
        <w:t>中标通知书；</w:t>
      </w:r>
    </w:p>
    <w:p w:rsidR="008D5AE4" w:rsidRDefault="008D5AE4">
      <w:pPr>
        <w:widowControl/>
        <w:numPr>
          <w:ilvl w:val="0"/>
          <w:numId w:val="5"/>
        </w:numPr>
        <w:spacing w:line="440" w:lineRule="exact"/>
        <w:jc w:val="left"/>
        <w:rPr>
          <w:rFonts w:ascii="宋体" w:hAnsi="宋体" w:hint="eastAsia"/>
          <w:kern w:val="0"/>
          <w:szCs w:val="21"/>
        </w:rPr>
      </w:pPr>
      <w:r>
        <w:rPr>
          <w:rFonts w:ascii="宋体" w:hAnsi="宋体" w:hint="eastAsia"/>
          <w:bCs/>
          <w:kern w:val="0"/>
          <w:szCs w:val="21"/>
        </w:rPr>
        <w:t>投标函及投标函附录；</w:t>
      </w:r>
    </w:p>
    <w:p w:rsidR="008D5AE4" w:rsidRDefault="008D5AE4">
      <w:pPr>
        <w:widowControl/>
        <w:numPr>
          <w:ilvl w:val="0"/>
          <w:numId w:val="5"/>
        </w:numPr>
        <w:spacing w:line="440" w:lineRule="exact"/>
        <w:jc w:val="left"/>
        <w:rPr>
          <w:rFonts w:ascii="宋体" w:hAnsi="宋体" w:hint="eastAsia"/>
          <w:kern w:val="0"/>
          <w:szCs w:val="21"/>
        </w:rPr>
      </w:pPr>
      <w:r>
        <w:rPr>
          <w:rFonts w:ascii="宋体" w:hAnsi="宋体" w:hint="eastAsia"/>
          <w:kern w:val="0"/>
          <w:szCs w:val="21"/>
        </w:rPr>
        <w:t>招标文件中的“招标内容及商务技术要求”；</w:t>
      </w:r>
    </w:p>
    <w:p w:rsidR="008D5AE4" w:rsidRDefault="008D5AE4">
      <w:pPr>
        <w:widowControl/>
        <w:numPr>
          <w:ilvl w:val="0"/>
          <w:numId w:val="5"/>
        </w:numPr>
        <w:spacing w:line="440" w:lineRule="exact"/>
        <w:jc w:val="left"/>
        <w:rPr>
          <w:rFonts w:ascii="宋体" w:hAnsi="宋体" w:hint="eastAsia"/>
          <w:kern w:val="0"/>
          <w:szCs w:val="21"/>
        </w:rPr>
      </w:pPr>
      <w:r>
        <w:rPr>
          <w:rFonts w:ascii="宋体" w:hAnsi="宋体" w:hint="eastAsia"/>
          <w:kern w:val="0"/>
          <w:szCs w:val="21"/>
        </w:rPr>
        <w:t>中标人的投标文件；</w:t>
      </w:r>
    </w:p>
    <w:p w:rsidR="008D5AE4" w:rsidRDefault="008D5AE4">
      <w:pPr>
        <w:widowControl/>
        <w:numPr>
          <w:ilvl w:val="0"/>
          <w:numId w:val="5"/>
        </w:numPr>
        <w:spacing w:line="440" w:lineRule="exact"/>
        <w:jc w:val="left"/>
        <w:rPr>
          <w:rFonts w:ascii="宋体" w:hAnsi="宋体" w:hint="eastAsia"/>
          <w:kern w:val="0"/>
          <w:szCs w:val="21"/>
        </w:rPr>
      </w:pPr>
      <w:r>
        <w:rPr>
          <w:rFonts w:ascii="宋体" w:hAnsi="宋体" w:hint="eastAsia"/>
          <w:kern w:val="0"/>
          <w:szCs w:val="21"/>
        </w:rPr>
        <w:lastRenderedPageBreak/>
        <w:t>经双方协商同意和有关监督部门批准的其他内容。</w:t>
      </w:r>
    </w:p>
    <w:p w:rsidR="008D5AE4" w:rsidRDefault="008D5AE4">
      <w:pPr>
        <w:widowControl/>
        <w:spacing w:line="440" w:lineRule="exact"/>
        <w:ind w:firstLineChars="200" w:firstLine="420"/>
        <w:jc w:val="left"/>
        <w:rPr>
          <w:rFonts w:ascii="宋体" w:hAnsi="宋体" w:hint="eastAsia"/>
          <w:kern w:val="0"/>
          <w:szCs w:val="21"/>
        </w:rPr>
      </w:pPr>
      <w:r>
        <w:rPr>
          <w:rFonts w:ascii="宋体" w:hAnsi="宋体" w:hint="eastAsia"/>
          <w:kern w:val="0"/>
          <w:szCs w:val="21"/>
        </w:rPr>
        <w:t>上述文件互相补充和解释，如有不明确或不一致之处，以次序在前者为准。</w:t>
      </w:r>
    </w:p>
    <w:p w:rsidR="008D5AE4" w:rsidRDefault="008D5AE4">
      <w:pPr>
        <w:widowControl/>
        <w:spacing w:line="440" w:lineRule="exact"/>
        <w:ind w:firstLineChars="200" w:firstLine="420"/>
        <w:jc w:val="left"/>
        <w:rPr>
          <w:rFonts w:ascii="宋体" w:hAnsi="宋体" w:hint="eastAsia"/>
          <w:kern w:val="0"/>
          <w:szCs w:val="21"/>
        </w:rPr>
      </w:pPr>
      <w:r>
        <w:rPr>
          <w:rFonts w:ascii="宋体" w:hAnsi="宋体" w:hint="eastAsia"/>
          <w:kern w:val="0"/>
          <w:szCs w:val="21"/>
        </w:rPr>
        <w:t>签订合同时，不得改变中标的金额、付款方式、供货（服务）期、采购内容范围和质量技术标准等实质性内容。</w:t>
      </w:r>
    </w:p>
    <w:p w:rsidR="008D5AE4" w:rsidRDefault="008D5AE4">
      <w:pPr>
        <w:widowControl/>
        <w:spacing w:line="440" w:lineRule="exact"/>
        <w:ind w:firstLineChars="200" w:firstLine="422"/>
        <w:jc w:val="left"/>
        <w:rPr>
          <w:rFonts w:ascii="宋体" w:hAnsi="宋体" w:hint="eastAsia"/>
          <w:b/>
          <w:bCs/>
          <w:kern w:val="0"/>
          <w:szCs w:val="21"/>
        </w:rPr>
      </w:pPr>
      <w:r>
        <w:rPr>
          <w:rFonts w:ascii="宋体" w:hAnsi="宋体" w:hint="eastAsia"/>
          <w:b/>
          <w:bCs/>
          <w:kern w:val="0"/>
          <w:szCs w:val="21"/>
        </w:rPr>
        <w:t xml:space="preserve">第四条  权利保证　　</w:t>
      </w:r>
      <w:r>
        <w:rPr>
          <w:rFonts w:ascii="宋体" w:hAnsi="宋体" w:hint="eastAsia"/>
          <w:kern w:val="0"/>
          <w:szCs w:val="21"/>
        </w:rPr>
        <w:t>乙方应保证甲方在使用该产品或其任何一部分时不受第三方提出侵犯其专利权、版权、商标权或其他权利的起诉。一旦出现侵权，乙方应承担全部责任。</w:t>
      </w:r>
    </w:p>
    <w:p w:rsidR="008D5AE4" w:rsidRDefault="008D5AE4">
      <w:pPr>
        <w:widowControl/>
        <w:spacing w:line="440" w:lineRule="exact"/>
        <w:ind w:firstLineChars="200" w:firstLine="422"/>
        <w:jc w:val="left"/>
        <w:rPr>
          <w:rFonts w:ascii="宋体" w:hAnsi="宋体" w:hint="eastAsia"/>
          <w:b/>
          <w:bCs/>
          <w:kern w:val="0"/>
          <w:szCs w:val="21"/>
        </w:rPr>
      </w:pPr>
      <w:r>
        <w:rPr>
          <w:rFonts w:ascii="宋体" w:hAnsi="宋体" w:hint="eastAsia"/>
          <w:b/>
          <w:bCs/>
          <w:kern w:val="0"/>
          <w:szCs w:val="21"/>
        </w:rPr>
        <w:t>第五条  质量保证</w:t>
      </w:r>
    </w:p>
    <w:p w:rsidR="008D5AE4" w:rsidRDefault="008D5AE4">
      <w:pPr>
        <w:widowControl/>
        <w:spacing w:line="440" w:lineRule="exact"/>
        <w:ind w:firstLineChars="200" w:firstLine="420"/>
        <w:jc w:val="left"/>
        <w:rPr>
          <w:rFonts w:ascii="宋体" w:hAnsi="宋体" w:hint="eastAsia"/>
          <w:b/>
          <w:bCs/>
          <w:kern w:val="0"/>
          <w:szCs w:val="21"/>
        </w:rPr>
      </w:pPr>
      <w:r>
        <w:rPr>
          <w:rFonts w:ascii="宋体" w:hAnsi="宋体" w:hint="eastAsia"/>
          <w:kern w:val="0"/>
          <w:szCs w:val="21"/>
        </w:rPr>
        <w:t>1、乙方所提供的产品的技术标准应与招标文件规定的技术规格标准相一致；若技术性能标准无特殊说明，则按国家有关部门最新颁布的标准及规范为准。</w:t>
      </w:r>
    </w:p>
    <w:p w:rsidR="008D5AE4" w:rsidRDefault="008D5AE4">
      <w:pPr>
        <w:widowControl/>
        <w:spacing w:line="440" w:lineRule="exact"/>
        <w:ind w:firstLineChars="200" w:firstLine="420"/>
        <w:jc w:val="left"/>
        <w:rPr>
          <w:rFonts w:ascii="宋体" w:hAnsi="宋体" w:hint="eastAsia"/>
          <w:kern w:val="0"/>
          <w:szCs w:val="21"/>
        </w:rPr>
      </w:pPr>
      <w:r>
        <w:rPr>
          <w:rFonts w:ascii="宋体" w:hAnsi="宋体" w:hint="eastAsia"/>
          <w:kern w:val="0"/>
          <w:szCs w:val="21"/>
        </w:rPr>
        <w:t>2、乙方应保证提供的产品是全新、未使用过的原装合格正品，并完全符合本项目规定的质量、规格和性能的要求，符合投标文件中的技术标准和服务承诺，招标文件与投标文件中的技术标准不一致时，以标准高者为准。乙方应保证其提供的项目在正确安装、正常使用和保养条件下，在其使用寿命期限内具有良好的性能。质量验收后，在质量保证期内，乙方应对由于设计、工艺或材料的缺陷所发生的任何不足或故障负责，所需费用由乙方承担。</w:t>
      </w:r>
    </w:p>
    <w:p w:rsidR="008D5AE4" w:rsidRDefault="008D5AE4">
      <w:pPr>
        <w:widowControl/>
        <w:spacing w:line="440" w:lineRule="exact"/>
        <w:ind w:firstLineChars="200" w:firstLine="422"/>
        <w:jc w:val="left"/>
        <w:rPr>
          <w:rFonts w:ascii="宋体" w:hAnsi="宋体" w:hint="eastAsia"/>
          <w:b/>
          <w:bCs/>
          <w:kern w:val="0"/>
          <w:szCs w:val="21"/>
        </w:rPr>
      </w:pPr>
      <w:r>
        <w:rPr>
          <w:rFonts w:ascii="宋体" w:hAnsi="宋体" w:hint="eastAsia"/>
          <w:b/>
          <w:bCs/>
          <w:kern w:val="0"/>
          <w:szCs w:val="21"/>
        </w:rPr>
        <w:t>第六条  包装要求</w:t>
      </w:r>
    </w:p>
    <w:p w:rsidR="008D5AE4" w:rsidRDefault="008D5AE4">
      <w:pPr>
        <w:widowControl/>
        <w:spacing w:line="440" w:lineRule="exact"/>
        <w:ind w:firstLineChars="200" w:firstLine="420"/>
        <w:jc w:val="left"/>
        <w:rPr>
          <w:rFonts w:ascii="宋体" w:hAnsi="宋体" w:hint="eastAsia"/>
          <w:kern w:val="0"/>
          <w:szCs w:val="21"/>
        </w:rPr>
      </w:pPr>
      <w:r>
        <w:rPr>
          <w:rFonts w:ascii="宋体" w:hAnsi="宋体" w:hint="eastAsia"/>
          <w:kern w:val="0"/>
          <w:szCs w:val="21"/>
        </w:rPr>
        <w:t>1、除合同另有规定外，乙方提供的全部产品均应按标准保护措施进行包装。该包装应适应于远距离运输、防潮、防震、防锈和防野蛮装卸，以确保产品安全无损运抵指定地点。由于包装不善所引起的损失均由乙方承担。</w:t>
      </w:r>
    </w:p>
    <w:p w:rsidR="008D5AE4" w:rsidRDefault="008D5AE4">
      <w:pPr>
        <w:widowControl/>
        <w:spacing w:line="440" w:lineRule="exact"/>
        <w:ind w:firstLineChars="200" w:firstLine="420"/>
        <w:jc w:val="left"/>
        <w:rPr>
          <w:rFonts w:ascii="宋体" w:hAnsi="宋体" w:hint="eastAsia"/>
          <w:kern w:val="0"/>
          <w:szCs w:val="21"/>
        </w:rPr>
      </w:pPr>
      <w:r>
        <w:rPr>
          <w:rFonts w:ascii="宋体" w:hAnsi="宋体" w:hint="eastAsia"/>
          <w:kern w:val="0"/>
          <w:szCs w:val="21"/>
        </w:rPr>
        <w:t>2、每一包装单元内应附详细的装箱单和质量合格凭证。</w:t>
      </w:r>
    </w:p>
    <w:p w:rsidR="008D5AE4" w:rsidRDefault="008D5AE4">
      <w:pPr>
        <w:widowControl/>
        <w:spacing w:line="440" w:lineRule="exact"/>
        <w:ind w:firstLineChars="200" w:firstLine="422"/>
        <w:jc w:val="left"/>
        <w:rPr>
          <w:rFonts w:ascii="宋体" w:hAnsi="宋体" w:hint="eastAsia"/>
          <w:b/>
          <w:bCs/>
          <w:kern w:val="0"/>
          <w:szCs w:val="21"/>
        </w:rPr>
      </w:pPr>
      <w:r>
        <w:rPr>
          <w:rFonts w:ascii="宋体" w:hAnsi="宋体" w:hint="eastAsia"/>
          <w:b/>
          <w:bCs/>
          <w:kern w:val="0"/>
          <w:szCs w:val="21"/>
        </w:rPr>
        <w:t>第七条  交付和验收</w:t>
      </w:r>
    </w:p>
    <w:p w:rsidR="008D5AE4" w:rsidRDefault="008D5AE4">
      <w:pPr>
        <w:widowControl/>
        <w:spacing w:line="440" w:lineRule="exact"/>
        <w:ind w:firstLineChars="200" w:firstLine="420"/>
        <w:rPr>
          <w:rFonts w:ascii="宋体" w:hAnsi="宋体" w:hint="eastAsia"/>
          <w:kern w:val="0"/>
          <w:szCs w:val="21"/>
        </w:rPr>
      </w:pPr>
      <w:r>
        <w:rPr>
          <w:rFonts w:ascii="宋体" w:hAnsi="宋体" w:hint="eastAsia"/>
          <w:kern w:val="0"/>
          <w:szCs w:val="21"/>
        </w:rPr>
        <w:t>1、交货（服务）地点：</w:t>
      </w:r>
      <w:r>
        <w:rPr>
          <w:rFonts w:ascii="宋体" w:hAnsi="宋体" w:hint="eastAsia"/>
          <w:kern w:val="0"/>
          <w:szCs w:val="21"/>
          <w:u w:val="single"/>
        </w:rPr>
        <w:t xml:space="preserve">                     </w:t>
      </w:r>
    </w:p>
    <w:p w:rsidR="008D5AE4" w:rsidRDefault="008D5AE4">
      <w:pPr>
        <w:widowControl/>
        <w:spacing w:line="440" w:lineRule="exact"/>
        <w:ind w:firstLineChars="200" w:firstLine="420"/>
        <w:rPr>
          <w:rFonts w:ascii="宋体" w:hAnsi="宋体" w:hint="eastAsia"/>
          <w:kern w:val="0"/>
          <w:szCs w:val="21"/>
          <w:u w:val="single"/>
        </w:rPr>
      </w:pPr>
      <w:r>
        <w:rPr>
          <w:rFonts w:ascii="宋体" w:hAnsi="宋体" w:hint="eastAsia"/>
          <w:kern w:val="0"/>
          <w:szCs w:val="21"/>
        </w:rPr>
        <w:t>2、交货（服务）期限：</w:t>
      </w:r>
      <w:r>
        <w:rPr>
          <w:rFonts w:ascii="宋体" w:hAnsi="宋体" w:hint="eastAsia"/>
          <w:kern w:val="0"/>
          <w:szCs w:val="21"/>
          <w:u w:val="single"/>
        </w:rPr>
        <w:t xml:space="preserve">　　</w:t>
      </w:r>
      <w:r>
        <w:rPr>
          <w:rFonts w:ascii="宋体" w:hAnsi="宋体" w:hint="eastAsia"/>
          <w:kern w:val="0"/>
          <w:szCs w:val="21"/>
        </w:rPr>
        <w:t>天，从</w:t>
      </w:r>
      <w:r>
        <w:rPr>
          <w:rFonts w:ascii="宋体" w:hAnsi="宋体" w:hint="eastAsia"/>
          <w:kern w:val="0"/>
          <w:szCs w:val="21"/>
          <w:u w:val="single"/>
        </w:rPr>
        <w:t xml:space="preserve">　　　　　</w:t>
      </w:r>
      <w:r>
        <w:rPr>
          <w:rFonts w:ascii="宋体" w:hAnsi="宋体" w:hint="eastAsia"/>
          <w:kern w:val="0"/>
          <w:szCs w:val="21"/>
        </w:rPr>
        <w:t>计算。</w:t>
      </w:r>
    </w:p>
    <w:p w:rsidR="008D5AE4" w:rsidRDefault="008D5AE4">
      <w:pPr>
        <w:widowControl/>
        <w:spacing w:line="440" w:lineRule="exact"/>
        <w:ind w:firstLineChars="200" w:firstLine="420"/>
        <w:jc w:val="left"/>
        <w:rPr>
          <w:rFonts w:ascii="宋体" w:hAnsi="宋体" w:hint="eastAsia"/>
          <w:kern w:val="0"/>
          <w:szCs w:val="21"/>
        </w:rPr>
      </w:pPr>
      <w:r>
        <w:rPr>
          <w:rFonts w:ascii="宋体" w:hAnsi="宋体" w:hint="eastAsia"/>
          <w:kern w:val="0"/>
          <w:szCs w:val="21"/>
        </w:rPr>
        <w:t>3、乙方交付的产品应当完全符合本合同、招标文件及投标文件所规定的数量和技术规格要求，不符要求的，甲方有权拒收，由此引起的风险，由乙方承担。</w:t>
      </w:r>
    </w:p>
    <w:p w:rsidR="008D5AE4" w:rsidRDefault="008D5AE4">
      <w:pPr>
        <w:widowControl/>
        <w:spacing w:line="440" w:lineRule="exact"/>
        <w:ind w:firstLineChars="200" w:firstLine="420"/>
        <w:jc w:val="left"/>
        <w:rPr>
          <w:rFonts w:ascii="宋体" w:hAnsi="宋体" w:hint="eastAsia"/>
          <w:kern w:val="0"/>
          <w:szCs w:val="21"/>
        </w:rPr>
      </w:pPr>
      <w:r>
        <w:rPr>
          <w:rFonts w:ascii="宋体" w:hAnsi="宋体" w:hint="eastAsia"/>
          <w:kern w:val="0"/>
          <w:szCs w:val="21"/>
        </w:rPr>
        <w:t>4、质量验收包括：规格、型号、功能、性能、数量、质量、以及包装是否完好等。</w:t>
      </w:r>
    </w:p>
    <w:p w:rsidR="008D5AE4" w:rsidRDefault="008D5AE4">
      <w:pPr>
        <w:widowControl/>
        <w:spacing w:line="440" w:lineRule="exact"/>
        <w:ind w:firstLineChars="200" w:firstLine="420"/>
        <w:jc w:val="left"/>
        <w:rPr>
          <w:rFonts w:ascii="宋体" w:hAnsi="宋体" w:hint="eastAsia"/>
          <w:kern w:val="0"/>
          <w:szCs w:val="21"/>
        </w:rPr>
      </w:pPr>
      <w:r>
        <w:rPr>
          <w:rFonts w:ascii="宋体" w:hAnsi="宋体" w:hint="eastAsia"/>
          <w:kern w:val="0"/>
          <w:szCs w:val="21"/>
        </w:rPr>
        <w:t>5、乙方应将所提供产品的装箱清单、用户手册、原厂保修卡、随机资料及配件、随机工具等交付给甲方；乙方不能完整交付产品及本款规定的单证和工具的，视为未按合同约定交货，乙方负责补齐，因此导致逾期交付的，由乙方承担相关的违约责任。</w:t>
      </w:r>
    </w:p>
    <w:p w:rsidR="008D5AE4" w:rsidRDefault="008D5AE4">
      <w:pPr>
        <w:widowControl/>
        <w:spacing w:line="440" w:lineRule="exact"/>
        <w:ind w:firstLineChars="200" w:firstLine="420"/>
        <w:jc w:val="left"/>
        <w:rPr>
          <w:rFonts w:ascii="宋体" w:hAnsi="宋体" w:hint="eastAsia"/>
          <w:kern w:val="0"/>
          <w:szCs w:val="21"/>
        </w:rPr>
      </w:pPr>
      <w:r>
        <w:rPr>
          <w:rFonts w:ascii="宋体" w:hAnsi="宋体" w:hint="eastAsia"/>
          <w:kern w:val="0"/>
          <w:szCs w:val="21"/>
        </w:rPr>
        <w:t>6、甲方应当在收到产品后的</w:t>
      </w:r>
      <w:r>
        <w:rPr>
          <w:rFonts w:ascii="宋体" w:hAnsi="宋体" w:hint="eastAsia"/>
          <w:kern w:val="0"/>
          <w:szCs w:val="21"/>
          <w:u w:val="single"/>
        </w:rPr>
        <w:t xml:space="preserve">　　　　</w:t>
      </w:r>
      <w:r>
        <w:rPr>
          <w:rFonts w:ascii="宋体" w:hAnsi="宋体" w:hint="eastAsia"/>
          <w:kern w:val="0"/>
          <w:szCs w:val="21"/>
        </w:rPr>
        <w:t>日内对产品进行验收；需要乙方对产品或系统进行安装调试的，甲方应在安装调试完毕后的</w:t>
      </w:r>
      <w:r>
        <w:rPr>
          <w:rFonts w:ascii="宋体" w:hAnsi="宋体" w:hint="eastAsia"/>
          <w:kern w:val="0"/>
          <w:szCs w:val="21"/>
          <w:u w:val="single"/>
        </w:rPr>
        <w:t xml:space="preserve">　　　　</w:t>
      </w:r>
      <w:r>
        <w:rPr>
          <w:rFonts w:ascii="宋体" w:hAnsi="宋体" w:hint="eastAsia"/>
          <w:kern w:val="0"/>
          <w:szCs w:val="21"/>
        </w:rPr>
        <w:t>日内进行质量验收。验收合格的，由甲方签署验收单并加盖单位公章。招标文件对检验期限另有规定的，从其规定。</w:t>
      </w:r>
    </w:p>
    <w:p w:rsidR="008D5AE4" w:rsidRDefault="008D5AE4">
      <w:pPr>
        <w:widowControl/>
        <w:spacing w:line="440" w:lineRule="exact"/>
        <w:ind w:firstLineChars="200" w:firstLine="420"/>
        <w:jc w:val="left"/>
        <w:rPr>
          <w:rFonts w:ascii="宋体" w:hAnsi="宋体" w:hint="eastAsia"/>
          <w:kern w:val="0"/>
          <w:szCs w:val="21"/>
        </w:rPr>
      </w:pPr>
      <w:r>
        <w:rPr>
          <w:rFonts w:ascii="宋体" w:hAnsi="宋体" w:hint="eastAsia"/>
          <w:kern w:val="0"/>
          <w:szCs w:val="21"/>
        </w:rPr>
        <w:lastRenderedPageBreak/>
        <w:t>7、产品和系统调试验收的标准：按国家标准、行业通行标准、出厂标准和乙方投标文件的承诺（详细标准可在合同附件载明，有国家标准时不得低于国家标准）。</w:t>
      </w:r>
    </w:p>
    <w:p w:rsidR="008D5AE4" w:rsidRDefault="008D5AE4">
      <w:pPr>
        <w:widowControl/>
        <w:spacing w:line="440" w:lineRule="exact"/>
        <w:ind w:firstLineChars="200" w:firstLine="422"/>
        <w:jc w:val="left"/>
        <w:rPr>
          <w:rFonts w:ascii="宋体" w:hAnsi="宋体" w:hint="eastAsia"/>
          <w:b/>
          <w:bCs/>
          <w:kern w:val="0"/>
          <w:szCs w:val="21"/>
        </w:rPr>
      </w:pPr>
      <w:r>
        <w:rPr>
          <w:rFonts w:ascii="宋体" w:hAnsi="宋体" w:hint="eastAsia"/>
          <w:b/>
          <w:bCs/>
          <w:kern w:val="0"/>
          <w:szCs w:val="21"/>
        </w:rPr>
        <w:t>第八条  伴随服务及售后服务</w:t>
      </w:r>
    </w:p>
    <w:p w:rsidR="008D5AE4" w:rsidRDefault="008D5AE4">
      <w:pPr>
        <w:widowControl/>
        <w:spacing w:line="440" w:lineRule="exact"/>
        <w:ind w:firstLineChars="200" w:firstLine="420"/>
        <w:jc w:val="left"/>
        <w:rPr>
          <w:rFonts w:ascii="宋体" w:hAnsi="宋体" w:hint="eastAsia"/>
          <w:kern w:val="0"/>
          <w:szCs w:val="21"/>
        </w:rPr>
      </w:pPr>
      <w:r>
        <w:rPr>
          <w:rFonts w:ascii="宋体" w:hAnsi="宋体" w:hint="eastAsia"/>
          <w:kern w:val="0"/>
          <w:szCs w:val="21"/>
        </w:rPr>
        <w:t>1、乙方应按照国家有关法律法规规定和“三包”规定以及乙方对本项目的“服务承诺”提供服务。</w:t>
      </w:r>
    </w:p>
    <w:p w:rsidR="008D5AE4" w:rsidRDefault="008D5AE4">
      <w:pPr>
        <w:widowControl/>
        <w:spacing w:line="440" w:lineRule="exact"/>
        <w:ind w:firstLineChars="200" w:firstLine="420"/>
        <w:jc w:val="left"/>
        <w:rPr>
          <w:rFonts w:ascii="宋体" w:hAnsi="宋体" w:hint="eastAsia"/>
          <w:kern w:val="0"/>
          <w:szCs w:val="21"/>
        </w:rPr>
      </w:pPr>
      <w:r>
        <w:rPr>
          <w:rFonts w:ascii="宋体" w:hAnsi="宋体" w:hint="eastAsia"/>
          <w:kern w:val="0"/>
          <w:szCs w:val="21"/>
        </w:rPr>
        <w:t>2、除前款规定外，乙方还应提供下列服务：</w:t>
      </w:r>
    </w:p>
    <w:p w:rsidR="008D5AE4" w:rsidRDefault="008D5AE4">
      <w:pPr>
        <w:widowControl/>
        <w:spacing w:line="440" w:lineRule="exact"/>
        <w:ind w:firstLineChars="200" w:firstLine="420"/>
        <w:jc w:val="left"/>
        <w:rPr>
          <w:rFonts w:ascii="宋体" w:hAnsi="宋体" w:hint="eastAsia"/>
          <w:kern w:val="0"/>
          <w:szCs w:val="21"/>
        </w:rPr>
      </w:pPr>
      <w:r>
        <w:rPr>
          <w:rFonts w:ascii="宋体" w:hAnsi="宋体" w:hint="eastAsia"/>
          <w:kern w:val="0"/>
          <w:szCs w:val="21"/>
        </w:rPr>
        <w:t>（1）产品的现场安装、调试及启动监督；</w:t>
      </w:r>
    </w:p>
    <w:p w:rsidR="008D5AE4" w:rsidRDefault="008D5AE4">
      <w:pPr>
        <w:widowControl/>
        <w:spacing w:line="440" w:lineRule="exact"/>
        <w:ind w:firstLineChars="200" w:firstLine="420"/>
        <w:jc w:val="left"/>
        <w:rPr>
          <w:rFonts w:ascii="宋体" w:hAnsi="宋体" w:hint="eastAsia"/>
          <w:kern w:val="0"/>
          <w:szCs w:val="21"/>
        </w:rPr>
      </w:pPr>
      <w:r>
        <w:rPr>
          <w:rFonts w:ascii="宋体" w:hAnsi="宋体" w:hint="eastAsia"/>
          <w:kern w:val="0"/>
          <w:szCs w:val="21"/>
        </w:rPr>
        <w:t>（2）就产品的安装、启动、运行及维护等对甲方人员进行免费培训。</w:t>
      </w:r>
    </w:p>
    <w:p w:rsidR="008D5AE4" w:rsidRDefault="008D5AE4">
      <w:pPr>
        <w:widowControl/>
        <w:spacing w:line="440" w:lineRule="exact"/>
        <w:ind w:firstLineChars="200" w:firstLine="420"/>
        <w:jc w:val="left"/>
        <w:rPr>
          <w:rFonts w:ascii="宋体" w:hAnsi="宋体" w:hint="eastAsia"/>
          <w:kern w:val="0"/>
          <w:szCs w:val="21"/>
        </w:rPr>
      </w:pPr>
      <w:r>
        <w:rPr>
          <w:rFonts w:ascii="宋体" w:hAnsi="宋体" w:hint="eastAsia"/>
          <w:kern w:val="0"/>
          <w:szCs w:val="21"/>
        </w:rPr>
        <w:t>3、若招标文件中不包含有关伴随服务或售后服务的承诺，双方作如下约定：</w:t>
      </w:r>
    </w:p>
    <w:p w:rsidR="008D5AE4" w:rsidRDefault="008D5AE4">
      <w:pPr>
        <w:widowControl/>
        <w:spacing w:line="440" w:lineRule="exact"/>
        <w:ind w:firstLineChars="200" w:firstLine="420"/>
        <w:jc w:val="left"/>
        <w:rPr>
          <w:rFonts w:ascii="宋体" w:hAnsi="宋体" w:hint="eastAsia"/>
          <w:kern w:val="0"/>
          <w:szCs w:val="21"/>
        </w:rPr>
      </w:pPr>
      <w:r>
        <w:rPr>
          <w:rFonts w:ascii="宋体" w:hAnsi="宋体" w:hint="eastAsia"/>
          <w:kern w:val="0"/>
          <w:szCs w:val="21"/>
        </w:rPr>
        <w:t>3.1、 乙方应为甲方提供免费培训服务，并指派专人负责与甲方联系售后服务事宜。主要培训内容为产品的基本功能、性能、主要部分的结构及处理，日常使用操作、保养与管理、常见故障的排除、紧急情况的处理等，如甲方未使用过同类型产品，乙方还需对甲方人员进行相应的技术培训，培训地点主要在产品安装现场或由甲方安排。</w:t>
      </w:r>
    </w:p>
    <w:p w:rsidR="008D5AE4" w:rsidRDefault="008D5AE4">
      <w:pPr>
        <w:widowControl/>
        <w:spacing w:line="440" w:lineRule="exact"/>
        <w:ind w:firstLineChars="200" w:firstLine="420"/>
        <w:jc w:val="left"/>
        <w:rPr>
          <w:rFonts w:ascii="宋体" w:hAnsi="宋体" w:hint="eastAsia"/>
          <w:kern w:val="0"/>
          <w:szCs w:val="21"/>
        </w:rPr>
      </w:pPr>
      <w:r>
        <w:rPr>
          <w:rFonts w:ascii="宋体" w:hAnsi="宋体" w:hint="eastAsia"/>
          <w:kern w:val="0"/>
          <w:szCs w:val="21"/>
        </w:rPr>
        <w:t>3.2、 产品中若包含计算机、服务器产品则由乙方提供至少</w:t>
      </w:r>
      <w:r>
        <w:rPr>
          <w:rFonts w:ascii="宋体" w:hAnsi="宋体" w:hint="eastAsia"/>
          <w:kern w:val="0"/>
          <w:szCs w:val="21"/>
          <w:u w:val="single"/>
        </w:rPr>
        <w:t xml:space="preserve">   </w:t>
      </w:r>
      <w:r>
        <w:rPr>
          <w:rFonts w:ascii="宋体" w:hAnsi="宋体" w:hint="eastAsia"/>
          <w:kern w:val="0"/>
          <w:szCs w:val="21"/>
        </w:rPr>
        <w:t xml:space="preserve">年的整机保修和系统维护；若为其他产品则按生产厂家的保修标准执行，但不得少于 </w:t>
      </w:r>
      <w:r>
        <w:rPr>
          <w:rFonts w:ascii="宋体" w:hAnsi="宋体" w:hint="eastAsia"/>
          <w:kern w:val="0"/>
          <w:szCs w:val="21"/>
          <w:u w:val="single"/>
        </w:rPr>
        <w:t>1</w:t>
      </w:r>
      <w:r>
        <w:rPr>
          <w:rFonts w:ascii="宋体" w:hAnsi="宋体" w:hint="eastAsia"/>
          <w:kern w:val="0"/>
          <w:szCs w:val="21"/>
        </w:rPr>
        <w:t>年（请分别出：</w:t>
      </w:r>
      <w:r>
        <w:rPr>
          <w:rFonts w:ascii="宋体" w:hAnsi="宋体" w:hint="eastAsia"/>
          <w:kern w:val="0"/>
          <w:szCs w:val="21"/>
          <w:u w:val="single"/>
        </w:rPr>
        <w:t xml:space="preserve">           </w:t>
      </w:r>
      <w:r>
        <w:rPr>
          <w:rFonts w:ascii="宋体" w:hAnsi="宋体" w:hint="eastAsia"/>
          <w:kern w:val="0"/>
          <w:szCs w:val="21"/>
        </w:rPr>
        <w:t>）；保修期自甲方在产品质量验收单上签字之日起计算，保修费用包含在合同总价中。</w:t>
      </w:r>
    </w:p>
    <w:p w:rsidR="008D5AE4" w:rsidRDefault="008D5AE4">
      <w:pPr>
        <w:widowControl/>
        <w:spacing w:line="440" w:lineRule="exact"/>
        <w:ind w:firstLineChars="200" w:firstLine="420"/>
        <w:jc w:val="left"/>
        <w:rPr>
          <w:rFonts w:ascii="宋体" w:hAnsi="宋体" w:hint="eastAsia"/>
          <w:kern w:val="0"/>
          <w:szCs w:val="21"/>
        </w:rPr>
      </w:pPr>
      <w:r>
        <w:rPr>
          <w:rFonts w:ascii="宋体" w:hAnsi="宋体" w:hint="eastAsia"/>
          <w:kern w:val="0"/>
          <w:szCs w:val="21"/>
        </w:rPr>
        <w:t>3.3、 免费保修期：</w:t>
      </w:r>
      <w:r>
        <w:rPr>
          <w:rFonts w:ascii="宋体" w:hAnsi="宋体" w:hint="eastAsia"/>
          <w:kern w:val="0"/>
          <w:szCs w:val="21"/>
          <w:u w:val="single"/>
        </w:rPr>
        <w:t xml:space="preserve">　　　　　　　　　</w:t>
      </w:r>
      <w:r>
        <w:rPr>
          <w:rFonts w:ascii="宋体" w:hAnsi="宋体" w:hint="eastAsia"/>
          <w:kern w:val="0"/>
          <w:szCs w:val="21"/>
        </w:rPr>
        <w:t>，保修期内，乙方负责对其提供的产品整体进行维修和系统维护，不再收取任何费用。</w:t>
      </w:r>
    </w:p>
    <w:p w:rsidR="008D5AE4" w:rsidRDefault="008D5AE4">
      <w:pPr>
        <w:widowControl/>
        <w:spacing w:line="440" w:lineRule="exact"/>
        <w:ind w:firstLineChars="200" w:firstLine="420"/>
        <w:jc w:val="left"/>
        <w:rPr>
          <w:rFonts w:ascii="宋体" w:hAnsi="宋体" w:hint="eastAsia"/>
          <w:kern w:val="0"/>
          <w:szCs w:val="21"/>
        </w:rPr>
      </w:pPr>
      <w:r>
        <w:rPr>
          <w:rFonts w:ascii="宋体" w:hAnsi="宋体" w:hint="eastAsia"/>
          <w:kern w:val="0"/>
          <w:szCs w:val="21"/>
        </w:rPr>
        <w:t>3.4、 产品故障报修的响应时间为：</w:t>
      </w:r>
      <w:r>
        <w:rPr>
          <w:rFonts w:ascii="宋体" w:hAnsi="宋体" w:hint="eastAsia"/>
          <w:kern w:val="0"/>
          <w:szCs w:val="21"/>
          <w:u w:val="single"/>
        </w:rPr>
        <w:t xml:space="preserve">　　　　　</w:t>
      </w:r>
      <w:r>
        <w:rPr>
          <w:rFonts w:ascii="宋体" w:hAnsi="宋体" w:hint="eastAsia"/>
          <w:kern w:val="0"/>
          <w:szCs w:val="21"/>
        </w:rPr>
        <w:t>小时。</w:t>
      </w:r>
    </w:p>
    <w:p w:rsidR="008D5AE4" w:rsidRDefault="008D5AE4">
      <w:pPr>
        <w:widowControl/>
        <w:spacing w:line="440" w:lineRule="exact"/>
        <w:ind w:firstLineChars="200" w:firstLine="420"/>
        <w:jc w:val="left"/>
        <w:rPr>
          <w:rFonts w:ascii="宋体" w:hAnsi="宋体" w:hint="eastAsia"/>
          <w:kern w:val="0"/>
          <w:szCs w:val="21"/>
        </w:rPr>
      </w:pPr>
      <w:r>
        <w:rPr>
          <w:rFonts w:ascii="宋体" w:hAnsi="宋体" w:hint="eastAsia"/>
          <w:kern w:val="0"/>
          <w:szCs w:val="21"/>
        </w:rPr>
        <w:t>3.5、若产品故障在检修</w:t>
      </w:r>
      <w:r>
        <w:rPr>
          <w:rFonts w:ascii="宋体" w:hAnsi="宋体" w:hint="eastAsia"/>
          <w:kern w:val="0"/>
          <w:szCs w:val="21"/>
          <w:u w:val="single"/>
        </w:rPr>
        <w:t xml:space="preserve">  </w:t>
      </w:r>
      <w:r>
        <w:rPr>
          <w:rFonts w:ascii="宋体" w:hAnsi="宋体" w:hint="eastAsia"/>
          <w:kern w:val="0"/>
          <w:szCs w:val="21"/>
        </w:rPr>
        <w:t>小时后仍无法排除，乙方应在48小时内免费提供不低于故障产品规格标准和档次的备用产品供甲方使用，直至故障产品修复。</w:t>
      </w:r>
    </w:p>
    <w:p w:rsidR="008D5AE4" w:rsidRDefault="008D5AE4">
      <w:pPr>
        <w:widowControl/>
        <w:spacing w:line="440" w:lineRule="exact"/>
        <w:ind w:firstLineChars="200" w:firstLine="420"/>
        <w:jc w:val="left"/>
        <w:rPr>
          <w:rFonts w:ascii="宋体" w:hAnsi="宋体" w:hint="eastAsia"/>
          <w:kern w:val="0"/>
          <w:szCs w:val="21"/>
        </w:rPr>
      </w:pPr>
      <w:r>
        <w:rPr>
          <w:rFonts w:ascii="宋体" w:hAnsi="宋体" w:hint="eastAsia"/>
          <w:kern w:val="0"/>
          <w:szCs w:val="21"/>
        </w:rPr>
        <w:t>3.6、 所有产品保修服务方式均为乙方上门保修，即由乙方派人到产品使用现场维修、维护，由此产生的一切费用均由乙方承担。</w:t>
      </w:r>
    </w:p>
    <w:p w:rsidR="008D5AE4" w:rsidRDefault="008D5AE4">
      <w:pPr>
        <w:widowControl/>
        <w:spacing w:line="440" w:lineRule="exact"/>
        <w:ind w:firstLineChars="200" w:firstLine="420"/>
        <w:jc w:val="left"/>
        <w:rPr>
          <w:rFonts w:ascii="宋体" w:hAnsi="宋体" w:hint="eastAsia"/>
          <w:kern w:val="0"/>
          <w:szCs w:val="21"/>
        </w:rPr>
      </w:pPr>
      <w:r>
        <w:rPr>
          <w:rFonts w:ascii="宋体" w:hAnsi="宋体" w:hint="eastAsia"/>
          <w:kern w:val="0"/>
          <w:szCs w:val="21"/>
        </w:rPr>
        <w:t>3.7、 保修期以后的维修维护由双方协商再定。</w:t>
      </w:r>
    </w:p>
    <w:p w:rsidR="008D5AE4" w:rsidRDefault="008D5AE4">
      <w:pPr>
        <w:widowControl/>
        <w:spacing w:line="440" w:lineRule="exact"/>
        <w:ind w:firstLineChars="200" w:firstLine="422"/>
        <w:jc w:val="left"/>
        <w:rPr>
          <w:rFonts w:ascii="宋体" w:hAnsi="宋体" w:hint="eastAsia"/>
          <w:b/>
          <w:bCs/>
          <w:kern w:val="0"/>
          <w:szCs w:val="21"/>
        </w:rPr>
      </w:pPr>
      <w:r>
        <w:rPr>
          <w:rFonts w:ascii="宋体" w:hAnsi="宋体" w:hint="eastAsia"/>
          <w:b/>
          <w:bCs/>
          <w:kern w:val="0"/>
          <w:szCs w:val="21"/>
        </w:rPr>
        <w:t>第九条   履约保证金</w:t>
      </w:r>
    </w:p>
    <w:p w:rsidR="008D5AE4" w:rsidRDefault="008D5AE4">
      <w:pPr>
        <w:widowControl/>
        <w:spacing w:line="440" w:lineRule="exact"/>
        <w:ind w:firstLineChars="200" w:firstLine="420"/>
        <w:jc w:val="left"/>
        <w:rPr>
          <w:rFonts w:ascii="宋体" w:hAnsi="宋体" w:hint="eastAsia"/>
          <w:kern w:val="0"/>
          <w:szCs w:val="21"/>
        </w:rPr>
      </w:pPr>
      <w:r>
        <w:rPr>
          <w:rFonts w:ascii="宋体" w:hAnsi="宋体" w:hint="eastAsia"/>
          <w:kern w:val="0"/>
          <w:szCs w:val="21"/>
        </w:rPr>
        <w:t>本合同签订生效以前乙方应按招标文件规定的金额向甲方或甲方指定的机构提交履约保证金。如乙方未能履行合同规定的义务，甲方有权扣除其履约保证金。</w:t>
      </w:r>
    </w:p>
    <w:p w:rsidR="008D5AE4" w:rsidRDefault="008D5AE4">
      <w:pPr>
        <w:widowControl/>
        <w:spacing w:line="440" w:lineRule="exact"/>
        <w:ind w:firstLineChars="200" w:firstLine="422"/>
        <w:jc w:val="left"/>
        <w:rPr>
          <w:rFonts w:ascii="宋体" w:hAnsi="宋体" w:hint="eastAsia"/>
          <w:b/>
          <w:bCs/>
          <w:kern w:val="0"/>
          <w:szCs w:val="21"/>
        </w:rPr>
      </w:pPr>
      <w:r>
        <w:rPr>
          <w:rFonts w:ascii="宋体" w:hAnsi="宋体" w:hint="eastAsia"/>
          <w:b/>
          <w:bCs/>
          <w:kern w:val="0"/>
          <w:szCs w:val="21"/>
        </w:rPr>
        <w:t>第十条   货款支付</w:t>
      </w:r>
    </w:p>
    <w:p w:rsidR="008D5AE4" w:rsidRDefault="008D5AE4">
      <w:pPr>
        <w:widowControl/>
        <w:spacing w:line="440" w:lineRule="exact"/>
        <w:ind w:firstLineChars="200" w:firstLine="420"/>
        <w:jc w:val="left"/>
        <w:rPr>
          <w:rFonts w:ascii="宋体" w:hAnsi="宋体" w:hint="eastAsia"/>
          <w:kern w:val="0"/>
          <w:szCs w:val="21"/>
          <w:u w:val="single"/>
        </w:rPr>
      </w:pPr>
      <w:r>
        <w:rPr>
          <w:rFonts w:ascii="宋体" w:hAnsi="宋体" w:hint="eastAsia"/>
          <w:kern w:val="0"/>
          <w:szCs w:val="21"/>
        </w:rPr>
        <w:t>1、付款方式（按招标文件的规定）：</w:t>
      </w:r>
      <w:r>
        <w:rPr>
          <w:rFonts w:ascii="宋体" w:hAnsi="宋体" w:hint="eastAsia"/>
          <w:kern w:val="0"/>
          <w:szCs w:val="21"/>
          <w:u w:val="single"/>
        </w:rPr>
        <w:t xml:space="preserve">　　　　　　　　　　　　　　　　</w:t>
      </w:r>
    </w:p>
    <w:p w:rsidR="008D5AE4" w:rsidRDefault="008D5AE4">
      <w:pPr>
        <w:widowControl/>
        <w:spacing w:line="440" w:lineRule="exact"/>
        <w:jc w:val="left"/>
        <w:rPr>
          <w:rFonts w:ascii="宋体" w:hAnsi="宋体" w:hint="eastAsia"/>
          <w:kern w:val="0"/>
          <w:szCs w:val="21"/>
        </w:rPr>
      </w:pPr>
      <w:r>
        <w:rPr>
          <w:rFonts w:ascii="宋体" w:hAnsi="宋体" w:hint="eastAsia"/>
          <w:kern w:val="0"/>
          <w:szCs w:val="21"/>
          <w:u w:val="single"/>
        </w:rPr>
        <w:t xml:space="preserve">　　　　　　　　　　　　　　　　　　　　　　　　　　　　　　　　　</w:t>
      </w:r>
      <w:r>
        <w:rPr>
          <w:rFonts w:ascii="宋体" w:hAnsi="宋体" w:hint="eastAsia"/>
          <w:kern w:val="0"/>
          <w:szCs w:val="21"/>
        </w:rPr>
        <w:t>。本合同项下所有款项均以人民币支付。</w:t>
      </w:r>
    </w:p>
    <w:p w:rsidR="008D5AE4" w:rsidRDefault="008D5AE4">
      <w:pPr>
        <w:widowControl/>
        <w:spacing w:line="440" w:lineRule="exact"/>
        <w:ind w:firstLineChars="200" w:firstLine="420"/>
        <w:jc w:val="left"/>
        <w:rPr>
          <w:rFonts w:ascii="宋体" w:hAnsi="宋体" w:hint="eastAsia"/>
          <w:kern w:val="0"/>
          <w:szCs w:val="21"/>
        </w:rPr>
      </w:pPr>
      <w:r>
        <w:rPr>
          <w:rFonts w:ascii="宋体" w:hAnsi="宋体" w:hint="eastAsia"/>
          <w:kern w:val="0"/>
          <w:szCs w:val="21"/>
        </w:rPr>
        <w:lastRenderedPageBreak/>
        <w:t>2、乙方向甲方开具正规发票，甲方在签署验收单后按付款方式约定付款。</w:t>
      </w:r>
    </w:p>
    <w:p w:rsidR="008D5AE4" w:rsidRDefault="008D5AE4">
      <w:pPr>
        <w:widowControl/>
        <w:spacing w:line="440" w:lineRule="exact"/>
        <w:ind w:firstLineChars="200" w:firstLine="422"/>
        <w:jc w:val="left"/>
        <w:rPr>
          <w:rFonts w:ascii="宋体" w:hAnsi="宋体" w:hint="eastAsia"/>
          <w:b/>
          <w:bCs/>
          <w:kern w:val="0"/>
          <w:szCs w:val="21"/>
        </w:rPr>
      </w:pPr>
      <w:r>
        <w:rPr>
          <w:rFonts w:ascii="宋体" w:hAnsi="宋体" w:hint="eastAsia"/>
          <w:b/>
          <w:bCs/>
          <w:kern w:val="0"/>
          <w:szCs w:val="21"/>
        </w:rPr>
        <w:t>第十一条 违约责任</w:t>
      </w:r>
    </w:p>
    <w:p w:rsidR="008D5AE4" w:rsidRDefault="008D5AE4">
      <w:pPr>
        <w:widowControl/>
        <w:spacing w:line="440" w:lineRule="exact"/>
        <w:ind w:firstLineChars="200" w:firstLine="420"/>
        <w:jc w:val="left"/>
        <w:rPr>
          <w:rFonts w:ascii="宋体" w:hAnsi="宋体" w:hint="eastAsia"/>
          <w:kern w:val="0"/>
          <w:szCs w:val="21"/>
        </w:rPr>
      </w:pPr>
      <w:r>
        <w:rPr>
          <w:rFonts w:ascii="宋体" w:hAnsi="宋体" w:hint="eastAsia"/>
          <w:kern w:val="0"/>
          <w:szCs w:val="21"/>
        </w:rPr>
        <w:t>1、甲方无正当理由拒绝接收产品、拒付项目款的，由甲方向乙方偿付合同总价的</w:t>
      </w:r>
      <w:r>
        <w:rPr>
          <w:rFonts w:ascii="宋体" w:hAnsi="宋体" w:hint="eastAsia"/>
          <w:kern w:val="0"/>
          <w:szCs w:val="21"/>
          <w:u w:val="single"/>
        </w:rPr>
        <w:t xml:space="preserve">　5%　</w:t>
      </w:r>
      <w:r>
        <w:rPr>
          <w:rFonts w:ascii="宋体" w:hAnsi="宋体" w:hint="eastAsia"/>
          <w:kern w:val="0"/>
          <w:szCs w:val="21"/>
        </w:rPr>
        <w:t>违约金。</w:t>
      </w:r>
    </w:p>
    <w:p w:rsidR="008D5AE4" w:rsidRDefault="008D5AE4">
      <w:pPr>
        <w:widowControl/>
        <w:spacing w:line="440" w:lineRule="exact"/>
        <w:ind w:firstLineChars="200" w:firstLine="420"/>
        <w:jc w:val="left"/>
        <w:rPr>
          <w:rFonts w:ascii="宋体" w:hAnsi="宋体" w:hint="eastAsia"/>
          <w:kern w:val="0"/>
          <w:szCs w:val="21"/>
        </w:rPr>
      </w:pPr>
      <w:r>
        <w:rPr>
          <w:rFonts w:ascii="宋体" w:hAnsi="宋体" w:hint="eastAsia"/>
          <w:kern w:val="0"/>
          <w:szCs w:val="21"/>
        </w:rPr>
        <w:t>2、甲方未按合同规定的期限向乙方支付项目款的，每逾期1天甲方向乙方偿付</w:t>
      </w:r>
      <w:r>
        <w:rPr>
          <w:rFonts w:ascii="宋体" w:hAnsi="宋体" w:hint="eastAsia"/>
          <w:kern w:val="0"/>
          <w:szCs w:val="21"/>
          <w:u w:val="single"/>
        </w:rPr>
        <w:t xml:space="preserve">　　　　</w:t>
      </w:r>
      <w:r>
        <w:rPr>
          <w:rFonts w:ascii="宋体" w:hAnsi="宋体" w:hint="eastAsia"/>
          <w:kern w:val="0"/>
          <w:szCs w:val="21"/>
        </w:rPr>
        <w:t>滞纳金，但累计滞纳金总额不超过欠款总额的5% 。</w:t>
      </w:r>
    </w:p>
    <w:p w:rsidR="008D5AE4" w:rsidRDefault="008D5AE4">
      <w:pPr>
        <w:widowControl/>
        <w:spacing w:line="440" w:lineRule="exact"/>
        <w:ind w:firstLineChars="200" w:firstLine="420"/>
        <w:jc w:val="left"/>
        <w:rPr>
          <w:rFonts w:ascii="宋体" w:hAnsi="宋体" w:hint="eastAsia"/>
          <w:kern w:val="0"/>
          <w:szCs w:val="21"/>
        </w:rPr>
      </w:pPr>
      <w:r>
        <w:rPr>
          <w:rFonts w:ascii="宋体" w:hAnsi="宋体" w:hint="eastAsia"/>
          <w:kern w:val="0"/>
          <w:szCs w:val="21"/>
        </w:rPr>
        <w:t>3、如乙方不能按约定交付产品，或交付的产品质量、规格、型号、功能、性能等不符合合同规定或有关标准，甲方有权拒收，责令乙方改正，并酌情扣除其履约保证金。</w:t>
      </w:r>
    </w:p>
    <w:p w:rsidR="008D5AE4" w:rsidRDefault="008D5AE4">
      <w:pPr>
        <w:widowControl/>
        <w:spacing w:line="440" w:lineRule="exact"/>
        <w:ind w:firstLineChars="200" w:firstLine="420"/>
        <w:jc w:val="left"/>
        <w:rPr>
          <w:rFonts w:ascii="宋体" w:hAnsi="宋体" w:hint="eastAsia"/>
          <w:kern w:val="0"/>
          <w:szCs w:val="21"/>
        </w:rPr>
      </w:pPr>
      <w:r>
        <w:rPr>
          <w:rFonts w:ascii="宋体" w:hAnsi="宋体" w:hint="eastAsia"/>
          <w:kern w:val="0"/>
          <w:szCs w:val="21"/>
        </w:rPr>
        <w:t>4、 乙方逾期交付产品的，每逾期1天，乙方向甲方偿付</w:t>
      </w:r>
      <w:r>
        <w:rPr>
          <w:rFonts w:ascii="宋体" w:hAnsi="宋体" w:hint="eastAsia"/>
          <w:kern w:val="0"/>
          <w:szCs w:val="21"/>
          <w:u w:val="single"/>
        </w:rPr>
        <w:t xml:space="preserve">　　　　</w:t>
      </w:r>
      <w:r>
        <w:rPr>
          <w:rFonts w:ascii="宋体" w:hAnsi="宋体" w:hint="eastAsia"/>
          <w:kern w:val="0"/>
          <w:szCs w:val="21"/>
        </w:rPr>
        <w:t>滞纳金。如乙方逾期交付达</w:t>
      </w:r>
      <w:r>
        <w:rPr>
          <w:rFonts w:ascii="宋体" w:hAnsi="宋体" w:hint="eastAsia"/>
          <w:kern w:val="0"/>
          <w:szCs w:val="21"/>
          <w:u w:val="single"/>
        </w:rPr>
        <w:t xml:space="preserve">　　　　</w:t>
      </w:r>
      <w:r>
        <w:rPr>
          <w:rFonts w:ascii="宋体" w:hAnsi="宋体" w:hint="eastAsia"/>
          <w:kern w:val="0"/>
          <w:szCs w:val="21"/>
        </w:rPr>
        <w:t>天，甲方有权解除合同，解除合同的通知自到达乙方时生效。</w:t>
      </w:r>
    </w:p>
    <w:p w:rsidR="008D5AE4" w:rsidRDefault="008D5AE4">
      <w:pPr>
        <w:widowControl/>
        <w:spacing w:line="440" w:lineRule="exact"/>
        <w:ind w:firstLineChars="200" w:firstLine="420"/>
        <w:jc w:val="left"/>
        <w:rPr>
          <w:rFonts w:ascii="宋体" w:hAnsi="宋体" w:hint="eastAsia"/>
          <w:kern w:val="0"/>
          <w:szCs w:val="21"/>
        </w:rPr>
      </w:pPr>
      <w:r>
        <w:rPr>
          <w:rFonts w:ascii="宋体" w:hAnsi="宋体" w:hint="eastAsia"/>
          <w:kern w:val="0"/>
          <w:szCs w:val="21"/>
        </w:rPr>
        <w:t>5、在乙方承诺的或国家规定的质量保证期内（取两者中最长的期限），如经乙方两次维修或更换，产品仍不能达到合同约定的质量标准，甲方有权退回，乙方应退回退还产品部分的</w:t>
      </w:r>
      <w:r>
        <w:rPr>
          <w:rFonts w:ascii="宋体" w:hAnsi="宋体" w:cs="宋体" w:hint="eastAsia"/>
          <w:kern w:val="0"/>
          <w:szCs w:val="21"/>
        </w:rPr>
        <w:t>项目</w:t>
      </w:r>
      <w:r>
        <w:rPr>
          <w:rFonts w:ascii="宋体" w:hAnsi="宋体" w:hint="eastAsia"/>
          <w:kern w:val="0"/>
          <w:szCs w:val="21"/>
        </w:rPr>
        <w:t>款，并酌情扣除乙方质量保证金，给甲方造成损失者，乙方还应赔偿甲方因此遭受的损失。</w:t>
      </w:r>
    </w:p>
    <w:p w:rsidR="008D5AE4" w:rsidRDefault="008D5AE4">
      <w:pPr>
        <w:widowControl/>
        <w:spacing w:line="440" w:lineRule="exact"/>
        <w:ind w:firstLineChars="200" w:firstLine="420"/>
        <w:jc w:val="left"/>
        <w:rPr>
          <w:rFonts w:ascii="宋体" w:hAnsi="宋体" w:hint="eastAsia"/>
          <w:kern w:val="0"/>
          <w:szCs w:val="21"/>
        </w:rPr>
      </w:pPr>
      <w:r>
        <w:rPr>
          <w:rFonts w:ascii="宋体" w:hAnsi="宋体" w:hint="eastAsia"/>
          <w:kern w:val="0"/>
          <w:szCs w:val="21"/>
        </w:rPr>
        <w:t>6、乙方违反本合同有关约定或未按“服务承诺”提供伴随服务/售后服务的，每次扣除乙方违约金</w:t>
      </w:r>
      <w:r>
        <w:rPr>
          <w:rFonts w:ascii="宋体" w:hAnsi="宋体" w:hint="eastAsia"/>
          <w:kern w:val="0"/>
          <w:szCs w:val="21"/>
          <w:u w:val="single"/>
        </w:rPr>
        <w:t xml:space="preserve">　　　　　</w:t>
      </w:r>
      <w:r>
        <w:rPr>
          <w:rFonts w:ascii="宋体" w:hAnsi="宋体" w:hint="eastAsia"/>
          <w:kern w:val="0"/>
          <w:szCs w:val="21"/>
        </w:rPr>
        <w:t>元（合同另有约定的从其约定）。</w:t>
      </w:r>
    </w:p>
    <w:p w:rsidR="008D5AE4" w:rsidRDefault="008D5AE4">
      <w:pPr>
        <w:widowControl/>
        <w:spacing w:line="440" w:lineRule="exact"/>
        <w:ind w:firstLineChars="200" w:firstLine="420"/>
        <w:jc w:val="left"/>
        <w:rPr>
          <w:rFonts w:ascii="宋体" w:hAnsi="宋体" w:hint="eastAsia"/>
          <w:kern w:val="0"/>
          <w:szCs w:val="21"/>
        </w:rPr>
      </w:pPr>
      <w:r>
        <w:rPr>
          <w:rFonts w:ascii="宋体" w:hAnsi="宋体" w:hint="eastAsia"/>
          <w:kern w:val="0"/>
          <w:szCs w:val="21"/>
        </w:rPr>
        <w:t>7、乙方在承担上述一项或多项违约责任后，仍应继续履行合同规定的义务（甲方解除合同的除外）。甲方未及时追究乙方的任何一项违约责任，并不表明甲方放弃追究乙方违约责任的权利。</w:t>
      </w:r>
    </w:p>
    <w:p w:rsidR="008D5AE4" w:rsidRDefault="008D5AE4">
      <w:pPr>
        <w:widowControl/>
        <w:spacing w:line="440" w:lineRule="exact"/>
        <w:ind w:firstLineChars="200" w:firstLine="422"/>
        <w:jc w:val="left"/>
        <w:rPr>
          <w:rFonts w:ascii="宋体" w:hAnsi="宋体" w:hint="eastAsia"/>
          <w:b/>
          <w:bCs/>
          <w:kern w:val="0"/>
          <w:szCs w:val="21"/>
        </w:rPr>
      </w:pPr>
      <w:r>
        <w:rPr>
          <w:rFonts w:ascii="宋体" w:hAnsi="宋体" w:hint="eastAsia"/>
          <w:b/>
          <w:bCs/>
          <w:kern w:val="0"/>
          <w:szCs w:val="21"/>
        </w:rPr>
        <w:t xml:space="preserve">第十二条 合同的变更补充，终止及转让　　</w:t>
      </w:r>
      <w:r>
        <w:rPr>
          <w:rFonts w:ascii="宋体" w:hAnsi="宋体" w:hint="eastAsia"/>
          <w:kern w:val="0"/>
          <w:szCs w:val="21"/>
        </w:rPr>
        <w:t>除《政府采购法》第49条、第50条第二款规定的情形外，本合同一经签订，甲乙双方不得擅自变更、中止或终止合同。合同的变更和补充追加需经开封市政府采购监督管理办公室审核批准后生效。乙方不得擅自部分或全部转让其应履行的合同义务。</w:t>
      </w:r>
    </w:p>
    <w:p w:rsidR="008D5AE4" w:rsidRDefault="008D5AE4">
      <w:pPr>
        <w:widowControl/>
        <w:spacing w:line="440" w:lineRule="exact"/>
        <w:ind w:firstLineChars="200" w:firstLine="422"/>
        <w:jc w:val="left"/>
        <w:rPr>
          <w:rFonts w:ascii="宋体" w:hAnsi="宋体" w:hint="eastAsia"/>
          <w:b/>
          <w:bCs/>
          <w:kern w:val="0"/>
          <w:szCs w:val="21"/>
        </w:rPr>
      </w:pPr>
      <w:r>
        <w:rPr>
          <w:rFonts w:ascii="宋体" w:hAnsi="宋体" w:hint="eastAsia"/>
          <w:b/>
          <w:bCs/>
          <w:kern w:val="0"/>
          <w:szCs w:val="21"/>
        </w:rPr>
        <w:t xml:space="preserve">第十三条 　不可抗力　　</w:t>
      </w:r>
    </w:p>
    <w:p w:rsidR="008D5AE4" w:rsidRDefault="008D5AE4">
      <w:pPr>
        <w:widowControl/>
        <w:spacing w:line="440" w:lineRule="exact"/>
        <w:ind w:firstLineChars="200" w:firstLine="422"/>
        <w:jc w:val="left"/>
        <w:rPr>
          <w:rFonts w:ascii="宋体" w:hAnsi="宋体" w:hint="eastAsia"/>
          <w:b/>
          <w:bCs/>
          <w:kern w:val="0"/>
          <w:szCs w:val="21"/>
        </w:rPr>
      </w:pPr>
      <w:r>
        <w:rPr>
          <w:rFonts w:ascii="宋体" w:hAnsi="宋体" w:hint="eastAsia"/>
          <w:b/>
          <w:bCs/>
          <w:kern w:val="0"/>
          <w:szCs w:val="21"/>
        </w:rPr>
        <w:t>1、</w:t>
      </w:r>
      <w:r>
        <w:rPr>
          <w:rFonts w:ascii="宋体" w:hAnsi="宋体" w:hint="eastAsia"/>
          <w:kern w:val="0"/>
          <w:szCs w:val="21"/>
        </w:rPr>
        <w:t>因不可抗力造成违约的，遭受不可抗力一方应及时向对方通报不能履行或不能完全履行的理由，并在随后取得有关主管机关证明后的15日内向另一方提供不可抗力发生以及持续期间的充分证据，根据情况可部分或全部免于承担违约责任。</w:t>
      </w:r>
    </w:p>
    <w:p w:rsidR="008D5AE4" w:rsidRDefault="008D5AE4">
      <w:pPr>
        <w:widowControl/>
        <w:spacing w:line="440" w:lineRule="exact"/>
        <w:ind w:firstLineChars="200" w:firstLine="420"/>
        <w:rPr>
          <w:rFonts w:ascii="宋体" w:hAnsi="宋体" w:hint="eastAsia"/>
          <w:kern w:val="0"/>
          <w:szCs w:val="21"/>
        </w:rPr>
      </w:pPr>
      <w:r>
        <w:rPr>
          <w:rFonts w:ascii="宋体" w:hAnsi="宋体" w:hint="eastAsia"/>
          <w:kern w:val="0"/>
          <w:szCs w:val="21"/>
        </w:rPr>
        <w:t>2、</w:t>
      </w:r>
      <w:r>
        <w:rPr>
          <w:rFonts w:ascii="宋体" w:hAnsi="宋体" w:hint="eastAsia"/>
          <w:szCs w:val="21"/>
        </w:rPr>
        <w:t>不可抗力是指承包人和发包人在订立合同时不可预见，在履行合同过程中不可避免发生并不能克服的自然灾害和社会性突发事件，如地震、台风、海啸、瘟疫、水灾、火灾、骚乱、暴动、战争等情形。</w:t>
      </w:r>
    </w:p>
    <w:p w:rsidR="008D5AE4" w:rsidRDefault="008D5AE4">
      <w:pPr>
        <w:widowControl/>
        <w:spacing w:line="440" w:lineRule="exact"/>
        <w:ind w:firstLineChars="200" w:firstLine="422"/>
        <w:jc w:val="left"/>
        <w:rPr>
          <w:rFonts w:ascii="宋体" w:hAnsi="宋体" w:hint="eastAsia"/>
          <w:b/>
          <w:bCs/>
          <w:kern w:val="0"/>
          <w:szCs w:val="21"/>
        </w:rPr>
      </w:pPr>
      <w:r>
        <w:rPr>
          <w:rFonts w:ascii="宋体" w:hAnsi="宋体" w:hint="eastAsia"/>
          <w:b/>
          <w:bCs/>
          <w:kern w:val="0"/>
          <w:szCs w:val="21"/>
        </w:rPr>
        <w:t>第十四条  争议的解决</w:t>
      </w:r>
    </w:p>
    <w:p w:rsidR="008D5AE4" w:rsidRDefault="008D5AE4">
      <w:pPr>
        <w:widowControl/>
        <w:spacing w:line="440" w:lineRule="exact"/>
        <w:ind w:firstLineChars="200" w:firstLine="420"/>
        <w:jc w:val="left"/>
        <w:rPr>
          <w:rFonts w:ascii="宋体" w:hAnsi="宋体" w:hint="eastAsia"/>
          <w:kern w:val="0"/>
          <w:szCs w:val="21"/>
        </w:rPr>
      </w:pPr>
      <w:r>
        <w:rPr>
          <w:rFonts w:ascii="宋体" w:hAnsi="宋体" w:hint="eastAsia"/>
          <w:kern w:val="0"/>
          <w:szCs w:val="21"/>
        </w:rPr>
        <w:t>1、因质量问题发生争议的，应当邀请国家认可的质量检测机构进行鉴定。经鉴定符合标准的，鉴定费由甲方承担；不符合质量标准的，鉴定费由乙方承担。</w:t>
      </w:r>
    </w:p>
    <w:p w:rsidR="008D5AE4" w:rsidRDefault="008D5AE4">
      <w:pPr>
        <w:widowControl/>
        <w:spacing w:line="440" w:lineRule="exact"/>
        <w:ind w:firstLineChars="200" w:firstLine="420"/>
        <w:jc w:val="left"/>
        <w:rPr>
          <w:rFonts w:ascii="宋体" w:hAnsi="宋体" w:hint="eastAsia"/>
          <w:kern w:val="0"/>
          <w:szCs w:val="21"/>
        </w:rPr>
      </w:pPr>
      <w:r>
        <w:rPr>
          <w:rFonts w:ascii="宋体" w:hAnsi="宋体" w:hint="eastAsia"/>
          <w:kern w:val="0"/>
          <w:szCs w:val="21"/>
        </w:rPr>
        <w:lastRenderedPageBreak/>
        <w:t>2、因履行本合同引起的或与本合同有关的争议，甲、乙双方应首先通过友好协商解决，如果协商不能解决争议，任何一方均可以向甲方所在地有管辖权的人民法院提起诉讼。</w:t>
      </w:r>
    </w:p>
    <w:p w:rsidR="008D5AE4" w:rsidRDefault="008D5AE4">
      <w:pPr>
        <w:widowControl/>
        <w:spacing w:line="440" w:lineRule="exact"/>
        <w:ind w:firstLineChars="200" w:firstLine="422"/>
        <w:jc w:val="left"/>
        <w:rPr>
          <w:rFonts w:ascii="宋体" w:hAnsi="宋体" w:hint="eastAsia"/>
          <w:b/>
          <w:bCs/>
          <w:kern w:val="0"/>
          <w:szCs w:val="21"/>
        </w:rPr>
      </w:pPr>
      <w:r>
        <w:rPr>
          <w:rFonts w:ascii="宋体" w:hAnsi="宋体" w:hint="eastAsia"/>
          <w:b/>
          <w:bCs/>
          <w:kern w:val="0"/>
          <w:szCs w:val="21"/>
        </w:rPr>
        <w:t>第十五条   合同生效及其他</w:t>
      </w:r>
    </w:p>
    <w:p w:rsidR="008D5AE4" w:rsidRDefault="008D5AE4">
      <w:pPr>
        <w:widowControl/>
        <w:spacing w:line="440" w:lineRule="exact"/>
        <w:ind w:firstLineChars="200" w:firstLine="420"/>
        <w:rPr>
          <w:rFonts w:ascii="宋体" w:hAnsi="宋体" w:hint="eastAsia"/>
          <w:b/>
          <w:bCs/>
          <w:kern w:val="0"/>
          <w:szCs w:val="21"/>
        </w:rPr>
      </w:pPr>
      <w:r>
        <w:rPr>
          <w:rFonts w:ascii="宋体" w:hAnsi="宋体" w:hint="eastAsia"/>
          <w:kern w:val="0"/>
          <w:szCs w:val="21"/>
        </w:rPr>
        <w:t>1、本合同未尽事宜，双方另行补充（补充内容不得改变或违背招标文件和中标人投标文件中的实质性内容）。</w:t>
      </w:r>
    </w:p>
    <w:p w:rsidR="008D5AE4" w:rsidRDefault="008D5AE4">
      <w:pPr>
        <w:widowControl/>
        <w:spacing w:line="440" w:lineRule="exact"/>
        <w:ind w:firstLineChars="200" w:firstLine="420"/>
        <w:rPr>
          <w:rFonts w:ascii="宋体" w:hAnsi="宋体" w:hint="eastAsia"/>
          <w:kern w:val="0"/>
          <w:szCs w:val="21"/>
        </w:rPr>
      </w:pPr>
      <w:r>
        <w:rPr>
          <w:rFonts w:ascii="宋体" w:hAnsi="宋体" w:hint="eastAsia"/>
          <w:kern w:val="0"/>
          <w:szCs w:val="21"/>
        </w:rPr>
        <w:t>2、</w:t>
      </w:r>
      <w:r>
        <w:rPr>
          <w:rFonts w:ascii="宋体" w:hAnsi="宋体" w:hint="eastAsia"/>
          <w:bCs/>
          <w:kern w:val="0"/>
          <w:szCs w:val="21"/>
        </w:rPr>
        <w:t>本合同一式四份，甲、乙双方授权代表签字并盖单位公章后生效。甲方、乙方和开封市政府采购中心各执一份，开封市政府采购监督管理部门一份，均具有同等法律效力。</w:t>
      </w:r>
    </w:p>
    <w:p w:rsidR="008D5AE4" w:rsidRDefault="008D5AE4">
      <w:pPr>
        <w:widowControl/>
        <w:spacing w:line="440" w:lineRule="exact"/>
        <w:rPr>
          <w:rFonts w:ascii="宋体" w:hAnsi="宋体" w:hint="eastAsia"/>
          <w:b/>
          <w:bCs/>
          <w:kern w:val="0"/>
          <w:szCs w:val="21"/>
        </w:rPr>
      </w:pPr>
    </w:p>
    <w:p w:rsidR="008D5AE4" w:rsidRDefault="008D5AE4">
      <w:pPr>
        <w:widowControl/>
        <w:spacing w:line="440" w:lineRule="exact"/>
        <w:rPr>
          <w:rFonts w:ascii="宋体" w:hAnsi="宋体" w:hint="eastAsia"/>
          <w:kern w:val="0"/>
          <w:szCs w:val="21"/>
        </w:rPr>
      </w:pPr>
      <w:r>
        <w:rPr>
          <w:rFonts w:ascii="宋体" w:hAnsi="宋体" w:hint="eastAsia"/>
          <w:kern w:val="0"/>
          <w:szCs w:val="21"/>
        </w:rPr>
        <w:t>甲    方：                　　　　　　 　乙    方：</w:t>
      </w:r>
    </w:p>
    <w:p w:rsidR="008D5AE4" w:rsidRDefault="008D5AE4">
      <w:pPr>
        <w:widowControl/>
        <w:spacing w:line="440" w:lineRule="exact"/>
        <w:rPr>
          <w:rFonts w:ascii="宋体" w:hAnsi="宋体" w:hint="eastAsia"/>
          <w:kern w:val="0"/>
          <w:szCs w:val="21"/>
        </w:rPr>
      </w:pPr>
      <w:r>
        <w:rPr>
          <w:rFonts w:ascii="宋体" w:hAnsi="宋体" w:hint="eastAsia"/>
          <w:kern w:val="0"/>
          <w:szCs w:val="21"/>
        </w:rPr>
        <w:t>法定代表人：              　　　　　　   法定代表人：</w:t>
      </w:r>
    </w:p>
    <w:p w:rsidR="008D5AE4" w:rsidRDefault="008D5AE4">
      <w:pPr>
        <w:widowControl/>
        <w:spacing w:line="440" w:lineRule="exact"/>
        <w:rPr>
          <w:rFonts w:ascii="宋体" w:hAnsi="宋体" w:hint="eastAsia"/>
          <w:kern w:val="0"/>
          <w:szCs w:val="21"/>
        </w:rPr>
      </w:pPr>
      <w:r>
        <w:rPr>
          <w:rFonts w:ascii="宋体" w:hAnsi="宋体" w:hint="eastAsia"/>
          <w:kern w:val="0"/>
          <w:szCs w:val="21"/>
        </w:rPr>
        <w:t>委托代理人：               　　　　　　  委托代理人：</w:t>
      </w:r>
    </w:p>
    <w:p w:rsidR="008D5AE4" w:rsidRDefault="008D5AE4">
      <w:pPr>
        <w:widowControl/>
        <w:spacing w:line="440" w:lineRule="exact"/>
        <w:rPr>
          <w:rFonts w:ascii="宋体" w:hAnsi="宋体" w:hint="eastAsia"/>
          <w:kern w:val="0"/>
          <w:szCs w:val="21"/>
        </w:rPr>
      </w:pPr>
      <w:r>
        <w:rPr>
          <w:rFonts w:ascii="宋体" w:hAnsi="宋体" w:hint="eastAsia"/>
          <w:kern w:val="0"/>
          <w:szCs w:val="21"/>
        </w:rPr>
        <w:t>单位地址：                 　　　　　　  单位地址：</w:t>
      </w:r>
    </w:p>
    <w:p w:rsidR="008D5AE4" w:rsidRDefault="008D5AE4">
      <w:pPr>
        <w:widowControl/>
        <w:spacing w:line="440" w:lineRule="exact"/>
        <w:rPr>
          <w:rFonts w:ascii="宋体" w:hAnsi="宋体" w:hint="eastAsia"/>
          <w:kern w:val="0"/>
          <w:szCs w:val="21"/>
        </w:rPr>
      </w:pPr>
      <w:r>
        <w:rPr>
          <w:rFonts w:ascii="宋体" w:hAnsi="宋体" w:hint="eastAsia"/>
          <w:kern w:val="0"/>
          <w:szCs w:val="21"/>
        </w:rPr>
        <w:t>电    话：                  　　　　　　 电    话：</w:t>
      </w:r>
    </w:p>
    <w:p w:rsidR="008D5AE4" w:rsidRDefault="008D5AE4">
      <w:pPr>
        <w:widowControl/>
        <w:spacing w:line="440" w:lineRule="exact"/>
        <w:rPr>
          <w:rFonts w:ascii="宋体" w:hAnsi="宋体" w:hint="eastAsia"/>
          <w:kern w:val="0"/>
          <w:szCs w:val="21"/>
        </w:rPr>
      </w:pPr>
      <w:r>
        <w:rPr>
          <w:rFonts w:ascii="宋体" w:hAnsi="宋体" w:hint="eastAsia"/>
          <w:kern w:val="0"/>
          <w:szCs w:val="21"/>
        </w:rPr>
        <w:t>开户银行：                   　　　　　　开户银行：</w:t>
      </w:r>
    </w:p>
    <w:p w:rsidR="008D5AE4" w:rsidRDefault="008D5AE4">
      <w:pPr>
        <w:widowControl/>
        <w:spacing w:line="440" w:lineRule="exact"/>
        <w:rPr>
          <w:rFonts w:ascii="宋体" w:hAnsi="宋体" w:hint="eastAsia"/>
          <w:kern w:val="0"/>
          <w:szCs w:val="21"/>
        </w:rPr>
      </w:pPr>
      <w:r>
        <w:rPr>
          <w:rFonts w:ascii="宋体" w:hAnsi="宋体" w:hint="eastAsia"/>
          <w:kern w:val="0"/>
          <w:szCs w:val="21"/>
        </w:rPr>
        <w:t>账    号：                 　　　　　　  账    号：</w:t>
      </w:r>
    </w:p>
    <w:p w:rsidR="008D5AE4" w:rsidRDefault="008D5AE4">
      <w:pPr>
        <w:widowControl/>
        <w:spacing w:line="440" w:lineRule="exact"/>
        <w:ind w:firstLineChars="350" w:firstLine="735"/>
        <w:rPr>
          <w:rFonts w:ascii="宋体" w:hAnsi="宋体"/>
          <w:kern w:val="0"/>
          <w:szCs w:val="21"/>
        </w:rPr>
      </w:pPr>
      <w:r>
        <w:rPr>
          <w:rFonts w:ascii="宋体" w:hAnsi="宋体" w:hint="eastAsia"/>
          <w:kern w:val="0"/>
          <w:szCs w:val="21"/>
        </w:rPr>
        <w:t xml:space="preserve"> 年  月  日              　　　　　　　　  年  月  日</w:t>
      </w:r>
      <w:bookmarkEnd w:id="582"/>
      <w:bookmarkEnd w:id="583"/>
      <w:bookmarkEnd w:id="584"/>
      <w:bookmarkEnd w:id="585"/>
      <w:bookmarkEnd w:id="586"/>
      <w:bookmarkEnd w:id="587"/>
      <w:bookmarkEnd w:id="588"/>
    </w:p>
    <w:p w:rsidR="008D5AE4" w:rsidRDefault="008D5AE4">
      <w:pPr>
        <w:widowControl/>
        <w:spacing w:line="440" w:lineRule="exact"/>
        <w:rPr>
          <w:rFonts w:ascii="宋体" w:hAnsi="宋体" w:hint="eastAsia"/>
          <w:kern w:val="0"/>
          <w:szCs w:val="21"/>
        </w:rPr>
      </w:pPr>
    </w:p>
    <w:p w:rsidR="008D5AE4" w:rsidRDefault="008D5AE4">
      <w:pPr>
        <w:pStyle w:val="1"/>
        <w:jc w:val="center"/>
        <w:rPr>
          <w:rFonts w:ascii="宋体" w:hAnsi="宋体" w:hint="eastAsia"/>
        </w:rPr>
      </w:pPr>
      <w:bookmarkStart w:id="589" w:name="_Toc144974834"/>
      <w:bookmarkStart w:id="590" w:name="_Toc152042554"/>
      <w:bookmarkStart w:id="591" w:name="_Toc152045772"/>
      <w:bookmarkStart w:id="592" w:name="_Toc179632789"/>
      <w:bookmarkStart w:id="593" w:name="_Toc246996340"/>
      <w:bookmarkStart w:id="594" w:name="_Toc246997083"/>
      <w:bookmarkStart w:id="595" w:name="_Toc247085855"/>
      <w:bookmarkStart w:id="596" w:name="_Toc338840251"/>
      <w:bookmarkStart w:id="597" w:name="_Toc338840460"/>
      <w:bookmarkStart w:id="598" w:name="_Toc338840499"/>
      <w:bookmarkStart w:id="599" w:name="_Toc346523420"/>
      <w:bookmarkStart w:id="600" w:name="_Toc346523483"/>
      <w:bookmarkStart w:id="601" w:name="_Toc494093445"/>
      <w:bookmarkStart w:id="602" w:name="_Toc494526417"/>
      <w:r>
        <w:rPr>
          <w:rFonts w:ascii="宋体" w:hAnsi="宋体" w:hint="eastAsia"/>
        </w:rPr>
        <w:br w:type="page"/>
      </w:r>
      <w:r>
        <w:rPr>
          <w:rFonts w:ascii="宋体" w:hAnsi="宋体" w:hint="eastAsia"/>
        </w:rPr>
        <w:lastRenderedPageBreak/>
        <w:t xml:space="preserve">第五章  </w:t>
      </w:r>
      <w:bookmarkEnd w:id="589"/>
      <w:bookmarkEnd w:id="590"/>
      <w:bookmarkEnd w:id="591"/>
      <w:bookmarkEnd w:id="592"/>
      <w:bookmarkEnd w:id="593"/>
      <w:bookmarkEnd w:id="594"/>
      <w:bookmarkEnd w:id="595"/>
      <w:r>
        <w:rPr>
          <w:rFonts w:ascii="宋体" w:hAnsi="宋体" w:hint="eastAsia"/>
        </w:rPr>
        <w:t>招标内容及商务技术要求</w:t>
      </w:r>
      <w:bookmarkEnd w:id="596"/>
      <w:bookmarkEnd w:id="597"/>
      <w:bookmarkEnd w:id="598"/>
      <w:bookmarkEnd w:id="599"/>
      <w:bookmarkEnd w:id="600"/>
      <w:bookmarkEnd w:id="601"/>
      <w:bookmarkEnd w:id="602"/>
    </w:p>
    <w:p w:rsidR="008D5AE4" w:rsidRDefault="008D5AE4">
      <w:pPr>
        <w:widowControl/>
        <w:adjustRightInd w:val="0"/>
        <w:snapToGrid w:val="0"/>
        <w:spacing w:line="480" w:lineRule="auto"/>
        <w:ind w:firstLineChars="200" w:firstLine="643"/>
        <w:rPr>
          <w:rFonts w:ascii="宋体" w:hAnsi="宋体"/>
          <w:b/>
          <w:color w:val="000000"/>
          <w:kern w:val="0"/>
          <w:sz w:val="32"/>
          <w:szCs w:val="32"/>
        </w:rPr>
      </w:pPr>
      <w:r>
        <w:rPr>
          <w:rFonts w:ascii="宋体" w:hAnsi="宋体" w:hint="eastAsia"/>
          <w:b/>
          <w:color w:val="000000"/>
          <w:kern w:val="0"/>
          <w:sz w:val="32"/>
          <w:szCs w:val="32"/>
        </w:rPr>
        <w:t>一、</w:t>
      </w:r>
      <w:r>
        <w:rPr>
          <w:rFonts w:ascii="宋体" w:hAnsi="宋体"/>
          <w:b/>
          <w:color w:val="000000"/>
          <w:kern w:val="0"/>
          <w:sz w:val="32"/>
          <w:szCs w:val="32"/>
        </w:rPr>
        <w:t>相关说明</w:t>
      </w:r>
    </w:p>
    <w:p w:rsidR="008D5AE4" w:rsidRDefault="008D5AE4">
      <w:pPr>
        <w:widowControl/>
        <w:adjustRightInd w:val="0"/>
        <w:snapToGrid w:val="0"/>
        <w:spacing w:line="480" w:lineRule="auto"/>
        <w:ind w:firstLineChars="200" w:firstLine="420"/>
        <w:jc w:val="left"/>
        <w:rPr>
          <w:rFonts w:ascii="宋体" w:hAnsi="宋体"/>
          <w:color w:val="000000"/>
          <w:kern w:val="0"/>
          <w:szCs w:val="21"/>
        </w:rPr>
      </w:pPr>
      <w:r>
        <w:rPr>
          <w:rFonts w:ascii="宋体" w:hAnsi="宋体"/>
          <w:color w:val="000000"/>
          <w:kern w:val="0"/>
          <w:szCs w:val="21"/>
        </w:rPr>
        <w:t>1.</w:t>
      </w:r>
      <w:r>
        <w:rPr>
          <w:rFonts w:ascii="宋体" w:hAnsi="宋体"/>
          <w:bCs/>
          <w:color w:val="000000"/>
          <w:kern w:val="0"/>
          <w:szCs w:val="21"/>
        </w:rPr>
        <w:t xml:space="preserve"> 招标文件中</w:t>
      </w:r>
      <w:r>
        <w:rPr>
          <w:rFonts w:ascii="宋体" w:hAnsi="宋体" w:hint="eastAsia"/>
          <w:bCs/>
          <w:color w:val="000000"/>
          <w:kern w:val="0"/>
          <w:szCs w:val="21"/>
        </w:rPr>
        <w:t>列出</w:t>
      </w:r>
      <w:r>
        <w:rPr>
          <w:rFonts w:ascii="宋体" w:hAnsi="宋体"/>
          <w:bCs/>
          <w:color w:val="000000"/>
          <w:kern w:val="0"/>
          <w:szCs w:val="21"/>
        </w:rPr>
        <w:t>的质</w:t>
      </w:r>
      <w:r>
        <w:rPr>
          <w:rFonts w:ascii="宋体" w:hAnsi="宋体" w:hint="eastAsia"/>
          <w:bCs/>
          <w:color w:val="000000"/>
          <w:kern w:val="0"/>
          <w:szCs w:val="21"/>
        </w:rPr>
        <w:t>量技术参数</w:t>
      </w:r>
      <w:r>
        <w:rPr>
          <w:rFonts w:ascii="宋体" w:hAnsi="宋体"/>
          <w:bCs/>
          <w:color w:val="000000"/>
          <w:kern w:val="0"/>
          <w:szCs w:val="21"/>
        </w:rPr>
        <w:t>或</w:t>
      </w:r>
      <w:r>
        <w:rPr>
          <w:rFonts w:ascii="宋体" w:hAnsi="宋体" w:hint="eastAsia"/>
          <w:bCs/>
          <w:color w:val="000000"/>
          <w:kern w:val="0"/>
          <w:szCs w:val="21"/>
        </w:rPr>
        <w:t>型号</w:t>
      </w:r>
      <w:r>
        <w:rPr>
          <w:rFonts w:ascii="宋体" w:hAnsi="宋体"/>
          <w:bCs/>
          <w:color w:val="000000"/>
          <w:kern w:val="0"/>
          <w:szCs w:val="21"/>
        </w:rPr>
        <w:t>与某产品相同</w:t>
      </w:r>
      <w:r>
        <w:rPr>
          <w:rFonts w:ascii="宋体" w:hAnsi="宋体" w:hint="eastAsia"/>
          <w:bCs/>
          <w:color w:val="000000"/>
          <w:kern w:val="0"/>
          <w:szCs w:val="21"/>
        </w:rPr>
        <w:t>时</w:t>
      </w:r>
      <w:r>
        <w:rPr>
          <w:rFonts w:ascii="宋体" w:hAnsi="宋体"/>
          <w:bCs/>
          <w:color w:val="000000"/>
          <w:kern w:val="0"/>
          <w:szCs w:val="21"/>
        </w:rPr>
        <w:t>仅</w:t>
      </w:r>
      <w:r>
        <w:rPr>
          <w:rFonts w:ascii="宋体" w:hAnsi="宋体" w:hint="eastAsia"/>
          <w:bCs/>
          <w:color w:val="000000"/>
          <w:kern w:val="0"/>
          <w:szCs w:val="21"/>
        </w:rPr>
        <w:t>作为</w:t>
      </w:r>
      <w:r>
        <w:rPr>
          <w:rFonts w:ascii="宋体" w:hAnsi="宋体"/>
          <w:bCs/>
          <w:color w:val="000000"/>
          <w:kern w:val="0"/>
          <w:szCs w:val="21"/>
        </w:rPr>
        <w:t>投标人选择</w:t>
      </w:r>
      <w:r>
        <w:rPr>
          <w:rFonts w:ascii="宋体" w:hAnsi="宋体" w:hint="eastAsia"/>
          <w:bCs/>
          <w:color w:val="000000"/>
          <w:kern w:val="0"/>
          <w:szCs w:val="21"/>
        </w:rPr>
        <w:t>投标产品</w:t>
      </w:r>
      <w:r>
        <w:rPr>
          <w:rFonts w:ascii="宋体" w:hAnsi="宋体"/>
          <w:bCs/>
          <w:color w:val="000000"/>
          <w:kern w:val="0"/>
          <w:szCs w:val="21"/>
        </w:rPr>
        <w:t>时在质量水平上</w:t>
      </w:r>
      <w:r>
        <w:rPr>
          <w:rFonts w:ascii="宋体" w:hAnsi="宋体" w:hint="eastAsia"/>
          <w:bCs/>
          <w:color w:val="000000"/>
          <w:kern w:val="0"/>
          <w:szCs w:val="21"/>
        </w:rPr>
        <w:t>的</w:t>
      </w:r>
      <w:r>
        <w:rPr>
          <w:rFonts w:ascii="宋体" w:hAnsi="宋体"/>
          <w:bCs/>
          <w:color w:val="000000"/>
          <w:kern w:val="0"/>
          <w:szCs w:val="21"/>
        </w:rPr>
        <w:t>参考，不</w:t>
      </w:r>
      <w:r>
        <w:rPr>
          <w:rFonts w:ascii="宋体" w:hAnsi="宋体" w:hint="eastAsia"/>
          <w:bCs/>
          <w:color w:val="000000"/>
          <w:kern w:val="0"/>
          <w:szCs w:val="21"/>
        </w:rPr>
        <w:t>强</w:t>
      </w:r>
      <w:r>
        <w:rPr>
          <w:rFonts w:ascii="宋体" w:hAnsi="宋体"/>
          <w:bCs/>
          <w:color w:val="000000"/>
          <w:kern w:val="0"/>
          <w:szCs w:val="21"/>
        </w:rPr>
        <w:t>制</w:t>
      </w:r>
      <w:r>
        <w:rPr>
          <w:rFonts w:ascii="宋体" w:hAnsi="宋体" w:hint="eastAsia"/>
          <w:bCs/>
          <w:color w:val="000000"/>
          <w:kern w:val="0"/>
          <w:szCs w:val="21"/>
        </w:rPr>
        <w:t>采购某一特定产品</w:t>
      </w:r>
      <w:r>
        <w:rPr>
          <w:rFonts w:ascii="宋体" w:hAnsi="宋体"/>
          <w:bCs/>
          <w:color w:val="000000"/>
          <w:kern w:val="0"/>
          <w:szCs w:val="21"/>
        </w:rPr>
        <w:t>，投标人可提供</w:t>
      </w:r>
      <w:r>
        <w:rPr>
          <w:rFonts w:ascii="宋体" w:hAnsi="宋体" w:hint="eastAsia"/>
          <w:bCs/>
          <w:color w:val="000000"/>
          <w:kern w:val="0"/>
          <w:szCs w:val="21"/>
        </w:rPr>
        <w:t>符合采购需求</w:t>
      </w:r>
      <w:r>
        <w:rPr>
          <w:rFonts w:ascii="宋体" w:hAnsi="宋体"/>
          <w:bCs/>
          <w:color w:val="000000"/>
          <w:kern w:val="0"/>
          <w:szCs w:val="21"/>
        </w:rPr>
        <w:t>或</w:t>
      </w:r>
      <w:r>
        <w:rPr>
          <w:rFonts w:ascii="宋体" w:hAnsi="宋体" w:hint="eastAsia"/>
          <w:bCs/>
          <w:color w:val="000000"/>
          <w:kern w:val="0"/>
          <w:szCs w:val="21"/>
        </w:rPr>
        <w:t>更</w:t>
      </w:r>
      <w:r>
        <w:rPr>
          <w:rFonts w:ascii="宋体" w:hAnsi="宋体"/>
          <w:bCs/>
          <w:color w:val="000000"/>
          <w:kern w:val="0"/>
          <w:szCs w:val="21"/>
        </w:rPr>
        <w:t>优</w:t>
      </w:r>
      <w:r>
        <w:rPr>
          <w:rFonts w:ascii="宋体" w:hAnsi="宋体" w:hint="eastAsia"/>
          <w:bCs/>
          <w:color w:val="000000"/>
          <w:kern w:val="0"/>
          <w:szCs w:val="21"/>
        </w:rPr>
        <w:t>的产品及</w:t>
      </w:r>
      <w:r>
        <w:rPr>
          <w:rFonts w:ascii="宋体" w:hAnsi="宋体"/>
          <w:bCs/>
          <w:color w:val="000000"/>
          <w:kern w:val="0"/>
          <w:szCs w:val="21"/>
        </w:rPr>
        <w:t>方案</w:t>
      </w:r>
      <w:r>
        <w:rPr>
          <w:rFonts w:ascii="宋体" w:hAnsi="宋体"/>
          <w:color w:val="000000"/>
          <w:kern w:val="0"/>
          <w:szCs w:val="21"/>
        </w:rPr>
        <w:t>。</w:t>
      </w:r>
    </w:p>
    <w:p w:rsidR="008D5AE4" w:rsidRDefault="008D5AE4">
      <w:pPr>
        <w:widowControl/>
        <w:adjustRightInd w:val="0"/>
        <w:snapToGrid w:val="0"/>
        <w:spacing w:line="480" w:lineRule="auto"/>
        <w:ind w:firstLineChars="200" w:firstLine="420"/>
        <w:jc w:val="left"/>
        <w:rPr>
          <w:rFonts w:ascii="宋体" w:hAnsi="宋体" w:hint="eastAsia"/>
          <w:color w:val="000000"/>
          <w:kern w:val="0"/>
          <w:szCs w:val="21"/>
        </w:rPr>
      </w:pPr>
      <w:r>
        <w:rPr>
          <w:rFonts w:ascii="宋体" w:hAnsi="宋体"/>
          <w:color w:val="000000"/>
          <w:kern w:val="0"/>
          <w:szCs w:val="21"/>
        </w:rPr>
        <w:t>2.本次采购</w:t>
      </w:r>
      <w:r>
        <w:rPr>
          <w:rFonts w:ascii="宋体" w:hAnsi="宋体" w:hint="eastAsia"/>
          <w:color w:val="000000"/>
          <w:kern w:val="0"/>
          <w:szCs w:val="21"/>
        </w:rPr>
        <w:t>产品</w:t>
      </w:r>
      <w:r>
        <w:rPr>
          <w:rFonts w:ascii="宋体" w:hAnsi="宋体"/>
          <w:color w:val="000000"/>
          <w:kern w:val="0"/>
          <w:szCs w:val="21"/>
        </w:rPr>
        <w:t>如在国家强制性认证范围内的</w:t>
      </w:r>
      <w:r>
        <w:rPr>
          <w:rFonts w:ascii="宋体" w:hAnsi="宋体" w:hint="eastAsia"/>
          <w:color w:val="000000"/>
          <w:kern w:val="0"/>
          <w:szCs w:val="21"/>
        </w:rPr>
        <w:t>应当</w:t>
      </w:r>
      <w:r>
        <w:rPr>
          <w:rFonts w:ascii="宋体" w:hAnsi="宋体"/>
          <w:color w:val="000000"/>
          <w:kern w:val="0"/>
          <w:szCs w:val="21"/>
        </w:rPr>
        <w:t>符合国家强制性CCC认证；</w:t>
      </w:r>
      <w:r>
        <w:rPr>
          <w:rFonts w:ascii="宋体" w:hAnsi="宋体" w:hint="eastAsia"/>
          <w:color w:val="000000"/>
          <w:kern w:val="0"/>
          <w:szCs w:val="21"/>
        </w:rPr>
        <w:t xml:space="preserve">　</w:t>
      </w:r>
    </w:p>
    <w:p w:rsidR="008D5AE4" w:rsidRDefault="008D5AE4">
      <w:pPr>
        <w:widowControl/>
        <w:adjustRightInd w:val="0"/>
        <w:snapToGrid w:val="0"/>
        <w:spacing w:line="480" w:lineRule="auto"/>
        <w:ind w:firstLineChars="200" w:firstLine="420"/>
        <w:jc w:val="left"/>
        <w:rPr>
          <w:rFonts w:ascii="宋体" w:hAnsi="宋体" w:hint="eastAsia"/>
          <w:color w:val="000000"/>
          <w:kern w:val="0"/>
          <w:szCs w:val="21"/>
        </w:rPr>
      </w:pPr>
      <w:r>
        <w:rPr>
          <w:rFonts w:ascii="宋体" w:hAnsi="宋体"/>
          <w:color w:val="000000"/>
          <w:kern w:val="0"/>
          <w:szCs w:val="21"/>
        </w:rPr>
        <w:t>如果</w:t>
      </w:r>
      <w:r>
        <w:rPr>
          <w:rFonts w:ascii="宋体" w:hAnsi="宋体" w:hint="eastAsia"/>
          <w:color w:val="000000"/>
          <w:kern w:val="0"/>
          <w:szCs w:val="21"/>
        </w:rPr>
        <w:t>要求的</w:t>
      </w:r>
      <w:r>
        <w:rPr>
          <w:rFonts w:ascii="宋体" w:hAnsi="宋体"/>
          <w:color w:val="000000"/>
          <w:kern w:val="0"/>
          <w:szCs w:val="21"/>
        </w:rPr>
        <w:t>某些技术标准与国家标准不兼容</w:t>
      </w:r>
      <w:r>
        <w:rPr>
          <w:rFonts w:ascii="宋体" w:hAnsi="宋体" w:hint="eastAsia"/>
          <w:color w:val="000000"/>
          <w:kern w:val="0"/>
          <w:szCs w:val="21"/>
        </w:rPr>
        <w:t>或低于国家标准</w:t>
      </w:r>
      <w:r>
        <w:rPr>
          <w:rFonts w:ascii="宋体" w:hAnsi="宋体"/>
          <w:color w:val="000000"/>
          <w:kern w:val="0"/>
          <w:szCs w:val="21"/>
        </w:rPr>
        <w:t>，均以最新</w:t>
      </w:r>
      <w:r>
        <w:rPr>
          <w:rFonts w:ascii="宋体" w:hAnsi="宋体" w:hint="eastAsia"/>
          <w:color w:val="000000"/>
          <w:kern w:val="0"/>
          <w:szCs w:val="21"/>
        </w:rPr>
        <w:t>的</w:t>
      </w:r>
      <w:r>
        <w:rPr>
          <w:rFonts w:ascii="宋体" w:hAnsi="宋体"/>
          <w:color w:val="000000"/>
          <w:kern w:val="0"/>
          <w:szCs w:val="21"/>
        </w:rPr>
        <w:t>国家标准为准。</w:t>
      </w:r>
      <w:r>
        <w:rPr>
          <w:rFonts w:ascii="宋体" w:hAnsi="宋体" w:hint="eastAsia"/>
          <w:color w:val="000000"/>
          <w:kern w:val="0"/>
          <w:szCs w:val="21"/>
        </w:rPr>
        <w:t>招标技术要求中未明确的技术标准也均不得低于国家标准；</w:t>
      </w:r>
    </w:p>
    <w:p w:rsidR="008D5AE4" w:rsidRDefault="008D5AE4">
      <w:pPr>
        <w:widowControl/>
        <w:adjustRightInd w:val="0"/>
        <w:snapToGrid w:val="0"/>
        <w:spacing w:line="480" w:lineRule="auto"/>
        <w:ind w:firstLineChars="200" w:firstLine="420"/>
        <w:jc w:val="left"/>
        <w:rPr>
          <w:rFonts w:ascii="宋体" w:hAnsi="宋体" w:hint="eastAsia"/>
          <w:color w:val="000000"/>
          <w:kern w:val="0"/>
          <w:szCs w:val="21"/>
        </w:rPr>
      </w:pPr>
      <w:r>
        <w:rPr>
          <w:rFonts w:ascii="宋体" w:hAnsi="宋体" w:hint="eastAsia"/>
          <w:color w:val="000000"/>
          <w:kern w:val="0"/>
          <w:szCs w:val="21"/>
        </w:rPr>
        <w:t>如果采购的产品属于国家强制采购的节能产品、环境标志产品、预装正版操作系统软件产品范围，投标人所投产品应符合相关要求。</w:t>
      </w:r>
    </w:p>
    <w:p w:rsidR="008D5AE4" w:rsidRDefault="008D5AE4">
      <w:pPr>
        <w:widowControl/>
        <w:snapToGrid w:val="0"/>
        <w:spacing w:line="480" w:lineRule="auto"/>
        <w:ind w:firstLineChars="200" w:firstLine="420"/>
        <w:jc w:val="left"/>
        <w:rPr>
          <w:rFonts w:ascii="宋体" w:hAnsi="宋体" w:hint="eastAsia"/>
          <w:color w:val="000000"/>
          <w:kern w:val="0"/>
          <w:szCs w:val="21"/>
        </w:rPr>
      </w:pPr>
      <w:r>
        <w:rPr>
          <w:rFonts w:ascii="宋体" w:hAnsi="宋体"/>
          <w:color w:val="000000"/>
          <w:kern w:val="0"/>
          <w:szCs w:val="21"/>
        </w:rPr>
        <w:t xml:space="preserve">3. </w:t>
      </w:r>
      <w:r>
        <w:rPr>
          <w:rFonts w:ascii="宋体" w:hAnsi="宋体" w:hint="eastAsia"/>
          <w:color w:val="000000"/>
          <w:kern w:val="0"/>
          <w:szCs w:val="21"/>
        </w:rPr>
        <w:t>如需安装调试，投标人应在安装、调试、检测后，向用户提供检测报告、技术手册等技术资料（操作手册、使用说明书、维修保养手册、安装手册、电路图、产品合格证等）。检测和验收依据国家有关规定执行。</w:t>
      </w:r>
    </w:p>
    <w:p w:rsidR="008D5AE4" w:rsidRDefault="008D5AE4">
      <w:pPr>
        <w:widowControl/>
        <w:snapToGrid w:val="0"/>
        <w:spacing w:line="480" w:lineRule="auto"/>
        <w:ind w:firstLineChars="200" w:firstLine="420"/>
        <w:jc w:val="left"/>
        <w:rPr>
          <w:rFonts w:ascii="宋体" w:hAnsi="宋体" w:hint="eastAsia"/>
          <w:color w:val="000000"/>
          <w:kern w:val="0"/>
          <w:szCs w:val="21"/>
        </w:rPr>
      </w:pPr>
      <w:r>
        <w:rPr>
          <w:rFonts w:ascii="宋体" w:hAnsi="宋体" w:hint="eastAsia"/>
          <w:color w:val="000000"/>
          <w:kern w:val="0"/>
          <w:szCs w:val="21"/>
        </w:rPr>
        <w:t>4.如需提供备品备件及专用工具，招标文件有要求的应详细列明；招标文件中虽然没有列明，而对系统、设备的正常运行和维护必不可少的备品备件、专用工具和消耗品，投标人也应详细列明。所有备品备件和专用工具必须符合国家标准及行业要求。</w:t>
      </w:r>
    </w:p>
    <w:p w:rsidR="008D5AE4" w:rsidRDefault="008D5AE4">
      <w:pPr>
        <w:widowControl/>
        <w:snapToGrid w:val="0"/>
        <w:spacing w:line="480" w:lineRule="auto"/>
        <w:ind w:firstLineChars="200" w:firstLine="420"/>
        <w:jc w:val="left"/>
        <w:rPr>
          <w:rFonts w:ascii="宋体" w:hAnsi="宋体" w:hint="eastAsia"/>
          <w:color w:val="000000"/>
          <w:kern w:val="0"/>
          <w:szCs w:val="21"/>
        </w:rPr>
      </w:pPr>
      <w:r>
        <w:rPr>
          <w:rFonts w:ascii="宋体" w:hAnsi="宋体" w:hint="eastAsia"/>
          <w:color w:val="000000"/>
          <w:kern w:val="0"/>
          <w:szCs w:val="21"/>
        </w:rPr>
        <w:t>5</w:t>
      </w:r>
      <w:r>
        <w:rPr>
          <w:rFonts w:ascii="宋体" w:hAnsi="宋体"/>
          <w:color w:val="000000"/>
          <w:kern w:val="0"/>
          <w:szCs w:val="21"/>
        </w:rPr>
        <w:t>.本采购项目为交钥匙项目，</w:t>
      </w:r>
      <w:r>
        <w:rPr>
          <w:rFonts w:ascii="宋体" w:hAnsi="宋体" w:hint="eastAsia"/>
          <w:color w:val="000000"/>
          <w:kern w:val="0"/>
          <w:szCs w:val="21"/>
        </w:rPr>
        <w:t>验收合格前</w:t>
      </w:r>
      <w:r>
        <w:rPr>
          <w:rFonts w:ascii="宋体" w:hAnsi="宋体"/>
          <w:color w:val="000000"/>
          <w:kern w:val="0"/>
          <w:szCs w:val="21"/>
        </w:rPr>
        <w:t>所需的一切费用</w:t>
      </w:r>
      <w:r>
        <w:rPr>
          <w:rFonts w:ascii="宋体" w:hAnsi="宋体" w:hint="eastAsia"/>
          <w:color w:val="000000"/>
          <w:kern w:val="0"/>
          <w:szCs w:val="21"/>
        </w:rPr>
        <w:t>均</w:t>
      </w:r>
      <w:r>
        <w:rPr>
          <w:rFonts w:ascii="宋体" w:hAnsi="宋体"/>
          <w:color w:val="000000"/>
          <w:kern w:val="0"/>
          <w:szCs w:val="21"/>
        </w:rPr>
        <w:t>包含在报价之中，采购人不</w:t>
      </w:r>
      <w:r>
        <w:rPr>
          <w:rFonts w:ascii="宋体" w:hAnsi="宋体" w:hint="eastAsia"/>
          <w:color w:val="000000"/>
          <w:kern w:val="0"/>
          <w:szCs w:val="21"/>
        </w:rPr>
        <w:t>承担成交价格以外的</w:t>
      </w:r>
      <w:r>
        <w:rPr>
          <w:rFonts w:ascii="宋体" w:hAnsi="宋体"/>
          <w:color w:val="000000"/>
          <w:kern w:val="0"/>
          <w:szCs w:val="21"/>
        </w:rPr>
        <w:t>任何费用。</w:t>
      </w:r>
    </w:p>
    <w:p w:rsidR="008D5AE4" w:rsidRDefault="008D5AE4">
      <w:pPr>
        <w:widowControl/>
        <w:snapToGrid w:val="0"/>
        <w:spacing w:line="480" w:lineRule="auto"/>
        <w:ind w:firstLineChars="200" w:firstLine="420"/>
        <w:jc w:val="left"/>
        <w:rPr>
          <w:rFonts w:ascii="宋体" w:hAnsi="宋体" w:hint="eastAsia"/>
          <w:color w:val="000000"/>
          <w:kern w:val="0"/>
          <w:szCs w:val="21"/>
        </w:rPr>
      </w:pPr>
    </w:p>
    <w:p w:rsidR="008D5AE4" w:rsidRDefault="008D5AE4">
      <w:pPr>
        <w:widowControl/>
        <w:snapToGrid w:val="0"/>
        <w:spacing w:line="480" w:lineRule="auto"/>
        <w:ind w:firstLineChars="200" w:firstLine="560"/>
        <w:jc w:val="left"/>
        <w:rPr>
          <w:rFonts w:ascii="仿宋_GB2312" w:eastAsia="仿宋_GB2312" w:hAnsi="宋体" w:hint="eastAsia"/>
          <w:color w:val="000000"/>
          <w:kern w:val="0"/>
          <w:sz w:val="28"/>
          <w:szCs w:val="28"/>
        </w:rPr>
      </w:pPr>
      <w:r>
        <w:rPr>
          <w:rFonts w:ascii="仿宋_GB2312" w:eastAsia="仿宋_GB2312" w:hAnsi="宋体" w:hint="eastAsia"/>
          <w:color w:val="000000"/>
          <w:kern w:val="0"/>
          <w:sz w:val="28"/>
          <w:szCs w:val="28"/>
        </w:rPr>
        <w:t>涉及上述内容，且在投标人资格要求、本章第二、三、四项等内容中明确要求提供的资料和证明材料，投标人需按要求在投标文件中提供。</w:t>
      </w:r>
    </w:p>
    <w:p w:rsidR="008D5AE4" w:rsidRDefault="008D5AE4">
      <w:pPr>
        <w:spacing w:line="360" w:lineRule="auto"/>
        <w:rPr>
          <w:rFonts w:ascii="宋体" w:hAnsi="宋体" w:hint="eastAsia"/>
          <w:b/>
          <w:sz w:val="32"/>
          <w:szCs w:val="32"/>
        </w:rPr>
      </w:pPr>
    </w:p>
    <w:p w:rsidR="00BD3084" w:rsidRDefault="00BD3084">
      <w:pPr>
        <w:spacing w:line="360" w:lineRule="auto"/>
        <w:rPr>
          <w:rFonts w:ascii="宋体" w:hAnsi="宋体" w:hint="eastAsia"/>
          <w:b/>
          <w:sz w:val="32"/>
          <w:szCs w:val="32"/>
        </w:rPr>
      </w:pPr>
    </w:p>
    <w:p w:rsidR="008D5AE4" w:rsidRDefault="008D5AE4">
      <w:pPr>
        <w:spacing w:line="360" w:lineRule="auto"/>
        <w:rPr>
          <w:rFonts w:ascii="宋体" w:hAnsi="宋体" w:hint="eastAsia"/>
          <w:b/>
          <w:sz w:val="32"/>
          <w:szCs w:val="32"/>
        </w:rPr>
      </w:pPr>
      <w:r>
        <w:rPr>
          <w:rFonts w:ascii="宋体" w:hAnsi="宋体" w:hint="eastAsia"/>
          <w:b/>
          <w:sz w:val="32"/>
          <w:szCs w:val="32"/>
        </w:rPr>
        <w:lastRenderedPageBreak/>
        <w:t>二、项目概况及总体要求</w:t>
      </w:r>
    </w:p>
    <w:p w:rsidR="00BD3084" w:rsidRPr="000904EF" w:rsidRDefault="00BD3084" w:rsidP="00BD3084">
      <w:pPr>
        <w:spacing w:line="360" w:lineRule="auto"/>
        <w:rPr>
          <w:rFonts w:ascii="宋体" w:hAnsi="宋体" w:hint="eastAsia"/>
          <w:sz w:val="32"/>
          <w:szCs w:val="32"/>
        </w:rPr>
      </w:pPr>
      <w:r w:rsidRPr="000904EF">
        <w:rPr>
          <w:rFonts w:ascii="宋体" w:hAnsi="宋体" w:hint="eastAsia"/>
          <w:sz w:val="32"/>
          <w:szCs w:val="32"/>
        </w:rPr>
        <w:t>干线公路养护清洗清扫车2辆</w:t>
      </w:r>
    </w:p>
    <w:p w:rsidR="00BD3084" w:rsidRPr="000904EF" w:rsidRDefault="00BD3084" w:rsidP="00BD3084">
      <w:pPr>
        <w:spacing w:line="360" w:lineRule="auto"/>
        <w:rPr>
          <w:rFonts w:ascii="宋体" w:hAnsi="宋体" w:hint="eastAsia"/>
          <w:sz w:val="32"/>
          <w:szCs w:val="32"/>
        </w:rPr>
      </w:pPr>
      <w:r w:rsidRPr="000904EF">
        <w:rPr>
          <w:rFonts w:ascii="宋体" w:hAnsi="宋体" w:hint="eastAsia"/>
          <w:sz w:val="32"/>
          <w:szCs w:val="32"/>
        </w:rPr>
        <w:t>项目预算金额：1500000</w:t>
      </w:r>
    </w:p>
    <w:p w:rsidR="008D5AE4" w:rsidRPr="00BD3084" w:rsidRDefault="00BD3084">
      <w:pPr>
        <w:spacing w:line="360" w:lineRule="auto"/>
        <w:rPr>
          <w:rFonts w:ascii="宋体" w:hAnsi="宋体" w:hint="eastAsia"/>
          <w:b/>
          <w:sz w:val="32"/>
          <w:szCs w:val="32"/>
        </w:rPr>
      </w:pPr>
      <w:r w:rsidRPr="000904EF">
        <w:rPr>
          <w:rFonts w:ascii="宋体" w:hAnsi="宋体" w:hint="eastAsia"/>
          <w:sz w:val="32"/>
          <w:szCs w:val="32"/>
        </w:rPr>
        <w:t>最高限价：1500000</w:t>
      </w:r>
    </w:p>
    <w:p w:rsidR="008D5AE4" w:rsidRDefault="008D5AE4">
      <w:pPr>
        <w:spacing w:line="360" w:lineRule="auto"/>
        <w:rPr>
          <w:rFonts w:ascii="宋体" w:hAnsi="宋体" w:hint="eastAsia"/>
          <w:b/>
          <w:sz w:val="32"/>
          <w:szCs w:val="32"/>
        </w:rPr>
      </w:pPr>
      <w:r>
        <w:rPr>
          <w:rFonts w:ascii="宋体" w:hAnsi="宋体" w:hint="eastAsia"/>
          <w:b/>
          <w:sz w:val="32"/>
          <w:szCs w:val="32"/>
        </w:rPr>
        <w:t>三、商务要求</w:t>
      </w:r>
    </w:p>
    <w:p w:rsidR="008D5AE4" w:rsidRDefault="008D5AE4">
      <w:pPr>
        <w:spacing w:line="480" w:lineRule="auto"/>
        <w:ind w:firstLine="420"/>
        <w:rPr>
          <w:rFonts w:ascii="宋体" w:hAnsi="宋体" w:hint="eastAsia"/>
          <w:szCs w:val="21"/>
        </w:rPr>
      </w:pPr>
      <w:r>
        <w:rPr>
          <w:rFonts w:ascii="宋体" w:hAnsi="宋体" w:hint="eastAsia"/>
          <w:szCs w:val="21"/>
        </w:rPr>
        <w:t>1、供货（服务）地点：见投标人须知前附表</w:t>
      </w:r>
    </w:p>
    <w:p w:rsidR="008D5AE4" w:rsidRDefault="008D5AE4">
      <w:pPr>
        <w:spacing w:line="480" w:lineRule="auto"/>
        <w:ind w:firstLine="420"/>
        <w:rPr>
          <w:rFonts w:ascii="宋体" w:hAnsi="宋体" w:hint="eastAsia"/>
          <w:szCs w:val="21"/>
        </w:rPr>
      </w:pPr>
      <w:r>
        <w:rPr>
          <w:rFonts w:ascii="宋体" w:hAnsi="宋体" w:hint="eastAsia"/>
          <w:szCs w:val="21"/>
        </w:rPr>
        <w:t>2、供货（服务）期：见投标人须知前附表</w:t>
      </w:r>
    </w:p>
    <w:p w:rsidR="008D5AE4" w:rsidRDefault="008D5AE4">
      <w:pPr>
        <w:spacing w:line="480" w:lineRule="auto"/>
        <w:ind w:firstLine="420"/>
        <w:rPr>
          <w:rFonts w:ascii="宋体" w:hAnsi="宋体" w:hint="eastAsia"/>
          <w:szCs w:val="21"/>
        </w:rPr>
      </w:pPr>
      <w:r>
        <w:rPr>
          <w:rFonts w:ascii="宋体" w:hAnsi="宋体" w:hint="eastAsia"/>
          <w:szCs w:val="21"/>
        </w:rPr>
        <w:t>3、质量要求：见投标人须知前附表</w:t>
      </w:r>
    </w:p>
    <w:p w:rsidR="008D5AE4" w:rsidRDefault="008D5AE4">
      <w:pPr>
        <w:spacing w:line="480" w:lineRule="auto"/>
        <w:ind w:firstLine="420"/>
        <w:rPr>
          <w:rFonts w:ascii="宋体" w:hAnsi="宋体" w:hint="eastAsia"/>
          <w:szCs w:val="21"/>
        </w:rPr>
      </w:pPr>
      <w:r>
        <w:rPr>
          <w:rFonts w:ascii="宋体" w:hAnsi="宋体" w:hint="eastAsia"/>
          <w:szCs w:val="21"/>
        </w:rPr>
        <w:t>4、质量保证期：见投标人须知前附表</w:t>
      </w:r>
    </w:p>
    <w:p w:rsidR="008D5AE4" w:rsidRDefault="008D5AE4">
      <w:pPr>
        <w:spacing w:line="480" w:lineRule="auto"/>
        <w:ind w:firstLine="420"/>
        <w:rPr>
          <w:rFonts w:ascii="宋体" w:hAnsi="宋体" w:hint="eastAsia"/>
          <w:szCs w:val="21"/>
        </w:rPr>
      </w:pPr>
      <w:r>
        <w:rPr>
          <w:rFonts w:ascii="宋体" w:hAnsi="宋体" w:hint="eastAsia"/>
          <w:szCs w:val="21"/>
        </w:rPr>
        <w:t>5、付款方式：见投标人须知前附表</w:t>
      </w:r>
    </w:p>
    <w:p w:rsidR="00BD3084" w:rsidRDefault="008D5AE4" w:rsidP="00BD3084">
      <w:pPr>
        <w:spacing w:line="480" w:lineRule="auto"/>
        <w:ind w:firstLine="420"/>
        <w:rPr>
          <w:rFonts w:ascii="宋体" w:hAnsi="宋体" w:hint="eastAsia"/>
          <w:szCs w:val="21"/>
        </w:rPr>
      </w:pPr>
      <w:r>
        <w:rPr>
          <w:rFonts w:ascii="宋体" w:hAnsi="宋体" w:hint="eastAsia"/>
          <w:szCs w:val="21"/>
        </w:rPr>
        <w:t xml:space="preserve">6、售后服务要求： </w:t>
      </w:r>
      <w:r w:rsidR="00BD3084" w:rsidRPr="000904EF">
        <w:rPr>
          <w:rFonts w:ascii="宋体" w:hAnsi="宋体" w:hint="eastAsia"/>
          <w:color w:val="FF0000"/>
          <w:szCs w:val="21"/>
        </w:rPr>
        <w:t>（1）质保期一年内，中标单位应负责因设备质量问题导致的各种故障提供免费技术服务及维修，质保期内不能排除的故障而影响工作的情况每发生一次，其质保期相应延长15天。（2）质保期满后，应保证以优惠价格提供设备所需的备品备件并承诺终身维修服务。（3）</w:t>
      </w:r>
      <w:r w:rsidR="00BD3084">
        <w:rPr>
          <w:rFonts w:ascii="宋体" w:hAnsi="宋体" w:hint="eastAsia"/>
          <w:color w:val="FF0000"/>
          <w:szCs w:val="21"/>
        </w:rPr>
        <w:t>故障</w:t>
      </w:r>
      <w:r w:rsidR="00BD3084" w:rsidRPr="000904EF">
        <w:rPr>
          <w:rFonts w:ascii="宋体" w:hAnsi="宋体" w:hint="eastAsia"/>
          <w:color w:val="FF0000"/>
          <w:szCs w:val="21"/>
        </w:rPr>
        <w:t>即时响应，并且应在24小时内赶到现场（如电话响应无法解决），以保证设备正常运行。在质保期内，保证2天内维修完毕。（4）零配件应保证在供货后10年内的供应，维修过程中所需零配件在接到通知后应当天及时提供，并最长时间不超过24小时（特殊设备另行说明）必须送达需方。</w:t>
      </w:r>
    </w:p>
    <w:p w:rsidR="008D5AE4" w:rsidRDefault="008D5AE4">
      <w:pPr>
        <w:spacing w:line="480" w:lineRule="auto"/>
        <w:ind w:firstLine="420"/>
        <w:rPr>
          <w:rFonts w:ascii="宋体" w:hAnsi="宋体" w:hint="eastAsia"/>
          <w:szCs w:val="21"/>
        </w:rPr>
      </w:pPr>
      <w:r>
        <w:rPr>
          <w:rFonts w:ascii="宋体" w:hAnsi="宋体" w:hint="eastAsia"/>
          <w:szCs w:val="21"/>
        </w:rPr>
        <w:t>7、其他要求：</w:t>
      </w:r>
      <w:r w:rsidR="00BD3084">
        <w:rPr>
          <w:rFonts w:ascii="宋体" w:hAnsi="宋体" w:hint="eastAsia"/>
          <w:szCs w:val="21"/>
        </w:rPr>
        <w:t>//////</w:t>
      </w:r>
    </w:p>
    <w:p w:rsidR="008D5AE4" w:rsidRDefault="008D5AE4">
      <w:pPr>
        <w:spacing w:line="440" w:lineRule="exact"/>
        <w:ind w:firstLineChars="200" w:firstLine="420"/>
        <w:rPr>
          <w:rFonts w:ascii="宋体" w:hAnsi="宋体" w:hint="eastAsia"/>
          <w:szCs w:val="21"/>
        </w:rPr>
      </w:pPr>
    </w:p>
    <w:p w:rsidR="008D5AE4" w:rsidRDefault="008D5AE4">
      <w:pPr>
        <w:spacing w:line="440" w:lineRule="exact"/>
        <w:rPr>
          <w:rFonts w:ascii="宋体" w:hAnsi="宋体" w:hint="eastAsia"/>
          <w:b/>
          <w:szCs w:val="21"/>
        </w:rPr>
      </w:pPr>
    </w:p>
    <w:p w:rsidR="008D5AE4" w:rsidRDefault="008D5AE4">
      <w:pPr>
        <w:spacing w:line="440" w:lineRule="exact"/>
        <w:rPr>
          <w:rFonts w:ascii="宋体" w:hAnsi="宋体" w:hint="eastAsia"/>
          <w:b/>
          <w:sz w:val="32"/>
          <w:szCs w:val="32"/>
        </w:rPr>
      </w:pPr>
      <w:r>
        <w:rPr>
          <w:rFonts w:ascii="宋体" w:hAnsi="宋体"/>
          <w:b/>
          <w:szCs w:val="21"/>
        </w:rPr>
        <w:br w:type="page"/>
      </w:r>
      <w:r>
        <w:rPr>
          <w:rFonts w:ascii="宋体" w:hAnsi="宋体" w:hint="eastAsia"/>
          <w:b/>
          <w:sz w:val="32"/>
          <w:szCs w:val="32"/>
        </w:rPr>
        <w:lastRenderedPageBreak/>
        <w:t>四、招标内容及技术要求</w:t>
      </w:r>
    </w:p>
    <w:p w:rsidR="008D5AE4" w:rsidRDefault="00BD3084" w:rsidP="00BD3084">
      <w:pPr>
        <w:spacing w:line="440" w:lineRule="exact"/>
        <w:ind w:firstLineChars="200" w:firstLine="420"/>
        <w:rPr>
          <w:rFonts w:ascii="宋体" w:hAnsi="宋体" w:hint="eastAsia"/>
          <w:szCs w:val="21"/>
        </w:rPr>
      </w:pPr>
      <w:r w:rsidRPr="00BD3084">
        <w:rPr>
          <w:rFonts w:ascii="宋体" w:hAnsi="宋体" w:hint="eastAsia"/>
          <w:szCs w:val="21"/>
        </w:rPr>
        <w:t>干线公路养护清洗清扫车2辆</w:t>
      </w:r>
      <w:r>
        <w:rPr>
          <w:rFonts w:ascii="宋体" w:hAnsi="宋体" w:hint="eastAsia"/>
          <w:szCs w:val="21"/>
        </w:rPr>
        <w:t>，</w:t>
      </w:r>
      <w:r w:rsidR="008D5AE4">
        <w:rPr>
          <w:rFonts w:ascii="宋体" w:hAnsi="宋体" w:hint="eastAsia"/>
          <w:szCs w:val="21"/>
        </w:rPr>
        <w:t>其有关技术要求如下：</w:t>
      </w:r>
      <w:bookmarkStart w:id="603" w:name="_Toc144974851"/>
      <w:bookmarkStart w:id="604" w:name="_Toc152042571"/>
      <w:bookmarkStart w:id="605" w:name="_Toc152045782"/>
      <w:bookmarkStart w:id="606" w:name="_Toc179632800"/>
      <w:bookmarkStart w:id="607" w:name="_Toc246996350"/>
      <w:bookmarkStart w:id="608" w:name="_Toc246997093"/>
      <w:bookmarkStart w:id="609" w:name="_Toc247085866"/>
      <w:bookmarkStart w:id="610" w:name="_Toc247096438"/>
    </w:p>
    <w:p w:rsidR="00BD3084" w:rsidRDefault="00BD3084" w:rsidP="00BD3084">
      <w:pPr>
        <w:spacing w:line="440" w:lineRule="exact"/>
        <w:ind w:firstLineChars="200" w:firstLine="420"/>
        <w:rPr>
          <w:rFonts w:ascii="宋体" w:hAnsi="宋体" w:hint="eastAsia"/>
          <w:szCs w:val="21"/>
        </w:rPr>
      </w:pPr>
    </w:p>
    <w:tbl>
      <w:tblPr>
        <w:tblW w:w="8740" w:type="dxa"/>
        <w:jc w:val="center"/>
        <w:tblInd w:w="0" w:type="dxa"/>
        <w:tblLayout w:type="fixed"/>
        <w:tblCellMar>
          <w:top w:w="15" w:type="dxa"/>
          <w:left w:w="15" w:type="dxa"/>
          <w:bottom w:w="15" w:type="dxa"/>
          <w:right w:w="15" w:type="dxa"/>
        </w:tblCellMar>
        <w:tblLook w:val="04A0"/>
      </w:tblPr>
      <w:tblGrid>
        <w:gridCol w:w="824"/>
        <w:gridCol w:w="3228"/>
        <w:gridCol w:w="4688"/>
      </w:tblGrid>
      <w:tr w:rsidR="00BD3084" w:rsidTr="00AD6BC5">
        <w:trPr>
          <w:trHeight w:val="534"/>
          <w:jc w:val="center"/>
        </w:trPr>
        <w:tc>
          <w:tcPr>
            <w:tcW w:w="824" w:type="dxa"/>
            <w:tcBorders>
              <w:top w:val="single" w:sz="4" w:space="0" w:color="000000"/>
              <w:left w:val="single" w:sz="4" w:space="0" w:color="000000"/>
              <w:bottom w:val="single" w:sz="4" w:space="0" w:color="000000"/>
              <w:right w:val="single" w:sz="4" w:space="0" w:color="000000"/>
            </w:tcBorders>
            <w:vAlign w:val="center"/>
          </w:tcPr>
          <w:p w:rsidR="00BD3084" w:rsidRDefault="00BD3084" w:rsidP="00AD6BC5">
            <w:pPr>
              <w:widowControl/>
              <w:spacing w:line="360" w:lineRule="auto"/>
              <w:jc w:val="center"/>
              <w:textAlignment w:val="center"/>
              <w:rPr>
                <w:rFonts w:ascii="宋体" w:hAnsi="宋体" w:cs="宋体"/>
                <w:b/>
                <w:szCs w:val="21"/>
              </w:rPr>
            </w:pPr>
            <w:r>
              <w:rPr>
                <w:rFonts w:ascii="宋体" w:hAnsi="宋体" w:cs="宋体" w:hint="eastAsia"/>
                <w:b/>
                <w:kern w:val="0"/>
                <w:szCs w:val="21"/>
              </w:rPr>
              <w:t>序号</w:t>
            </w:r>
          </w:p>
        </w:tc>
        <w:tc>
          <w:tcPr>
            <w:tcW w:w="3228" w:type="dxa"/>
            <w:tcBorders>
              <w:top w:val="single" w:sz="4" w:space="0" w:color="000000"/>
              <w:left w:val="single" w:sz="4" w:space="0" w:color="000000"/>
              <w:bottom w:val="single" w:sz="4" w:space="0" w:color="000000"/>
              <w:right w:val="single" w:sz="4" w:space="0" w:color="000000"/>
            </w:tcBorders>
            <w:vAlign w:val="center"/>
          </w:tcPr>
          <w:p w:rsidR="00BD3084" w:rsidRDefault="00BD3084" w:rsidP="00AD6BC5">
            <w:pPr>
              <w:widowControl/>
              <w:spacing w:line="360" w:lineRule="auto"/>
              <w:jc w:val="center"/>
              <w:textAlignment w:val="center"/>
              <w:rPr>
                <w:rFonts w:ascii="宋体" w:hAnsi="宋体" w:cs="宋体"/>
                <w:b/>
                <w:szCs w:val="21"/>
              </w:rPr>
            </w:pPr>
            <w:r>
              <w:rPr>
                <w:rFonts w:ascii="宋体" w:hAnsi="宋体" w:cs="宋体" w:hint="eastAsia"/>
                <w:b/>
                <w:kern w:val="0"/>
                <w:szCs w:val="21"/>
              </w:rPr>
              <w:t>名称</w:t>
            </w:r>
          </w:p>
        </w:tc>
        <w:tc>
          <w:tcPr>
            <w:tcW w:w="4688" w:type="dxa"/>
            <w:tcBorders>
              <w:top w:val="single" w:sz="4" w:space="0" w:color="000000"/>
              <w:left w:val="single" w:sz="4" w:space="0" w:color="000000"/>
              <w:bottom w:val="single" w:sz="4" w:space="0" w:color="000000"/>
              <w:right w:val="single" w:sz="4" w:space="0" w:color="000000"/>
            </w:tcBorders>
            <w:vAlign w:val="center"/>
          </w:tcPr>
          <w:p w:rsidR="00BD3084" w:rsidRDefault="00BD3084" w:rsidP="00AD6BC5">
            <w:pPr>
              <w:widowControl/>
              <w:spacing w:line="360" w:lineRule="auto"/>
              <w:jc w:val="center"/>
              <w:textAlignment w:val="center"/>
              <w:rPr>
                <w:rFonts w:ascii="宋体" w:hAnsi="宋体" w:cs="宋体"/>
                <w:b/>
                <w:szCs w:val="21"/>
              </w:rPr>
            </w:pPr>
            <w:r>
              <w:rPr>
                <w:rFonts w:ascii="宋体" w:hAnsi="宋体" w:cs="宋体" w:hint="eastAsia"/>
                <w:b/>
                <w:kern w:val="0"/>
                <w:szCs w:val="21"/>
              </w:rPr>
              <w:t>技术要求</w:t>
            </w:r>
          </w:p>
        </w:tc>
      </w:tr>
      <w:tr w:rsidR="00BD3084" w:rsidTr="00AD6BC5">
        <w:trPr>
          <w:trHeight w:val="534"/>
          <w:jc w:val="center"/>
        </w:trPr>
        <w:tc>
          <w:tcPr>
            <w:tcW w:w="824" w:type="dxa"/>
            <w:tcBorders>
              <w:top w:val="single" w:sz="4" w:space="0" w:color="000000"/>
              <w:left w:val="single" w:sz="4" w:space="0" w:color="000000"/>
              <w:bottom w:val="single" w:sz="4" w:space="0" w:color="000000"/>
              <w:right w:val="single" w:sz="4" w:space="0" w:color="000000"/>
            </w:tcBorders>
            <w:vAlign w:val="center"/>
          </w:tcPr>
          <w:p w:rsidR="00BD3084" w:rsidRDefault="00BD3084" w:rsidP="00AD6BC5">
            <w:pPr>
              <w:widowControl/>
              <w:spacing w:line="360" w:lineRule="auto"/>
              <w:jc w:val="center"/>
              <w:textAlignment w:val="center"/>
              <w:rPr>
                <w:rFonts w:ascii="宋体" w:hAnsi="宋体" w:cs="宋体"/>
                <w:szCs w:val="21"/>
              </w:rPr>
            </w:pPr>
            <w:r>
              <w:rPr>
                <w:rFonts w:ascii="宋体" w:hAnsi="宋体" w:cs="宋体" w:hint="eastAsia"/>
                <w:kern w:val="0"/>
                <w:szCs w:val="21"/>
              </w:rPr>
              <w:t>1</w:t>
            </w:r>
          </w:p>
        </w:tc>
        <w:tc>
          <w:tcPr>
            <w:tcW w:w="3228" w:type="dxa"/>
            <w:tcBorders>
              <w:top w:val="single" w:sz="4" w:space="0" w:color="000000"/>
              <w:left w:val="single" w:sz="4" w:space="0" w:color="000000"/>
              <w:bottom w:val="single" w:sz="4" w:space="0" w:color="000000"/>
              <w:right w:val="single" w:sz="4" w:space="0" w:color="000000"/>
            </w:tcBorders>
            <w:vAlign w:val="center"/>
          </w:tcPr>
          <w:p w:rsidR="00BD3084" w:rsidRDefault="00BD3084" w:rsidP="00AD6BC5">
            <w:pPr>
              <w:widowControl/>
              <w:spacing w:line="360" w:lineRule="auto"/>
              <w:jc w:val="center"/>
              <w:textAlignment w:val="center"/>
              <w:rPr>
                <w:rFonts w:ascii="宋体" w:hAnsi="宋体" w:cs="宋体"/>
                <w:szCs w:val="21"/>
              </w:rPr>
            </w:pPr>
            <w:r>
              <w:rPr>
                <w:rFonts w:ascii="宋体" w:hAnsi="宋体" w:cs="宋体" w:hint="eastAsia"/>
                <w:kern w:val="0"/>
                <w:szCs w:val="21"/>
              </w:rPr>
              <w:t>底盘</w:t>
            </w:r>
          </w:p>
        </w:tc>
        <w:tc>
          <w:tcPr>
            <w:tcW w:w="4688" w:type="dxa"/>
            <w:tcBorders>
              <w:top w:val="single" w:sz="4" w:space="0" w:color="000000"/>
              <w:left w:val="single" w:sz="4" w:space="0" w:color="000000"/>
              <w:bottom w:val="single" w:sz="4" w:space="0" w:color="000000"/>
              <w:right w:val="single" w:sz="4" w:space="0" w:color="000000"/>
            </w:tcBorders>
            <w:vAlign w:val="center"/>
          </w:tcPr>
          <w:p w:rsidR="00BD3084" w:rsidRDefault="00BD3084" w:rsidP="00AD6BC5">
            <w:pPr>
              <w:widowControl/>
              <w:spacing w:line="360" w:lineRule="auto"/>
              <w:jc w:val="center"/>
              <w:textAlignment w:val="center"/>
              <w:rPr>
                <w:rFonts w:ascii="宋体" w:hAnsi="宋体" w:cs="宋体" w:hint="eastAsia"/>
                <w:szCs w:val="21"/>
              </w:rPr>
            </w:pPr>
            <w:r>
              <w:rPr>
                <w:rFonts w:ascii="宋体" w:hAnsi="宋体" w:cs="宋体" w:hint="eastAsia"/>
                <w:kern w:val="0"/>
                <w:szCs w:val="21"/>
              </w:rPr>
              <w:t>东风天锦系列(相当于或优于其性能)</w:t>
            </w:r>
          </w:p>
        </w:tc>
      </w:tr>
      <w:tr w:rsidR="00BD3084" w:rsidTr="00AD6BC5">
        <w:trPr>
          <w:trHeight w:val="534"/>
          <w:jc w:val="center"/>
        </w:trPr>
        <w:tc>
          <w:tcPr>
            <w:tcW w:w="824" w:type="dxa"/>
            <w:tcBorders>
              <w:top w:val="single" w:sz="4" w:space="0" w:color="000000"/>
              <w:left w:val="single" w:sz="4" w:space="0" w:color="000000"/>
              <w:bottom w:val="single" w:sz="4" w:space="0" w:color="000000"/>
              <w:right w:val="single" w:sz="4" w:space="0" w:color="000000"/>
            </w:tcBorders>
            <w:vAlign w:val="center"/>
          </w:tcPr>
          <w:p w:rsidR="00BD3084" w:rsidRDefault="00BD3084" w:rsidP="00AD6BC5">
            <w:pPr>
              <w:widowControl/>
              <w:spacing w:line="360" w:lineRule="auto"/>
              <w:jc w:val="center"/>
              <w:textAlignment w:val="center"/>
              <w:rPr>
                <w:rFonts w:ascii="宋体" w:hAnsi="宋体" w:cs="宋体"/>
                <w:szCs w:val="21"/>
              </w:rPr>
            </w:pPr>
            <w:r>
              <w:rPr>
                <w:rFonts w:ascii="宋体" w:hAnsi="宋体" w:cs="宋体" w:hint="eastAsia"/>
                <w:kern w:val="0"/>
                <w:szCs w:val="21"/>
              </w:rPr>
              <w:t>2</w:t>
            </w:r>
          </w:p>
        </w:tc>
        <w:tc>
          <w:tcPr>
            <w:tcW w:w="3228" w:type="dxa"/>
            <w:tcBorders>
              <w:top w:val="single" w:sz="4" w:space="0" w:color="000000"/>
              <w:left w:val="single" w:sz="4" w:space="0" w:color="000000"/>
              <w:bottom w:val="single" w:sz="4" w:space="0" w:color="000000"/>
              <w:right w:val="single" w:sz="4" w:space="0" w:color="000000"/>
            </w:tcBorders>
            <w:vAlign w:val="center"/>
          </w:tcPr>
          <w:p w:rsidR="00BD3084" w:rsidRDefault="00BD3084" w:rsidP="00AD6BC5">
            <w:pPr>
              <w:widowControl/>
              <w:spacing w:line="360" w:lineRule="auto"/>
              <w:jc w:val="center"/>
              <w:textAlignment w:val="center"/>
              <w:rPr>
                <w:rFonts w:ascii="宋体" w:hAnsi="宋体" w:cs="宋体"/>
                <w:szCs w:val="21"/>
              </w:rPr>
            </w:pPr>
            <w:r>
              <w:rPr>
                <w:rFonts w:ascii="宋体" w:hAnsi="宋体" w:cs="宋体" w:hint="eastAsia"/>
                <w:b/>
                <w:bCs/>
                <w:sz w:val="28"/>
                <w:szCs w:val="28"/>
              </w:rPr>
              <w:t>*</w:t>
            </w:r>
            <w:r>
              <w:rPr>
                <w:rFonts w:ascii="宋体" w:hAnsi="宋体" w:cs="宋体" w:hint="eastAsia"/>
                <w:kern w:val="0"/>
                <w:szCs w:val="21"/>
              </w:rPr>
              <w:t>底盘发动机功率</w:t>
            </w:r>
          </w:p>
        </w:tc>
        <w:tc>
          <w:tcPr>
            <w:tcW w:w="4688" w:type="dxa"/>
            <w:tcBorders>
              <w:top w:val="single" w:sz="4" w:space="0" w:color="000000"/>
              <w:left w:val="single" w:sz="4" w:space="0" w:color="000000"/>
              <w:bottom w:val="single" w:sz="4" w:space="0" w:color="000000"/>
              <w:right w:val="single" w:sz="4" w:space="0" w:color="000000"/>
            </w:tcBorders>
            <w:vAlign w:val="center"/>
          </w:tcPr>
          <w:p w:rsidR="00BD3084" w:rsidRDefault="00BD3084" w:rsidP="00AD6BC5">
            <w:pPr>
              <w:widowControl/>
              <w:spacing w:line="360" w:lineRule="auto"/>
              <w:jc w:val="center"/>
              <w:textAlignment w:val="center"/>
              <w:rPr>
                <w:rFonts w:ascii="宋体" w:hAnsi="宋体" w:cs="宋体"/>
                <w:szCs w:val="21"/>
              </w:rPr>
            </w:pPr>
            <w:r>
              <w:rPr>
                <w:rFonts w:ascii="宋体" w:hAnsi="宋体" w:cs="宋体" w:hint="eastAsia"/>
                <w:bCs/>
                <w:kern w:val="0"/>
                <w:szCs w:val="21"/>
              </w:rPr>
              <w:t>≥155kW</w:t>
            </w:r>
          </w:p>
        </w:tc>
      </w:tr>
      <w:tr w:rsidR="00BD3084" w:rsidTr="00AD6BC5">
        <w:trPr>
          <w:trHeight w:val="534"/>
          <w:jc w:val="center"/>
        </w:trPr>
        <w:tc>
          <w:tcPr>
            <w:tcW w:w="824" w:type="dxa"/>
            <w:tcBorders>
              <w:top w:val="single" w:sz="4" w:space="0" w:color="000000"/>
              <w:left w:val="single" w:sz="4" w:space="0" w:color="000000"/>
              <w:bottom w:val="single" w:sz="4" w:space="0" w:color="000000"/>
              <w:right w:val="single" w:sz="4" w:space="0" w:color="000000"/>
            </w:tcBorders>
            <w:vAlign w:val="center"/>
          </w:tcPr>
          <w:p w:rsidR="00BD3084" w:rsidRDefault="00BD3084" w:rsidP="00AD6BC5">
            <w:pPr>
              <w:widowControl/>
              <w:spacing w:line="360" w:lineRule="auto"/>
              <w:jc w:val="center"/>
              <w:textAlignment w:val="center"/>
              <w:rPr>
                <w:rFonts w:ascii="宋体" w:hAnsi="宋体" w:cs="宋体"/>
                <w:szCs w:val="21"/>
              </w:rPr>
            </w:pPr>
            <w:r>
              <w:rPr>
                <w:rFonts w:ascii="宋体" w:hAnsi="宋体" w:cs="宋体" w:hint="eastAsia"/>
                <w:kern w:val="0"/>
                <w:szCs w:val="21"/>
              </w:rPr>
              <w:t>3</w:t>
            </w:r>
          </w:p>
        </w:tc>
        <w:tc>
          <w:tcPr>
            <w:tcW w:w="3228" w:type="dxa"/>
            <w:tcBorders>
              <w:top w:val="single" w:sz="4" w:space="0" w:color="000000"/>
              <w:left w:val="single" w:sz="4" w:space="0" w:color="000000"/>
              <w:bottom w:val="single" w:sz="4" w:space="0" w:color="000000"/>
              <w:right w:val="single" w:sz="4" w:space="0" w:color="000000"/>
            </w:tcBorders>
            <w:vAlign w:val="center"/>
          </w:tcPr>
          <w:p w:rsidR="00BD3084" w:rsidRDefault="00BD3084" w:rsidP="00AD6BC5">
            <w:pPr>
              <w:widowControl/>
              <w:spacing w:line="360" w:lineRule="auto"/>
              <w:jc w:val="center"/>
              <w:textAlignment w:val="center"/>
              <w:rPr>
                <w:rFonts w:ascii="宋体" w:hAnsi="宋体" w:cs="宋体"/>
                <w:szCs w:val="21"/>
              </w:rPr>
            </w:pPr>
            <w:r>
              <w:rPr>
                <w:rFonts w:ascii="宋体" w:hAnsi="宋体" w:cs="宋体" w:hint="eastAsia"/>
                <w:kern w:val="0"/>
                <w:szCs w:val="21"/>
              </w:rPr>
              <w:t xml:space="preserve">副发动机功率  </w:t>
            </w:r>
          </w:p>
        </w:tc>
        <w:tc>
          <w:tcPr>
            <w:tcW w:w="4688" w:type="dxa"/>
            <w:tcBorders>
              <w:top w:val="single" w:sz="4" w:space="0" w:color="000000"/>
              <w:left w:val="single" w:sz="4" w:space="0" w:color="000000"/>
              <w:bottom w:val="single" w:sz="4" w:space="0" w:color="000000"/>
              <w:right w:val="single" w:sz="4" w:space="0" w:color="000000"/>
            </w:tcBorders>
            <w:vAlign w:val="center"/>
          </w:tcPr>
          <w:p w:rsidR="00BD3084" w:rsidRDefault="00BD3084" w:rsidP="00AD6BC5">
            <w:pPr>
              <w:widowControl/>
              <w:spacing w:line="360" w:lineRule="auto"/>
              <w:jc w:val="center"/>
              <w:textAlignment w:val="center"/>
              <w:rPr>
                <w:rFonts w:ascii="宋体" w:hAnsi="宋体" w:cs="宋体"/>
                <w:szCs w:val="21"/>
              </w:rPr>
            </w:pPr>
            <w:r>
              <w:rPr>
                <w:rFonts w:ascii="宋体" w:hAnsi="宋体" w:cs="宋体" w:hint="eastAsia"/>
                <w:kern w:val="0"/>
                <w:szCs w:val="21"/>
              </w:rPr>
              <w:t>≥118kW</w:t>
            </w:r>
          </w:p>
        </w:tc>
      </w:tr>
      <w:tr w:rsidR="00BD3084" w:rsidTr="00AD6BC5">
        <w:trPr>
          <w:trHeight w:val="534"/>
          <w:jc w:val="center"/>
        </w:trPr>
        <w:tc>
          <w:tcPr>
            <w:tcW w:w="824" w:type="dxa"/>
            <w:tcBorders>
              <w:top w:val="single" w:sz="4" w:space="0" w:color="000000"/>
              <w:left w:val="single" w:sz="4" w:space="0" w:color="000000"/>
              <w:bottom w:val="single" w:sz="4" w:space="0" w:color="000000"/>
              <w:right w:val="single" w:sz="4" w:space="0" w:color="000000"/>
            </w:tcBorders>
            <w:vAlign w:val="center"/>
          </w:tcPr>
          <w:p w:rsidR="00BD3084" w:rsidRDefault="00BD3084" w:rsidP="00AD6BC5">
            <w:pPr>
              <w:widowControl/>
              <w:spacing w:line="360" w:lineRule="auto"/>
              <w:jc w:val="center"/>
              <w:textAlignment w:val="center"/>
              <w:rPr>
                <w:rFonts w:ascii="宋体" w:hAnsi="宋体" w:cs="宋体"/>
                <w:szCs w:val="21"/>
              </w:rPr>
            </w:pPr>
            <w:r>
              <w:rPr>
                <w:rFonts w:ascii="宋体" w:hAnsi="宋体" w:cs="宋体" w:hint="eastAsia"/>
                <w:kern w:val="0"/>
                <w:szCs w:val="21"/>
              </w:rPr>
              <w:t>4</w:t>
            </w:r>
          </w:p>
        </w:tc>
        <w:tc>
          <w:tcPr>
            <w:tcW w:w="3228" w:type="dxa"/>
            <w:tcBorders>
              <w:top w:val="single" w:sz="4" w:space="0" w:color="000000"/>
              <w:left w:val="single" w:sz="4" w:space="0" w:color="000000"/>
              <w:bottom w:val="single" w:sz="4" w:space="0" w:color="000000"/>
              <w:right w:val="single" w:sz="4" w:space="0" w:color="000000"/>
            </w:tcBorders>
            <w:vAlign w:val="center"/>
          </w:tcPr>
          <w:p w:rsidR="00BD3084" w:rsidRDefault="00BD3084" w:rsidP="00AD6BC5">
            <w:pPr>
              <w:widowControl/>
              <w:spacing w:line="360" w:lineRule="auto"/>
              <w:jc w:val="center"/>
              <w:textAlignment w:val="center"/>
              <w:rPr>
                <w:rFonts w:ascii="宋体" w:hAnsi="宋体" w:cs="宋体"/>
                <w:kern w:val="0"/>
                <w:szCs w:val="21"/>
              </w:rPr>
            </w:pPr>
            <w:r>
              <w:rPr>
                <w:rFonts w:ascii="宋体" w:hAnsi="宋体" w:cs="宋体" w:hint="eastAsia"/>
                <w:kern w:val="0"/>
                <w:szCs w:val="21"/>
              </w:rPr>
              <w:t xml:space="preserve">最大总质量  </w:t>
            </w:r>
          </w:p>
        </w:tc>
        <w:tc>
          <w:tcPr>
            <w:tcW w:w="4688" w:type="dxa"/>
            <w:tcBorders>
              <w:top w:val="single" w:sz="4" w:space="0" w:color="000000"/>
              <w:left w:val="single" w:sz="4" w:space="0" w:color="000000"/>
              <w:bottom w:val="single" w:sz="4" w:space="0" w:color="000000"/>
              <w:right w:val="single" w:sz="4" w:space="0" w:color="000000"/>
            </w:tcBorders>
            <w:vAlign w:val="center"/>
          </w:tcPr>
          <w:p w:rsidR="00BD3084" w:rsidRDefault="00BD3084" w:rsidP="00AD6BC5">
            <w:pPr>
              <w:widowControl/>
              <w:spacing w:line="360" w:lineRule="auto"/>
              <w:jc w:val="center"/>
              <w:textAlignment w:val="center"/>
              <w:rPr>
                <w:rFonts w:ascii="宋体" w:hAnsi="宋体" w:cs="宋体"/>
                <w:kern w:val="0"/>
                <w:szCs w:val="21"/>
              </w:rPr>
            </w:pPr>
            <w:r>
              <w:rPr>
                <w:rFonts w:ascii="宋体" w:hAnsi="宋体" w:cs="宋体" w:hint="eastAsia"/>
                <w:kern w:val="0"/>
                <w:szCs w:val="21"/>
              </w:rPr>
              <w:t>≥15800kg</w:t>
            </w:r>
          </w:p>
        </w:tc>
      </w:tr>
      <w:tr w:rsidR="00BD3084" w:rsidTr="00AD6BC5">
        <w:trPr>
          <w:trHeight w:val="534"/>
          <w:jc w:val="center"/>
        </w:trPr>
        <w:tc>
          <w:tcPr>
            <w:tcW w:w="824" w:type="dxa"/>
            <w:tcBorders>
              <w:top w:val="single" w:sz="4" w:space="0" w:color="000000"/>
              <w:left w:val="single" w:sz="4" w:space="0" w:color="000000"/>
              <w:bottom w:val="single" w:sz="4" w:space="0" w:color="000000"/>
              <w:right w:val="single" w:sz="4" w:space="0" w:color="000000"/>
            </w:tcBorders>
            <w:vAlign w:val="center"/>
          </w:tcPr>
          <w:p w:rsidR="00BD3084" w:rsidRDefault="00BD3084" w:rsidP="00AD6BC5">
            <w:pPr>
              <w:widowControl/>
              <w:spacing w:line="360" w:lineRule="auto"/>
              <w:jc w:val="center"/>
              <w:textAlignment w:val="center"/>
              <w:rPr>
                <w:rFonts w:ascii="宋体" w:hAnsi="宋体" w:cs="宋体"/>
                <w:szCs w:val="21"/>
              </w:rPr>
            </w:pPr>
            <w:r>
              <w:rPr>
                <w:rFonts w:ascii="宋体" w:hAnsi="宋体" w:cs="宋体" w:hint="eastAsia"/>
                <w:kern w:val="0"/>
                <w:szCs w:val="21"/>
              </w:rPr>
              <w:t>5</w:t>
            </w:r>
          </w:p>
        </w:tc>
        <w:tc>
          <w:tcPr>
            <w:tcW w:w="3228" w:type="dxa"/>
            <w:tcBorders>
              <w:top w:val="single" w:sz="4" w:space="0" w:color="000000"/>
              <w:left w:val="single" w:sz="4" w:space="0" w:color="000000"/>
              <w:bottom w:val="single" w:sz="4" w:space="0" w:color="000000"/>
              <w:right w:val="single" w:sz="4" w:space="0" w:color="000000"/>
            </w:tcBorders>
            <w:vAlign w:val="center"/>
          </w:tcPr>
          <w:p w:rsidR="00BD3084" w:rsidRDefault="00BD3084" w:rsidP="00AD6BC5">
            <w:pPr>
              <w:widowControl/>
              <w:spacing w:line="360" w:lineRule="auto"/>
              <w:jc w:val="center"/>
              <w:textAlignment w:val="center"/>
              <w:rPr>
                <w:rFonts w:ascii="宋体" w:hAnsi="宋体" w:cs="宋体"/>
                <w:kern w:val="0"/>
                <w:szCs w:val="21"/>
              </w:rPr>
            </w:pPr>
            <w:r>
              <w:rPr>
                <w:rFonts w:ascii="宋体" w:hAnsi="宋体" w:cs="宋体" w:hint="eastAsia"/>
                <w:b/>
                <w:bCs/>
                <w:sz w:val="28"/>
                <w:szCs w:val="28"/>
              </w:rPr>
              <w:t>*</w:t>
            </w:r>
            <w:r>
              <w:rPr>
                <w:rFonts w:ascii="宋体" w:hAnsi="宋体" w:cs="宋体" w:hint="eastAsia"/>
                <w:kern w:val="0"/>
                <w:szCs w:val="21"/>
              </w:rPr>
              <w:t>车辆外形尺寸</w:t>
            </w:r>
          </w:p>
        </w:tc>
        <w:tc>
          <w:tcPr>
            <w:tcW w:w="4688" w:type="dxa"/>
            <w:tcBorders>
              <w:top w:val="single" w:sz="4" w:space="0" w:color="000000"/>
              <w:left w:val="single" w:sz="4" w:space="0" w:color="000000"/>
              <w:bottom w:val="single" w:sz="4" w:space="0" w:color="000000"/>
              <w:right w:val="single" w:sz="4" w:space="0" w:color="000000"/>
            </w:tcBorders>
            <w:vAlign w:val="center"/>
          </w:tcPr>
          <w:p w:rsidR="00BD3084" w:rsidRDefault="00BD3084" w:rsidP="00AD6BC5">
            <w:pPr>
              <w:widowControl/>
              <w:spacing w:line="360" w:lineRule="auto"/>
              <w:jc w:val="center"/>
              <w:textAlignment w:val="center"/>
              <w:rPr>
                <w:rFonts w:ascii="宋体" w:hAnsi="宋体" w:cs="宋体"/>
                <w:kern w:val="0"/>
                <w:szCs w:val="21"/>
              </w:rPr>
            </w:pPr>
            <w:r>
              <w:rPr>
                <w:rFonts w:ascii="宋体" w:hAnsi="宋体" w:cs="宋体" w:hint="eastAsia"/>
                <w:kern w:val="0"/>
                <w:szCs w:val="21"/>
              </w:rPr>
              <w:t>≥8670X2480X2970mm</w:t>
            </w:r>
          </w:p>
          <w:p w:rsidR="00BD3084" w:rsidRDefault="00BD3084" w:rsidP="00AD6BC5">
            <w:pPr>
              <w:widowControl/>
              <w:spacing w:line="360" w:lineRule="auto"/>
              <w:jc w:val="center"/>
              <w:textAlignment w:val="center"/>
              <w:rPr>
                <w:rFonts w:ascii="宋体" w:hAnsi="宋体" w:cs="宋体"/>
                <w:kern w:val="0"/>
                <w:szCs w:val="21"/>
              </w:rPr>
            </w:pPr>
            <w:r>
              <w:rPr>
                <w:rFonts w:ascii="宋体" w:hAnsi="宋体" w:cs="宋体" w:hint="eastAsia"/>
                <w:kern w:val="0"/>
                <w:szCs w:val="21"/>
              </w:rPr>
              <w:t>（以中国汽车网汽车公告数据为准）</w:t>
            </w:r>
          </w:p>
        </w:tc>
      </w:tr>
      <w:tr w:rsidR="00BD3084" w:rsidTr="00AD6BC5">
        <w:trPr>
          <w:trHeight w:val="534"/>
          <w:jc w:val="center"/>
        </w:trPr>
        <w:tc>
          <w:tcPr>
            <w:tcW w:w="824" w:type="dxa"/>
            <w:tcBorders>
              <w:top w:val="single" w:sz="4" w:space="0" w:color="000000"/>
              <w:left w:val="single" w:sz="4" w:space="0" w:color="000000"/>
              <w:bottom w:val="single" w:sz="4" w:space="0" w:color="000000"/>
              <w:right w:val="single" w:sz="4" w:space="0" w:color="000000"/>
            </w:tcBorders>
            <w:vAlign w:val="center"/>
          </w:tcPr>
          <w:p w:rsidR="00BD3084" w:rsidRDefault="00BD3084" w:rsidP="00AD6BC5">
            <w:pPr>
              <w:widowControl/>
              <w:spacing w:line="360" w:lineRule="auto"/>
              <w:jc w:val="center"/>
              <w:textAlignment w:val="center"/>
              <w:rPr>
                <w:rFonts w:ascii="宋体" w:hAnsi="宋体" w:cs="宋体"/>
                <w:szCs w:val="21"/>
              </w:rPr>
            </w:pPr>
            <w:r>
              <w:rPr>
                <w:rFonts w:ascii="宋体" w:hAnsi="宋体" w:cs="宋体" w:hint="eastAsia"/>
                <w:kern w:val="0"/>
                <w:szCs w:val="21"/>
              </w:rPr>
              <w:t>6</w:t>
            </w:r>
          </w:p>
        </w:tc>
        <w:tc>
          <w:tcPr>
            <w:tcW w:w="3228" w:type="dxa"/>
            <w:tcBorders>
              <w:top w:val="single" w:sz="4" w:space="0" w:color="000000"/>
              <w:left w:val="single" w:sz="4" w:space="0" w:color="000000"/>
              <w:bottom w:val="single" w:sz="4" w:space="0" w:color="000000"/>
              <w:right w:val="single" w:sz="4" w:space="0" w:color="000000"/>
            </w:tcBorders>
            <w:vAlign w:val="center"/>
          </w:tcPr>
          <w:p w:rsidR="00BD3084" w:rsidRDefault="00BD3084" w:rsidP="00AD6BC5">
            <w:pPr>
              <w:widowControl/>
              <w:spacing w:line="360" w:lineRule="auto"/>
              <w:jc w:val="center"/>
              <w:textAlignment w:val="center"/>
              <w:rPr>
                <w:rFonts w:ascii="宋体" w:hAnsi="宋体" w:cs="宋体"/>
                <w:kern w:val="0"/>
                <w:szCs w:val="21"/>
              </w:rPr>
            </w:pPr>
            <w:r>
              <w:rPr>
                <w:rFonts w:ascii="宋体" w:hAnsi="宋体" w:cs="宋体" w:hint="eastAsia"/>
                <w:b/>
                <w:bCs/>
                <w:sz w:val="28"/>
                <w:szCs w:val="28"/>
              </w:rPr>
              <w:t>*</w:t>
            </w:r>
            <w:r>
              <w:rPr>
                <w:rFonts w:ascii="宋体" w:hAnsi="宋体" w:cs="宋体" w:hint="eastAsia"/>
                <w:kern w:val="0"/>
                <w:szCs w:val="21"/>
              </w:rPr>
              <w:t>接近角/离去角</w:t>
            </w:r>
          </w:p>
        </w:tc>
        <w:tc>
          <w:tcPr>
            <w:tcW w:w="4688" w:type="dxa"/>
            <w:tcBorders>
              <w:top w:val="single" w:sz="4" w:space="0" w:color="000000"/>
              <w:left w:val="single" w:sz="4" w:space="0" w:color="000000"/>
              <w:bottom w:val="single" w:sz="4" w:space="0" w:color="000000"/>
              <w:right w:val="single" w:sz="4" w:space="0" w:color="000000"/>
            </w:tcBorders>
            <w:vAlign w:val="center"/>
          </w:tcPr>
          <w:p w:rsidR="00BD3084" w:rsidRDefault="00BD3084" w:rsidP="00AD6BC5">
            <w:pPr>
              <w:widowControl/>
              <w:spacing w:line="360" w:lineRule="auto"/>
              <w:jc w:val="center"/>
              <w:textAlignment w:val="center"/>
              <w:rPr>
                <w:rFonts w:ascii="宋体" w:hAnsi="宋体" w:cs="宋体"/>
                <w:kern w:val="0"/>
                <w:szCs w:val="21"/>
              </w:rPr>
            </w:pPr>
            <w:r>
              <w:rPr>
                <w:rFonts w:ascii="宋体" w:hAnsi="宋体" w:cs="宋体" w:hint="eastAsia"/>
                <w:kern w:val="0"/>
                <w:szCs w:val="21"/>
              </w:rPr>
              <w:t>≥11/10°（以中国汽车网汽车公告数据为准）</w:t>
            </w:r>
          </w:p>
        </w:tc>
      </w:tr>
      <w:tr w:rsidR="00BD3084" w:rsidTr="00AD6BC5">
        <w:trPr>
          <w:trHeight w:val="534"/>
          <w:jc w:val="center"/>
        </w:trPr>
        <w:tc>
          <w:tcPr>
            <w:tcW w:w="824" w:type="dxa"/>
            <w:tcBorders>
              <w:top w:val="single" w:sz="4" w:space="0" w:color="000000"/>
              <w:left w:val="single" w:sz="4" w:space="0" w:color="000000"/>
              <w:bottom w:val="single" w:sz="4" w:space="0" w:color="000000"/>
              <w:right w:val="single" w:sz="4" w:space="0" w:color="000000"/>
            </w:tcBorders>
            <w:vAlign w:val="center"/>
          </w:tcPr>
          <w:p w:rsidR="00BD3084" w:rsidRDefault="00BD3084" w:rsidP="00AD6BC5">
            <w:pPr>
              <w:widowControl/>
              <w:spacing w:line="360" w:lineRule="auto"/>
              <w:jc w:val="center"/>
              <w:textAlignment w:val="center"/>
              <w:rPr>
                <w:rFonts w:ascii="宋体" w:hAnsi="宋体" w:cs="宋体"/>
                <w:szCs w:val="21"/>
              </w:rPr>
            </w:pPr>
            <w:r>
              <w:rPr>
                <w:rFonts w:ascii="宋体" w:hAnsi="宋体" w:cs="宋体" w:hint="eastAsia"/>
                <w:kern w:val="0"/>
                <w:szCs w:val="21"/>
              </w:rPr>
              <w:t>7</w:t>
            </w:r>
          </w:p>
        </w:tc>
        <w:tc>
          <w:tcPr>
            <w:tcW w:w="3228" w:type="dxa"/>
            <w:tcBorders>
              <w:top w:val="single" w:sz="4" w:space="0" w:color="000000"/>
              <w:left w:val="single" w:sz="4" w:space="0" w:color="000000"/>
              <w:bottom w:val="single" w:sz="4" w:space="0" w:color="000000"/>
              <w:right w:val="single" w:sz="4" w:space="0" w:color="000000"/>
            </w:tcBorders>
            <w:vAlign w:val="center"/>
          </w:tcPr>
          <w:p w:rsidR="00BD3084" w:rsidRDefault="00BD3084" w:rsidP="00AD6BC5">
            <w:pPr>
              <w:widowControl/>
              <w:spacing w:line="360" w:lineRule="auto"/>
              <w:jc w:val="center"/>
              <w:textAlignment w:val="center"/>
              <w:rPr>
                <w:rFonts w:ascii="宋体" w:hAnsi="宋体" w:cs="宋体"/>
                <w:kern w:val="0"/>
                <w:szCs w:val="21"/>
              </w:rPr>
            </w:pPr>
            <w:r>
              <w:rPr>
                <w:rFonts w:ascii="宋体" w:hAnsi="宋体" w:cs="宋体" w:hint="eastAsia"/>
                <w:b/>
                <w:bCs/>
                <w:sz w:val="28"/>
                <w:szCs w:val="28"/>
              </w:rPr>
              <w:t>*</w:t>
            </w:r>
            <w:r>
              <w:rPr>
                <w:rFonts w:ascii="宋体" w:hAnsi="宋体" w:cs="宋体" w:hint="eastAsia"/>
                <w:kern w:val="0"/>
                <w:szCs w:val="21"/>
              </w:rPr>
              <w:t>轴距</w:t>
            </w:r>
          </w:p>
        </w:tc>
        <w:tc>
          <w:tcPr>
            <w:tcW w:w="4688" w:type="dxa"/>
            <w:tcBorders>
              <w:top w:val="single" w:sz="4" w:space="0" w:color="000000"/>
              <w:left w:val="single" w:sz="4" w:space="0" w:color="000000"/>
              <w:bottom w:val="single" w:sz="4" w:space="0" w:color="000000"/>
              <w:right w:val="single" w:sz="4" w:space="0" w:color="000000"/>
            </w:tcBorders>
            <w:vAlign w:val="center"/>
          </w:tcPr>
          <w:p w:rsidR="00BD3084" w:rsidRDefault="00BD3084" w:rsidP="00AD6BC5">
            <w:pPr>
              <w:widowControl/>
              <w:spacing w:line="360" w:lineRule="auto"/>
              <w:jc w:val="center"/>
              <w:textAlignment w:val="center"/>
              <w:rPr>
                <w:rFonts w:ascii="宋体" w:hAnsi="宋体" w:cs="宋体"/>
                <w:kern w:val="0"/>
                <w:szCs w:val="21"/>
              </w:rPr>
            </w:pPr>
            <w:r>
              <w:rPr>
                <w:rFonts w:ascii="宋体" w:hAnsi="宋体" w:cs="宋体" w:hint="eastAsia"/>
                <w:kern w:val="0"/>
                <w:szCs w:val="21"/>
              </w:rPr>
              <w:t>≥5000mm（以中国汽车网汽车公告数据为准）</w:t>
            </w:r>
          </w:p>
        </w:tc>
      </w:tr>
      <w:tr w:rsidR="00BD3084" w:rsidTr="00AD6BC5">
        <w:trPr>
          <w:trHeight w:val="534"/>
          <w:jc w:val="center"/>
        </w:trPr>
        <w:tc>
          <w:tcPr>
            <w:tcW w:w="824" w:type="dxa"/>
            <w:tcBorders>
              <w:top w:val="single" w:sz="4" w:space="0" w:color="000000"/>
              <w:left w:val="single" w:sz="4" w:space="0" w:color="000000"/>
              <w:bottom w:val="single" w:sz="4" w:space="0" w:color="000000"/>
              <w:right w:val="single" w:sz="4" w:space="0" w:color="000000"/>
            </w:tcBorders>
            <w:vAlign w:val="center"/>
          </w:tcPr>
          <w:p w:rsidR="00BD3084" w:rsidRDefault="00BD3084" w:rsidP="00AD6BC5">
            <w:pPr>
              <w:widowControl/>
              <w:spacing w:line="360" w:lineRule="auto"/>
              <w:jc w:val="center"/>
              <w:textAlignment w:val="center"/>
              <w:rPr>
                <w:rFonts w:ascii="宋体" w:hAnsi="宋体" w:cs="宋体"/>
                <w:szCs w:val="21"/>
              </w:rPr>
            </w:pPr>
            <w:r>
              <w:rPr>
                <w:rFonts w:ascii="宋体" w:hAnsi="宋体" w:cs="宋体" w:hint="eastAsia"/>
                <w:kern w:val="0"/>
                <w:szCs w:val="21"/>
              </w:rPr>
              <w:t>8</w:t>
            </w:r>
          </w:p>
        </w:tc>
        <w:tc>
          <w:tcPr>
            <w:tcW w:w="3228" w:type="dxa"/>
            <w:tcBorders>
              <w:top w:val="single" w:sz="4" w:space="0" w:color="000000"/>
              <w:left w:val="single" w:sz="4" w:space="0" w:color="000000"/>
              <w:bottom w:val="single" w:sz="4" w:space="0" w:color="000000"/>
              <w:right w:val="single" w:sz="4" w:space="0" w:color="000000"/>
            </w:tcBorders>
            <w:vAlign w:val="center"/>
          </w:tcPr>
          <w:p w:rsidR="00BD3084" w:rsidRDefault="00BD3084" w:rsidP="00AD6BC5">
            <w:pPr>
              <w:widowControl/>
              <w:spacing w:line="360" w:lineRule="auto"/>
              <w:jc w:val="center"/>
              <w:textAlignment w:val="center"/>
              <w:rPr>
                <w:rFonts w:ascii="宋体" w:hAnsi="宋体" w:cs="宋体"/>
                <w:kern w:val="0"/>
                <w:szCs w:val="21"/>
              </w:rPr>
            </w:pPr>
            <w:r>
              <w:rPr>
                <w:rFonts w:ascii="宋体" w:hAnsi="宋体" w:cs="宋体" w:hint="eastAsia"/>
                <w:kern w:val="0"/>
                <w:szCs w:val="21"/>
              </w:rPr>
              <w:t>高压水泵额定压力</w:t>
            </w:r>
          </w:p>
        </w:tc>
        <w:tc>
          <w:tcPr>
            <w:tcW w:w="4688" w:type="dxa"/>
            <w:tcBorders>
              <w:top w:val="single" w:sz="4" w:space="0" w:color="000000"/>
              <w:left w:val="single" w:sz="4" w:space="0" w:color="000000"/>
              <w:bottom w:val="single" w:sz="4" w:space="0" w:color="000000"/>
              <w:right w:val="single" w:sz="4" w:space="0" w:color="000000"/>
            </w:tcBorders>
            <w:vAlign w:val="center"/>
          </w:tcPr>
          <w:p w:rsidR="00BD3084" w:rsidRDefault="00BD3084" w:rsidP="00AD6BC5">
            <w:pPr>
              <w:widowControl/>
              <w:spacing w:line="360" w:lineRule="auto"/>
              <w:jc w:val="center"/>
              <w:textAlignment w:val="center"/>
              <w:rPr>
                <w:rFonts w:ascii="宋体" w:hAnsi="宋体" w:cs="宋体"/>
                <w:kern w:val="0"/>
                <w:szCs w:val="21"/>
              </w:rPr>
            </w:pPr>
            <w:r>
              <w:rPr>
                <w:rFonts w:ascii="宋体" w:hAnsi="宋体" w:cs="宋体" w:hint="eastAsia"/>
                <w:kern w:val="0"/>
                <w:szCs w:val="21"/>
              </w:rPr>
              <w:t>≥10Mpa</w:t>
            </w:r>
          </w:p>
        </w:tc>
      </w:tr>
      <w:tr w:rsidR="00BD3084" w:rsidTr="00AD6BC5">
        <w:trPr>
          <w:trHeight w:val="534"/>
          <w:jc w:val="center"/>
        </w:trPr>
        <w:tc>
          <w:tcPr>
            <w:tcW w:w="824" w:type="dxa"/>
            <w:tcBorders>
              <w:top w:val="single" w:sz="4" w:space="0" w:color="000000"/>
              <w:left w:val="single" w:sz="4" w:space="0" w:color="000000"/>
              <w:bottom w:val="single" w:sz="4" w:space="0" w:color="000000"/>
              <w:right w:val="single" w:sz="4" w:space="0" w:color="000000"/>
            </w:tcBorders>
            <w:vAlign w:val="center"/>
          </w:tcPr>
          <w:p w:rsidR="00BD3084" w:rsidRDefault="00BD3084" w:rsidP="00AD6BC5">
            <w:pPr>
              <w:widowControl/>
              <w:spacing w:line="360" w:lineRule="auto"/>
              <w:jc w:val="center"/>
              <w:textAlignment w:val="center"/>
              <w:rPr>
                <w:rFonts w:ascii="宋体" w:hAnsi="宋体" w:cs="宋体"/>
                <w:szCs w:val="21"/>
              </w:rPr>
            </w:pPr>
            <w:r>
              <w:rPr>
                <w:rFonts w:ascii="宋体" w:hAnsi="宋体" w:cs="宋体" w:hint="eastAsia"/>
                <w:szCs w:val="21"/>
              </w:rPr>
              <w:t>9</w:t>
            </w:r>
          </w:p>
        </w:tc>
        <w:tc>
          <w:tcPr>
            <w:tcW w:w="3228" w:type="dxa"/>
            <w:tcBorders>
              <w:top w:val="single" w:sz="4" w:space="0" w:color="000000"/>
              <w:left w:val="single" w:sz="4" w:space="0" w:color="000000"/>
              <w:bottom w:val="single" w:sz="4" w:space="0" w:color="000000"/>
              <w:right w:val="single" w:sz="4" w:space="0" w:color="000000"/>
            </w:tcBorders>
            <w:vAlign w:val="center"/>
          </w:tcPr>
          <w:p w:rsidR="00BD3084" w:rsidRDefault="00BD3084" w:rsidP="00AD6BC5">
            <w:pPr>
              <w:widowControl/>
              <w:spacing w:line="360" w:lineRule="auto"/>
              <w:jc w:val="center"/>
              <w:textAlignment w:val="center"/>
              <w:rPr>
                <w:rFonts w:ascii="宋体" w:hAnsi="宋体" w:cs="宋体"/>
                <w:kern w:val="0"/>
                <w:szCs w:val="21"/>
              </w:rPr>
            </w:pPr>
            <w:r>
              <w:rPr>
                <w:rFonts w:ascii="宋体" w:hAnsi="宋体" w:cs="宋体" w:hint="eastAsia"/>
                <w:kern w:val="0"/>
                <w:szCs w:val="21"/>
              </w:rPr>
              <w:t>高压水泵额定流量</w:t>
            </w:r>
          </w:p>
        </w:tc>
        <w:tc>
          <w:tcPr>
            <w:tcW w:w="4688" w:type="dxa"/>
            <w:tcBorders>
              <w:top w:val="single" w:sz="4" w:space="0" w:color="000000"/>
              <w:left w:val="single" w:sz="4" w:space="0" w:color="000000"/>
              <w:bottom w:val="single" w:sz="4" w:space="0" w:color="000000"/>
              <w:right w:val="single" w:sz="4" w:space="0" w:color="000000"/>
            </w:tcBorders>
            <w:vAlign w:val="center"/>
          </w:tcPr>
          <w:p w:rsidR="00BD3084" w:rsidRDefault="00BD3084" w:rsidP="00AD6BC5">
            <w:pPr>
              <w:widowControl/>
              <w:spacing w:line="360" w:lineRule="auto"/>
              <w:jc w:val="center"/>
              <w:textAlignment w:val="center"/>
              <w:rPr>
                <w:rFonts w:ascii="宋体" w:hAnsi="宋体" w:cs="宋体"/>
                <w:kern w:val="0"/>
                <w:szCs w:val="21"/>
              </w:rPr>
            </w:pPr>
            <w:r>
              <w:rPr>
                <w:rFonts w:ascii="宋体" w:hAnsi="宋体" w:cs="宋体" w:hint="eastAsia"/>
                <w:kern w:val="0"/>
                <w:szCs w:val="21"/>
              </w:rPr>
              <w:t>≥120 L/min</w:t>
            </w:r>
          </w:p>
        </w:tc>
      </w:tr>
      <w:tr w:rsidR="00BD3084" w:rsidTr="00AD6BC5">
        <w:trPr>
          <w:trHeight w:val="534"/>
          <w:jc w:val="center"/>
        </w:trPr>
        <w:tc>
          <w:tcPr>
            <w:tcW w:w="824" w:type="dxa"/>
            <w:tcBorders>
              <w:top w:val="single" w:sz="4" w:space="0" w:color="000000"/>
              <w:left w:val="single" w:sz="4" w:space="0" w:color="000000"/>
              <w:bottom w:val="single" w:sz="4" w:space="0" w:color="000000"/>
              <w:right w:val="single" w:sz="4" w:space="0" w:color="000000"/>
            </w:tcBorders>
            <w:vAlign w:val="center"/>
          </w:tcPr>
          <w:p w:rsidR="00BD3084" w:rsidRDefault="00BD3084" w:rsidP="00AD6BC5">
            <w:pPr>
              <w:widowControl/>
              <w:spacing w:line="360" w:lineRule="auto"/>
              <w:jc w:val="center"/>
              <w:textAlignment w:val="center"/>
              <w:rPr>
                <w:rFonts w:ascii="宋体" w:hAnsi="宋体" w:cs="宋体"/>
                <w:szCs w:val="21"/>
              </w:rPr>
            </w:pPr>
            <w:r>
              <w:rPr>
                <w:rFonts w:ascii="宋体" w:hAnsi="宋体" w:cs="宋体" w:hint="eastAsia"/>
                <w:szCs w:val="21"/>
              </w:rPr>
              <w:t>10</w:t>
            </w:r>
          </w:p>
        </w:tc>
        <w:tc>
          <w:tcPr>
            <w:tcW w:w="3228" w:type="dxa"/>
            <w:tcBorders>
              <w:top w:val="single" w:sz="4" w:space="0" w:color="000000"/>
              <w:left w:val="single" w:sz="4" w:space="0" w:color="000000"/>
              <w:bottom w:val="single" w:sz="4" w:space="0" w:color="000000"/>
              <w:right w:val="single" w:sz="4" w:space="0" w:color="000000"/>
            </w:tcBorders>
            <w:vAlign w:val="center"/>
          </w:tcPr>
          <w:p w:rsidR="00BD3084" w:rsidRDefault="00BD3084" w:rsidP="00AD6BC5">
            <w:pPr>
              <w:widowControl/>
              <w:spacing w:line="360" w:lineRule="auto"/>
              <w:jc w:val="center"/>
              <w:textAlignment w:val="center"/>
              <w:rPr>
                <w:rFonts w:ascii="宋体" w:hAnsi="宋体" w:cs="宋体"/>
                <w:kern w:val="0"/>
                <w:szCs w:val="21"/>
              </w:rPr>
            </w:pPr>
            <w:r>
              <w:rPr>
                <w:rFonts w:ascii="宋体" w:hAnsi="宋体" w:cs="宋体" w:hint="eastAsia"/>
                <w:kern w:val="0"/>
                <w:szCs w:val="21"/>
              </w:rPr>
              <w:t>清水箱容积</w:t>
            </w:r>
          </w:p>
        </w:tc>
        <w:tc>
          <w:tcPr>
            <w:tcW w:w="4688" w:type="dxa"/>
            <w:tcBorders>
              <w:top w:val="single" w:sz="4" w:space="0" w:color="000000"/>
              <w:left w:val="single" w:sz="4" w:space="0" w:color="000000"/>
              <w:bottom w:val="single" w:sz="4" w:space="0" w:color="000000"/>
              <w:right w:val="single" w:sz="4" w:space="0" w:color="000000"/>
            </w:tcBorders>
            <w:vAlign w:val="center"/>
          </w:tcPr>
          <w:p w:rsidR="00BD3084" w:rsidRDefault="00BD3084" w:rsidP="00AD6BC5">
            <w:pPr>
              <w:widowControl/>
              <w:spacing w:line="360" w:lineRule="auto"/>
              <w:jc w:val="center"/>
              <w:textAlignment w:val="center"/>
              <w:rPr>
                <w:rFonts w:ascii="宋体" w:hAnsi="宋体" w:cs="宋体"/>
                <w:kern w:val="0"/>
                <w:szCs w:val="21"/>
              </w:rPr>
            </w:pPr>
            <w:r>
              <w:rPr>
                <w:rFonts w:ascii="宋体" w:hAnsi="宋体" w:cs="宋体" w:hint="eastAsia"/>
                <w:b/>
                <w:bCs/>
                <w:kern w:val="0"/>
                <w:szCs w:val="21"/>
              </w:rPr>
              <w:t>≥</w:t>
            </w:r>
            <w:r>
              <w:rPr>
                <w:rFonts w:ascii="宋体" w:hAnsi="宋体" w:cs="宋体" w:hint="eastAsia"/>
                <w:kern w:val="0"/>
                <w:szCs w:val="21"/>
              </w:rPr>
              <w:t>9m³</w:t>
            </w:r>
          </w:p>
        </w:tc>
      </w:tr>
      <w:tr w:rsidR="00BD3084" w:rsidTr="00AD6BC5">
        <w:trPr>
          <w:trHeight w:val="534"/>
          <w:jc w:val="center"/>
        </w:trPr>
        <w:tc>
          <w:tcPr>
            <w:tcW w:w="824" w:type="dxa"/>
            <w:tcBorders>
              <w:top w:val="single" w:sz="4" w:space="0" w:color="000000"/>
              <w:left w:val="single" w:sz="4" w:space="0" w:color="000000"/>
              <w:bottom w:val="single" w:sz="4" w:space="0" w:color="000000"/>
              <w:right w:val="single" w:sz="4" w:space="0" w:color="000000"/>
            </w:tcBorders>
            <w:vAlign w:val="center"/>
          </w:tcPr>
          <w:p w:rsidR="00BD3084" w:rsidRDefault="00BD3084" w:rsidP="00AD6BC5">
            <w:pPr>
              <w:widowControl/>
              <w:spacing w:line="360" w:lineRule="auto"/>
              <w:jc w:val="center"/>
              <w:textAlignment w:val="center"/>
              <w:rPr>
                <w:rFonts w:ascii="宋体" w:hAnsi="宋体" w:cs="宋体"/>
                <w:szCs w:val="21"/>
              </w:rPr>
            </w:pPr>
            <w:r>
              <w:rPr>
                <w:rFonts w:ascii="宋体" w:hAnsi="宋体" w:cs="宋体" w:hint="eastAsia"/>
                <w:szCs w:val="21"/>
              </w:rPr>
              <w:t>11</w:t>
            </w:r>
          </w:p>
        </w:tc>
        <w:tc>
          <w:tcPr>
            <w:tcW w:w="3228" w:type="dxa"/>
            <w:tcBorders>
              <w:top w:val="single" w:sz="4" w:space="0" w:color="000000"/>
              <w:left w:val="single" w:sz="4" w:space="0" w:color="000000"/>
              <w:bottom w:val="single" w:sz="4" w:space="0" w:color="000000"/>
              <w:right w:val="single" w:sz="4" w:space="0" w:color="000000"/>
            </w:tcBorders>
            <w:vAlign w:val="center"/>
          </w:tcPr>
          <w:p w:rsidR="00BD3084" w:rsidRDefault="00BD3084" w:rsidP="00AD6BC5">
            <w:pPr>
              <w:widowControl/>
              <w:spacing w:line="360" w:lineRule="auto"/>
              <w:jc w:val="center"/>
              <w:textAlignment w:val="center"/>
              <w:rPr>
                <w:rFonts w:ascii="宋体" w:hAnsi="宋体" w:cs="宋体"/>
                <w:kern w:val="0"/>
                <w:szCs w:val="21"/>
              </w:rPr>
            </w:pPr>
            <w:r>
              <w:rPr>
                <w:rFonts w:ascii="宋体" w:hAnsi="宋体" w:cs="宋体" w:hint="eastAsia"/>
                <w:kern w:val="0"/>
                <w:szCs w:val="21"/>
              </w:rPr>
              <w:t>垃圾箱容积</w:t>
            </w:r>
          </w:p>
        </w:tc>
        <w:tc>
          <w:tcPr>
            <w:tcW w:w="4688" w:type="dxa"/>
            <w:tcBorders>
              <w:top w:val="single" w:sz="4" w:space="0" w:color="000000"/>
              <w:left w:val="single" w:sz="4" w:space="0" w:color="000000"/>
              <w:bottom w:val="single" w:sz="4" w:space="0" w:color="000000"/>
              <w:right w:val="single" w:sz="4" w:space="0" w:color="000000"/>
            </w:tcBorders>
            <w:vAlign w:val="center"/>
          </w:tcPr>
          <w:p w:rsidR="00BD3084" w:rsidRDefault="00BD3084" w:rsidP="00AD6BC5">
            <w:pPr>
              <w:widowControl/>
              <w:spacing w:line="360" w:lineRule="auto"/>
              <w:jc w:val="center"/>
              <w:textAlignment w:val="center"/>
              <w:rPr>
                <w:rFonts w:ascii="宋体" w:hAnsi="宋体" w:cs="宋体"/>
                <w:kern w:val="0"/>
                <w:szCs w:val="21"/>
              </w:rPr>
            </w:pPr>
            <w:r>
              <w:rPr>
                <w:rFonts w:ascii="宋体" w:hAnsi="宋体" w:cs="宋体" w:hint="eastAsia"/>
                <w:b/>
                <w:bCs/>
                <w:kern w:val="0"/>
                <w:szCs w:val="21"/>
              </w:rPr>
              <w:t>≥</w:t>
            </w:r>
            <w:r>
              <w:rPr>
                <w:rFonts w:ascii="宋体" w:hAnsi="宋体" w:cs="宋体" w:hint="eastAsia"/>
                <w:kern w:val="0"/>
                <w:szCs w:val="21"/>
              </w:rPr>
              <w:t>7m³</w:t>
            </w:r>
          </w:p>
        </w:tc>
      </w:tr>
      <w:tr w:rsidR="00BD3084" w:rsidTr="00AD6BC5">
        <w:trPr>
          <w:trHeight w:val="545"/>
          <w:jc w:val="center"/>
        </w:trPr>
        <w:tc>
          <w:tcPr>
            <w:tcW w:w="824" w:type="dxa"/>
            <w:tcBorders>
              <w:top w:val="single" w:sz="4" w:space="0" w:color="000000"/>
              <w:left w:val="single" w:sz="4" w:space="0" w:color="000000"/>
              <w:bottom w:val="single" w:sz="4" w:space="0" w:color="000000"/>
              <w:right w:val="single" w:sz="4" w:space="0" w:color="000000"/>
            </w:tcBorders>
            <w:vAlign w:val="center"/>
          </w:tcPr>
          <w:p w:rsidR="00BD3084" w:rsidRDefault="00BD3084" w:rsidP="00AD6BC5">
            <w:pPr>
              <w:widowControl/>
              <w:spacing w:line="360" w:lineRule="auto"/>
              <w:jc w:val="center"/>
              <w:textAlignment w:val="center"/>
              <w:rPr>
                <w:rFonts w:ascii="宋体" w:hAnsi="宋体" w:cs="宋体"/>
                <w:szCs w:val="21"/>
              </w:rPr>
            </w:pPr>
            <w:r>
              <w:rPr>
                <w:rFonts w:ascii="宋体" w:hAnsi="宋体" w:cs="宋体" w:hint="eastAsia"/>
                <w:szCs w:val="21"/>
              </w:rPr>
              <w:t>12</w:t>
            </w:r>
          </w:p>
        </w:tc>
        <w:tc>
          <w:tcPr>
            <w:tcW w:w="3228" w:type="dxa"/>
            <w:tcBorders>
              <w:top w:val="single" w:sz="4" w:space="0" w:color="000000"/>
              <w:left w:val="single" w:sz="4" w:space="0" w:color="000000"/>
              <w:bottom w:val="single" w:sz="4" w:space="0" w:color="000000"/>
              <w:right w:val="single" w:sz="4" w:space="0" w:color="000000"/>
            </w:tcBorders>
            <w:vAlign w:val="center"/>
          </w:tcPr>
          <w:p w:rsidR="00BD3084" w:rsidRDefault="00BD3084" w:rsidP="00AD6BC5">
            <w:pPr>
              <w:widowControl/>
              <w:spacing w:line="360" w:lineRule="auto"/>
              <w:jc w:val="center"/>
              <w:textAlignment w:val="center"/>
              <w:rPr>
                <w:rFonts w:ascii="宋体" w:hAnsi="宋体" w:cs="宋体"/>
                <w:kern w:val="0"/>
                <w:szCs w:val="21"/>
              </w:rPr>
            </w:pPr>
            <w:r>
              <w:rPr>
                <w:rFonts w:ascii="宋体" w:hAnsi="宋体" w:cs="宋体" w:hint="eastAsia"/>
                <w:kern w:val="0"/>
                <w:szCs w:val="21"/>
              </w:rPr>
              <w:t>高压水泵</w:t>
            </w:r>
          </w:p>
        </w:tc>
        <w:tc>
          <w:tcPr>
            <w:tcW w:w="4688" w:type="dxa"/>
            <w:tcBorders>
              <w:top w:val="single" w:sz="4" w:space="0" w:color="000000"/>
              <w:left w:val="single" w:sz="4" w:space="0" w:color="000000"/>
              <w:bottom w:val="single" w:sz="4" w:space="0" w:color="000000"/>
              <w:right w:val="single" w:sz="4" w:space="0" w:color="000000"/>
            </w:tcBorders>
            <w:vAlign w:val="center"/>
          </w:tcPr>
          <w:p w:rsidR="00BD3084" w:rsidRDefault="00BD3084" w:rsidP="00AD6BC5">
            <w:pPr>
              <w:widowControl/>
              <w:spacing w:line="360" w:lineRule="auto"/>
              <w:jc w:val="center"/>
              <w:textAlignment w:val="center"/>
              <w:rPr>
                <w:rFonts w:ascii="宋体" w:hAnsi="宋体" w:cs="宋体"/>
                <w:kern w:val="0"/>
                <w:szCs w:val="21"/>
              </w:rPr>
            </w:pPr>
            <w:r>
              <w:rPr>
                <w:rFonts w:ascii="宋体" w:hAnsi="宋体" w:cs="宋体" w:hint="eastAsia"/>
                <w:kern w:val="0"/>
                <w:szCs w:val="21"/>
              </w:rPr>
              <w:t>进口品牌高压水泵</w:t>
            </w:r>
          </w:p>
        </w:tc>
      </w:tr>
    </w:tbl>
    <w:p w:rsidR="00BD3084" w:rsidRDefault="00BD3084" w:rsidP="00BD3084">
      <w:pPr>
        <w:widowControl/>
        <w:spacing w:line="360" w:lineRule="auto"/>
        <w:jc w:val="left"/>
        <w:textAlignment w:val="center"/>
        <w:rPr>
          <w:rFonts w:ascii="宋体" w:hAnsi="宋体" w:cs="宋体"/>
          <w:b/>
          <w:bCs/>
          <w:kern w:val="0"/>
          <w:szCs w:val="21"/>
        </w:rPr>
      </w:pPr>
      <w:bookmarkStart w:id="611" w:name="_Toc338840252"/>
      <w:bookmarkStart w:id="612" w:name="_Toc338840461"/>
      <w:bookmarkStart w:id="613" w:name="_Toc338840500"/>
      <w:bookmarkStart w:id="614" w:name="_Toc346523421"/>
      <w:bookmarkStart w:id="615" w:name="_Toc346523484"/>
      <w:bookmarkStart w:id="616" w:name="_Toc494093446"/>
      <w:bookmarkStart w:id="617" w:name="_Toc494526418"/>
      <w:r>
        <w:rPr>
          <w:rFonts w:ascii="宋体" w:hAnsi="宋体" w:cs="宋体" w:hint="eastAsia"/>
          <w:b/>
          <w:bCs/>
          <w:kern w:val="0"/>
          <w:szCs w:val="21"/>
        </w:rPr>
        <w:t>其他性能要求：</w:t>
      </w:r>
    </w:p>
    <w:p w:rsidR="00BD3084" w:rsidRDefault="00BD3084" w:rsidP="00BD3084">
      <w:pPr>
        <w:spacing w:line="360" w:lineRule="auto"/>
        <w:ind w:firstLineChars="200" w:firstLine="420"/>
        <w:rPr>
          <w:rFonts w:ascii="宋体" w:hAnsi="宋体" w:cs="宋体"/>
        </w:rPr>
      </w:pPr>
      <w:r>
        <w:rPr>
          <w:rFonts w:ascii="宋体" w:hAnsi="宋体" w:cs="宋体" w:hint="eastAsia"/>
        </w:rPr>
        <w:t>1、具备路面清扫、路面洗刷、高压清洗、低压冲洗、路缘石洗刷、垃圾收集、污水回收、喷雾和道路隔离墙清洗等多种作业功能。</w:t>
      </w:r>
    </w:p>
    <w:p w:rsidR="00BD3084" w:rsidRDefault="00BD3084" w:rsidP="00BD3084">
      <w:pPr>
        <w:spacing w:line="360" w:lineRule="auto"/>
        <w:ind w:firstLineChars="200" w:firstLine="562"/>
        <w:rPr>
          <w:rFonts w:ascii="宋体" w:hAnsi="宋体" w:cs="宋体" w:hint="eastAsia"/>
        </w:rPr>
      </w:pPr>
      <w:r>
        <w:rPr>
          <w:rFonts w:ascii="宋体" w:hAnsi="宋体" w:cs="宋体" w:hint="eastAsia"/>
          <w:b/>
          <w:bCs/>
          <w:sz w:val="28"/>
          <w:szCs w:val="28"/>
        </w:rPr>
        <w:t>*</w:t>
      </w:r>
      <w:r>
        <w:rPr>
          <w:rFonts w:ascii="宋体" w:hAnsi="宋体" w:cs="宋体" w:hint="eastAsia"/>
        </w:rPr>
        <w:t>2、采用“中置四盘扫＋V型喷水架”结构。具有多种作业模式，实现路面的清洗、清扫及洗扫；</w:t>
      </w:r>
    </w:p>
    <w:p w:rsidR="00BD3084" w:rsidRDefault="00BD3084" w:rsidP="00BD3084">
      <w:pPr>
        <w:spacing w:line="360" w:lineRule="auto"/>
        <w:ind w:firstLineChars="200" w:firstLine="562"/>
        <w:rPr>
          <w:rFonts w:ascii="宋体" w:hAnsi="宋体" w:cs="宋体"/>
        </w:rPr>
      </w:pPr>
      <w:r>
        <w:rPr>
          <w:rFonts w:ascii="宋体" w:hAnsi="宋体" w:cs="宋体" w:hint="eastAsia"/>
          <w:b/>
          <w:bCs/>
          <w:sz w:val="28"/>
          <w:szCs w:val="28"/>
        </w:rPr>
        <w:t>*</w:t>
      </w:r>
      <w:r>
        <w:rPr>
          <w:rFonts w:ascii="宋体" w:hAnsi="宋体" w:cs="宋体" w:hint="eastAsia"/>
        </w:rPr>
        <w:t>3、采用全浮动式吸嘴，具备路面自动找平技术。</w:t>
      </w:r>
    </w:p>
    <w:p w:rsidR="00BD3084" w:rsidRDefault="00BD3084" w:rsidP="00BD3084">
      <w:pPr>
        <w:spacing w:line="360" w:lineRule="auto"/>
        <w:ind w:firstLineChars="200" w:firstLine="420"/>
        <w:rPr>
          <w:rFonts w:ascii="宋体" w:hAnsi="宋体" w:cs="宋体"/>
        </w:rPr>
      </w:pPr>
      <w:r>
        <w:rPr>
          <w:rFonts w:ascii="宋体" w:hAnsi="宋体" w:cs="宋体" w:hint="eastAsia"/>
        </w:rPr>
        <w:t>4、左右侧高压喷杆上设置高压万向喷头，可对道路隔离墙、隔离墩进行冲洗。</w:t>
      </w:r>
    </w:p>
    <w:p w:rsidR="00BD3084" w:rsidRDefault="00BD3084" w:rsidP="00BD3084">
      <w:pPr>
        <w:spacing w:line="360" w:lineRule="auto"/>
        <w:ind w:firstLineChars="200" w:firstLine="420"/>
        <w:rPr>
          <w:rFonts w:ascii="宋体" w:hAnsi="宋体" w:cs="宋体"/>
        </w:rPr>
      </w:pPr>
      <w:r>
        <w:rPr>
          <w:rFonts w:ascii="宋体" w:hAnsi="宋体" w:cs="宋体" w:hint="eastAsia"/>
        </w:rPr>
        <w:t>5、左右侧高压喷杆采用异形（非圆形）截面设计，在发生踫撞时，不会发生旋转，始终保持良好的高压水对地作业力及作用区域，性能更稳定，作业效果更好。</w:t>
      </w:r>
    </w:p>
    <w:p w:rsidR="00BD3084" w:rsidRDefault="00BD3084" w:rsidP="00BD3084">
      <w:pPr>
        <w:spacing w:line="360" w:lineRule="auto"/>
        <w:ind w:firstLineChars="200" w:firstLine="420"/>
        <w:rPr>
          <w:rFonts w:ascii="宋体" w:hAnsi="宋体" w:cs="宋体"/>
        </w:rPr>
      </w:pPr>
      <w:r>
        <w:rPr>
          <w:rFonts w:ascii="宋体" w:hAnsi="宋体" w:cs="宋体" w:hint="eastAsia"/>
        </w:rPr>
        <w:lastRenderedPageBreak/>
        <w:t>6、在高压水泵前采用气动齿式离合器，避免高压水泵空转磨损，降低油耗。</w:t>
      </w:r>
    </w:p>
    <w:p w:rsidR="00BD3084" w:rsidRDefault="00BD3084" w:rsidP="00BD3084">
      <w:pPr>
        <w:spacing w:line="360" w:lineRule="auto"/>
        <w:ind w:firstLineChars="200" w:firstLine="420"/>
        <w:rPr>
          <w:rFonts w:ascii="宋体" w:hAnsi="宋体" w:cs="宋体"/>
        </w:rPr>
      </w:pPr>
      <w:r>
        <w:rPr>
          <w:rFonts w:ascii="宋体" w:hAnsi="宋体" w:cs="宋体" w:hint="eastAsia"/>
        </w:rPr>
        <w:t>7、清扫装置具有三维立体防撞功能，可实现水平面与立平面全空间避障，更稳定，可靠性更高。吸嘴提升机构具备液压油缸提升与锁止功能。</w:t>
      </w:r>
    </w:p>
    <w:p w:rsidR="00BD3084" w:rsidRDefault="00BD3084" w:rsidP="00BD3084">
      <w:pPr>
        <w:spacing w:line="360" w:lineRule="auto"/>
        <w:ind w:firstLineChars="200" w:firstLine="562"/>
        <w:rPr>
          <w:rFonts w:ascii="宋体" w:hAnsi="宋体" w:cs="宋体"/>
        </w:rPr>
      </w:pPr>
      <w:r>
        <w:rPr>
          <w:rFonts w:ascii="宋体" w:hAnsi="宋体" w:cs="宋体" w:hint="eastAsia"/>
          <w:b/>
          <w:bCs/>
          <w:sz w:val="28"/>
          <w:szCs w:val="28"/>
        </w:rPr>
        <w:t>*</w:t>
      </w:r>
      <w:r>
        <w:rPr>
          <w:rFonts w:ascii="宋体" w:hAnsi="宋体" w:cs="宋体" w:hint="eastAsia"/>
        </w:rPr>
        <w:t>8、喷杆装置具有自动避障保护功能。</w:t>
      </w:r>
    </w:p>
    <w:p w:rsidR="00BD3084" w:rsidRDefault="00BD3084" w:rsidP="00BD3084">
      <w:pPr>
        <w:spacing w:line="360" w:lineRule="auto"/>
        <w:ind w:firstLineChars="200" w:firstLine="420"/>
        <w:rPr>
          <w:rFonts w:ascii="宋体" w:hAnsi="宋体" w:cs="宋体"/>
        </w:rPr>
      </w:pPr>
      <w:r>
        <w:rPr>
          <w:rFonts w:ascii="宋体" w:hAnsi="宋体" w:cs="宋体" w:hint="eastAsia"/>
        </w:rPr>
        <w:t>9、具有副发动机转速自动控制装置。</w:t>
      </w:r>
    </w:p>
    <w:p w:rsidR="00BD3084" w:rsidRDefault="00BD3084" w:rsidP="00BD3084">
      <w:pPr>
        <w:spacing w:line="360" w:lineRule="auto"/>
        <w:ind w:firstLineChars="200" w:firstLine="420"/>
        <w:rPr>
          <w:rFonts w:ascii="宋体" w:hAnsi="宋体" w:cs="宋体"/>
        </w:rPr>
      </w:pPr>
      <w:r>
        <w:rPr>
          <w:rFonts w:ascii="宋体" w:hAnsi="宋体" w:cs="宋体" w:hint="eastAsia"/>
        </w:rPr>
        <w:t>10、垃圾箱外观采用不锈钢结构设计，有效减轻自重，增强垃圾箱的强度和刚度。</w:t>
      </w:r>
    </w:p>
    <w:p w:rsidR="00BD3084" w:rsidRDefault="00BD3084" w:rsidP="00BD3084">
      <w:pPr>
        <w:spacing w:line="360" w:lineRule="auto"/>
        <w:ind w:firstLineChars="200" w:firstLine="420"/>
        <w:rPr>
          <w:rFonts w:ascii="宋体" w:hAnsi="宋体" w:cs="宋体"/>
        </w:rPr>
      </w:pPr>
      <w:r>
        <w:rPr>
          <w:rFonts w:ascii="宋体" w:hAnsi="宋体" w:cs="宋体" w:hint="eastAsia"/>
        </w:rPr>
        <w:t>11、垃圾箱内设有高压清洗装置，卸料时可帮助缷出垃圾，并能清洗垃圾箱内壁。</w:t>
      </w:r>
    </w:p>
    <w:p w:rsidR="00BD3084" w:rsidRDefault="00BD3084" w:rsidP="00BD3084">
      <w:pPr>
        <w:spacing w:line="360" w:lineRule="auto"/>
        <w:ind w:firstLineChars="200" w:firstLine="562"/>
        <w:rPr>
          <w:rFonts w:ascii="宋体" w:hAnsi="宋体" w:cs="宋体"/>
        </w:rPr>
      </w:pPr>
      <w:r>
        <w:rPr>
          <w:rFonts w:ascii="宋体" w:hAnsi="宋体" w:cs="宋体" w:hint="eastAsia"/>
          <w:b/>
          <w:bCs/>
          <w:sz w:val="28"/>
          <w:szCs w:val="28"/>
        </w:rPr>
        <w:t>*</w:t>
      </w:r>
      <w:r>
        <w:rPr>
          <w:rFonts w:ascii="宋体" w:hAnsi="宋体" w:cs="宋体" w:hint="eastAsia"/>
        </w:rPr>
        <w:t>12、采用CAN总线控制技术，具备一键式和手动无级式两种操系统，作业启动和作业停止、副发动机转速控制、气动齿式离合器离合、吸嘴升降、扫盘收放、左右喷杆收放等作业装置全由一键控制。</w:t>
      </w:r>
    </w:p>
    <w:p w:rsidR="00BD3084" w:rsidRDefault="00BD3084" w:rsidP="00BD3084">
      <w:pPr>
        <w:spacing w:line="360" w:lineRule="auto"/>
        <w:ind w:firstLineChars="200" w:firstLine="420"/>
        <w:rPr>
          <w:rFonts w:ascii="宋体" w:hAnsi="宋体" w:cs="宋体"/>
        </w:rPr>
      </w:pPr>
      <w:r>
        <w:rPr>
          <w:rFonts w:ascii="宋体" w:hAnsi="宋体" w:cs="宋体" w:hint="eastAsia"/>
        </w:rPr>
        <w:t>13、具有清水箱缺水、垃圾箱满水、防垃圾箱后门开启前倾翻卸料、防副发动机运转时气动齿式离合器接合分离打齿、防保护撑杆未放下收回已倾翻的垃圾箱、液压系统漏油报警装置等自动保护装置。</w:t>
      </w:r>
    </w:p>
    <w:p w:rsidR="00BD3084" w:rsidRDefault="00BD3084" w:rsidP="00BD3084">
      <w:pPr>
        <w:spacing w:line="360" w:lineRule="auto"/>
        <w:ind w:firstLineChars="200" w:firstLine="420"/>
        <w:rPr>
          <w:rFonts w:ascii="宋体" w:hAnsi="宋体" w:cs="宋体"/>
        </w:rPr>
      </w:pPr>
      <w:r>
        <w:rPr>
          <w:rFonts w:ascii="宋体" w:hAnsi="宋体" w:cs="宋体" w:hint="eastAsia"/>
        </w:rPr>
        <w:t>14、车头底部高压角喷可对路面进行高压水冲洗，功能丰富。</w:t>
      </w:r>
    </w:p>
    <w:p w:rsidR="00BD3084" w:rsidRDefault="00BD3084" w:rsidP="00BD3084">
      <w:pPr>
        <w:spacing w:line="360" w:lineRule="auto"/>
        <w:ind w:firstLineChars="200" w:firstLine="420"/>
        <w:rPr>
          <w:rFonts w:ascii="宋体" w:hAnsi="宋体" w:cs="宋体"/>
        </w:rPr>
      </w:pPr>
      <w:r>
        <w:rPr>
          <w:rFonts w:ascii="宋体" w:hAnsi="宋体" w:cs="宋体" w:hint="eastAsia"/>
        </w:rPr>
        <w:t>16、车辆吸嘴、扫盘、喷杆、垃圾箱均可下车操控。</w:t>
      </w:r>
    </w:p>
    <w:p w:rsidR="00BD3084" w:rsidRPr="000904EF" w:rsidRDefault="00BD3084" w:rsidP="00BD3084">
      <w:pPr>
        <w:spacing w:line="440" w:lineRule="exact"/>
        <w:ind w:firstLineChars="200" w:firstLine="420"/>
        <w:rPr>
          <w:rFonts w:ascii="宋体" w:hAnsi="宋体" w:hint="eastAsia"/>
          <w:b/>
          <w:szCs w:val="21"/>
        </w:rPr>
      </w:pPr>
      <w:r>
        <w:rPr>
          <w:rFonts w:ascii="宋体" w:hAnsi="宋体" w:cs="宋体" w:hint="eastAsia"/>
        </w:rPr>
        <w:t>17、车辆后部箭头警示灯，保证行车作业安全。</w:t>
      </w:r>
    </w:p>
    <w:p w:rsidR="00BD3084" w:rsidRDefault="00BD3084">
      <w:pPr>
        <w:spacing w:line="440" w:lineRule="exact"/>
        <w:jc w:val="center"/>
        <w:outlineLvl w:val="0"/>
        <w:rPr>
          <w:rFonts w:ascii="宋体" w:hAnsi="宋体" w:hint="eastAsia"/>
          <w:b/>
          <w:sz w:val="44"/>
          <w:szCs w:val="44"/>
        </w:rPr>
      </w:pPr>
    </w:p>
    <w:p w:rsidR="00BD3084" w:rsidRDefault="00BD3084">
      <w:pPr>
        <w:spacing w:line="440" w:lineRule="exact"/>
        <w:jc w:val="center"/>
        <w:outlineLvl w:val="0"/>
        <w:rPr>
          <w:rFonts w:ascii="宋体" w:hAnsi="宋体"/>
          <w:b/>
          <w:sz w:val="44"/>
          <w:szCs w:val="44"/>
        </w:rPr>
      </w:pPr>
    </w:p>
    <w:p w:rsidR="00BD3084" w:rsidRDefault="00BD3084" w:rsidP="00BD3084">
      <w:pPr>
        <w:spacing w:line="440" w:lineRule="exact"/>
        <w:outlineLvl w:val="0"/>
        <w:rPr>
          <w:rFonts w:ascii="宋体" w:hAnsi="宋体"/>
          <w:b/>
          <w:sz w:val="44"/>
          <w:szCs w:val="44"/>
        </w:rPr>
      </w:pPr>
    </w:p>
    <w:p w:rsidR="00BD3084" w:rsidRDefault="00BD3084">
      <w:pPr>
        <w:spacing w:line="440" w:lineRule="exact"/>
        <w:jc w:val="center"/>
        <w:outlineLvl w:val="0"/>
        <w:rPr>
          <w:rFonts w:ascii="宋体" w:hAnsi="宋体" w:hint="eastAsia"/>
          <w:b/>
          <w:sz w:val="44"/>
          <w:szCs w:val="44"/>
        </w:rPr>
      </w:pPr>
      <w:r>
        <w:rPr>
          <w:rFonts w:ascii="宋体" w:hAnsi="宋体"/>
          <w:b/>
          <w:sz w:val="44"/>
          <w:szCs w:val="44"/>
        </w:rPr>
        <w:br w:type="page"/>
      </w:r>
    </w:p>
    <w:p w:rsidR="008D5AE4" w:rsidRDefault="008D5AE4">
      <w:pPr>
        <w:spacing w:line="440" w:lineRule="exact"/>
        <w:jc w:val="center"/>
        <w:outlineLvl w:val="0"/>
        <w:rPr>
          <w:rFonts w:ascii="宋体" w:hAnsi="宋体" w:hint="eastAsia"/>
          <w:b/>
          <w:sz w:val="44"/>
          <w:szCs w:val="44"/>
        </w:rPr>
      </w:pPr>
      <w:r>
        <w:rPr>
          <w:rFonts w:ascii="宋体" w:hAnsi="宋体" w:hint="eastAsia"/>
          <w:b/>
          <w:sz w:val="44"/>
          <w:szCs w:val="44"/>
        </w:rPr>
        <w:t xml:space="preserve">第六章  </w:t>
      </w:r>
      <w:bookmarkEnd w:id="603"/>
      <w:bookmarkEnd w:id="604"/>
      <w:bookmarkEnd w:id="605"/>
      <w:bookmarkEnd w:id="606"/>
      <w:bookmarkEnd w:id="607"/>
      <w:bookmarkEnd w:id="608"/>
      <w:bookmarkEnd w:id="609"/>
      <w:bookmarkEnd w:id="610"/>
      <w:r>
        <w:rPr>
          <w:rFonts w:ascii="宋体" w:hAnsi="宋体" w:hint="eastAsia"/>
          <w:b/>
          <w:sz w:val="44"/>
          <w:szCs w:val="44"/>
        </w:rPr>
        <w:t>投标文件格式</w:t>
      </w:r>
      <w:bookmarkEnd w:id="611"/>
      <w:bookmarkEnd w:id="612"/>
      <w:bookmarkEnd w:id="613"/>
      <w:bookmarkEnd w:id="614"/>
      <w:bookmarkEnd w:id="615"/>
      <w:bookmarkEnd w:id="616"/>
      <w:bookmarkEnd w:id="617"/>
    </w:p>
    <w:p w:rsidR="008D5AE4" w:rsidRDefault="008D5AE4">
      <w:pPr>
        <w:spacing w:line="600" w:lineRule="exact"/>
        <w:rPr>
          <w:rFonts w:ascii="宋体" w:hAnsi="宋体" w:hint="eastAsia"/>
          <w:b/>
          <w:bCs/>
          <w:sz w:val="32"/>
          <w:szCs w:val="32"/>
        </w:rPr>
      </w:pPr>
      <w:r>
        <w:rPr>
          <w:rFonts w:ascii="宋体" w:hAnsi="宋体" w:hint="eastAsia"/>
        </w:rPr>
        <w:br w:type="page"/>
      </w:r>
    </w:p>
    <w:p w:rsidR="008D5AE4" w:rsidRDefault="008D5AE4">
      <w:pPr>
        <w:spacing w:line="600" w:lineRule="exact"/>
        <w:ind w:firstLineChars="445" w:firstLine="1430"/>
        <w:rPr>
          <w:rFonts w:ascii="宋体" w:hAnsi="宋体" w:hint="eastAsia"/>
          <w:b/>
          <w:bCs/>
          <w:sz w:val="32"/>
          <w:szCs w:val="32"/>
        </w:rPr>
      </w:pPr>
      <w:r>
        <w:rPr>
          <w:rFonts w:ascii="宋体" w:hAnsi="宋体" w:hint="eastAsia"/>
          <w:b/>
          <w:bCs/>
          <w:sz w:val="32"/>
          <w:szCs w:val="32"/>
          <w:u w:val="single"/>
        </w:rPr>
        <w:t xml:space="preserve">           　         </w:t>
      </w:r>
      <w:r>
        <w:rPr>
          <w:rFonts w:ascii="宋体" w:hAnsi="宋体" w:hint="eastAsia"/>
          <w:b/>
          <w:bCs/>
          <w:sz w:val="32"/>
          <w:szCs w:val="32"/>
        </w:rPr>
        <w:t>项目</w:t>
      </w:r>
    </w:p>
    <w:p w:rsidR="008D5AE4" w:rsidRDefault="008D5AE4">
      <w:pPr>
        <w:spacing w:line="800" w:lineRule="exact"/>
        <w:ind w:firstLineChars="800" w:firstLine="2570"/>
        <w:rPr>
          <w:rFonts w:ascii="宋体" w:hAnsi="宋体" w:hint="eastAsia"/>
          <w:b/>
          <w:bCs/>
          <w:sz w:val="72"/>
          <w:szCs w:val="72"/>
        </w:rPr>
      </w:pPr>
      <w:r>
        <w:rPr>
          <w:rFonts w:ascii="宋体" w:hAnsi="宋体" w:hint="eastAsia"/>
          <w:b/>
          <w:bCs/>
          <w:sz w:val="32"/>
          <w:szCs w:val="32"/>
        </w:rPr>
        <w:t>项目编号：</w:t>
      </w:r>
      <w:r>
        <w:rPr>
          <w:rFonts w:ascii="宋体" w:hAnsi="宋体" w:hint="eastAsia"/>
          <w:b/>
          <w:bCs/>
          <w:sz w:val="32"/>
          <w:szCs w:val="32"/>
          <w:u w:val="single"/>
        </w:rPr>
        <w:t xml:space="preserve">　　　　</w:t>
      </w:r>
    </w:p>
    <w:p w:rsidR="008D5AE4" w:rsidRDefault="008D5AE4">
      <w:pPr>
        <w:spacing w:line="800" w:lineRule="exact"/>
        <w:rPr>
          <w:rFonts w:ascii="宋体" w:hAnsi="宋体" w:hint="eastAsia"/>
          <w:b/>
          <w:bCs/>
          <w:sz w:val="72"/>
          <w:szCs w:val="72"/>
        </w:rPr>
      </w:pPr>
    </w:p>
    <w:p w:rsidR="008D5AE4" w:rsidRDefault="008D5AE4">
      <w:pPr>
        <w:spacing w:line="800" w:lineRule="exact"/>
        <w:rPr>
          <w:rFonts w:ascii="宋体" w:hAnsi="宋体" w:hint="eastAsia"/>
          <w:b/>
          <w:bCs/>
          <w:sz w:val="72"/>
          <w:szCs w:val="72"/>
        </w:rPr>
      </w:pPr>
    </w:p>
    <w:p w:rsidR="008D5AE4" w:rsidRDefault="008D5AE4">
      <w:pPr>
        <w:spacing w:line="800" w:lineRule="exact"/>
        <w:rPr>
          <w:rFonts w:ascii="宋体" w:hAnsi="宋体" w:hint="eastAsia"/>
          <w:b/>
          <w:bCs/>
          <w:sz w:val="72"/>
          <w:szCs w:val="72"/>
        </w:rPr>
      </w:pPr>
    </w:p>
    <w:p w:rsidR="008D5AE4" w:rsidRDefault="008D5AE4">
      <w:pPr>
        <w:spacing w:line="800" w:lineRule="exact"/>
        <w:rPr>
          <w:rFonts w:ascii="宋体" w:hAnsi="宋体" w:hint="eastAsia"/>
          <w:b/>
          <w:bCs/>
          <w:sz w:val="72"/>
          <w:szCs w:val="72"/>
        </w:rPr>
      </w:pPr>
    </w:p>
    <w:p w:rsidR="008D5AE4" w:rsidRDefault="008D5AE4">
      <w:pPr>
        <w:spacing w:line="800" w:lineRule="exact"/>
        <w:jc w:val="center"/>
        <w:rPr>
          <w:rFonts w:ascii="宋体" w:hAnsi="宋体" w:hint="eastAsia"/>
          <w:b/>
          <w:bCs/>
          <w:sz w:val="72"/>
          <w:szCs w:val="72"/>
        </w:rPr>
      </w:pPr>
      <w:r>
        <w:rPr>
          <w:rFonts w:ascii="宋体" w:hAnsi="宋体" w:hint="eastAsia"/>
          <w:b/>
          <w:bCs/>
          <w:sz w:val="72"/>
          <w:szCs w:val="72"/>
        </w:rPr>
        <w:t>投 标 文 件</w:t>
      </w:r>
    </w:p>
    <w:p w:rsidR="008D5AE4" w:rsidRDefault="008D5AE4">
      <w:pPr>
        <w:spacing w:line="800" w:lineRule="exact"/>
        <w:ind w:firstLineChars="700" w:firstLine="2249"/>
        <w:rPr>
          <w:rFonts w:ascii="宋体" w:hAnsi="宋体" w:hint="eastAsia"/>
          <w:b/>
          <w:bCs/>
          <w:sz w:val="32"/>
          <w:szCs w:val="32"/>
          <w:u w:val="single"/>
        </w:rPr>
      </w:pPr>
    </w:p>
    <w:p w:rsidR="008D5AE4" w:rsidRDefault="008D5AE4">
      <w:pPr>
        <w:spacing w:line="800" w:lineRule="exact"/>
        <w:rPr>
          <w:rFonts w:ascii="宋体" w:hAnsi="宋体" w:hint="eastAsia"/>
          <w:b/>
          <w:bCs/>
          <w:sz w:val="72"/>
          <w:szCs w:val="72"/>
        </w:rPr>
      </w:pPr>
    </w:p>
    <w:p w:rsidR="008D5AE4" w:rsidRDefault="008D5AE4">
      <w:pPr>
        <w:spacing w:line="600" w:lineRule="exact"/>
        <w:jc w:val="left"/>
        <w:rPr>
          <w:rFonts w:ascii="宋体" w:hAnsi="宋体" w:hint="eastAsia"/>
          <w:b/>
          <w:bCs/>
          <w:sz w:val="72"/>
          <w:szCs w:val="72"/>
        </w:rPr>
      </w:pPr>
    </w:p>
    <w:p w:rsidR="008D5AE4" w:rsidRDefault="008D5AE4">
      <w:pPr>
        <w:spacing w:line="600" w:lineRule="exact"/>
        <w:jc w:val="left"/>
        <w:rPr>
          <w:rFonts w:ascii="宋体" w:hAnsi="宋体" w:hint="eastAsia"/>
          <w:b/>
          <w:bCs/>
          <w:sz w:val="72"/>
          <w:szCs w:val="72"/>
        </w:rPr>
      </w:pPr>
    </w:p>
    <w:p w:rsidR="008D5AE4" w:rsidRDefault="008D5AE4">
      <w:pPr>
        <w:spacing w:line="600" w:lineRule="exact"/>
        <w:jc w:val="left"/>
        <w:rPr>
          <w:rFonts w:ascii="宋体" w:hAnsi="宋体" w:hint="eastAsia"/>
          <w:b/>
          <w:bCs/>
          <w:sz w:val="72"/>
          <w:szCs w:val="72"/>
        </w:rPr>
      </w:pPr>
    </w:p>
    <w:p w:rsidR="008D5AE4" w:rsidRDefault="008D5AE4">
      <w:pPr>
        <w:spacing w:line="600" w:lineRule="exact"/>
        <w:jc w:val="left"/>
        <w:rPr>
          <w:rFonts w:ascii="宋体" w:hAnsi="宋体" w:hint="eastAsia"/>
          <w:b/>
          <w:bCs/>
          <w:sz w:val="72"/>
          <w:szCs w:val="72"/>
        </w:rPr>
      </w:pPr>
    </w:p>
    <w:p w:rsidR="008D5AE4" w:rsidRDefault="008D5AE4">
      <w:pPr>
        <w:spacing w:line="600" w:lineRule="exact"/>
        <w:jc w:val="left"/>
        <w:rPr>
          <w:rFonts w:ascii="宋体" w:hAnsi="宋体" w:hint="eastAsia"/>
          <w:b/>
          <w:bCs/>
          <w:sz w:val="72"/>
          <w:szCs w:val="72"/>
        </w:rPr>
      </w:pPr>
    </w:p>
    <w:p w:rsidR="008D5AE4" w:rsidRDefault="008D5AE4">
      <w:pPr>
        <w:spacing w:line="600" w:lineRule="exact"/>
        <w:ind w:firstLineChars="200" w:firstLine="643"/>
        <w:rPr>
          <w:rFonts w:ascii="宋体" w:hAnsi="宋体" w:hint="eastAsia"/>
          <w:b/>
          <w:sz w:val="32"/>
          <w:szCs w:val="32"/>
        </w:rPr>
      </w:pPr>
      <w:r>
        <w:rPr>
          <w:rFonts w:ascii="宋体" w:hAnsi="宋体" w:hint="eastAsia"/>
          <w:b/>
          <w:sz w:val="32"/>
          <w:szCs w:val="32"/>
        </w:rPr>
        <w:t>收件人：</w:t>
      </w:r>
      <w:r>
        <w:rPr>
          <w:rFonts w:ascii="宋体" w:hAnsi="宋体" w:cs="宋体" w:hint="eastAsia"/>
          <w:b/>
          <w:sz w:val="32"/>
          <w:szCs w:val="32"/>
        </w:rPr>
        <w:t>开封市政府采购中心</w:t>
      </w:r>
    </w:p>
    <w:p w:rsidR="008D5AE4" w:rsidRDefault="008D5AE4">
      <w:pPr>
        <w:spacing w:line="600" w:lineRule="exact"/>
        <w:ind w:firstLineChars="200" w:firstLine="643"/>
        <w:rPr>
          <w:rFonts w:ascii="宋体" w:hAnsi="宋体" w:hint="eastAsia"/>
          <w:b/>
          <w:sz w:val="32"/>
          <w:szCs w:val="32"/>
          <w:u w:val="single"/>
        </w:rPr>
      </w:pPr>
      <w:r>
        <w:rPr>
          <w:rFonts w:ascii="宋体" w:hAnsi="宋体" w:hint="eastAsia"/>
          <w:b/>
          <w:sz w:val="32"/>
          <w:szCs w:val="32"/>
        </w:rPr>
        <w:t>投标人：</w:t>
      </w:r>
      <w:r>
        <w:rPr>
          <w:rFonts w:ascii="宋体" w:hAnsi="宋体" w:hint="eastAsia"/>
          <w:b/>
          <w:sz w:val="32"/>
          <w:szCs w:val="32"/>
          <w:u w:val="single"/>
        </w:rPr>
        <w:t xml:space="preserve">　　　　　　　　　　　　　　　　　</w:t>
      </w:r>
    </w:p>
    <w:p w:rsidR="008D5AE4" w:rsidRDefault="008D5AE4">
      <w:pPr>
        <w:ind w:firstLineChars="200" w:firstLine="643"/>
        <w:rPr>
          <w:rFonts w:ascii="宋体" w:hAnsi="宋体" w:hint="eastAsia"/>
          <w:b/>
          <w:sz w:val="32"/>
          <w:szCs w:val="32"/>
          <w:u w:val="single"/>
        </w:rPr>
      </w:pPr>
      <w:r>
        <w:rPr>
          <w:rFonts w:ascii="宋体" w:hAnsi="宋体" w:hint="eastAsia"/>
          <w:b/>
          <w:sz w:val="32"/>
          <w:szCs w:val="32"/>
        </w:rPr>
        <w:t>投标人地址：</w:t>
      </w:r>
      <w:r>
        <w:rPr>
          <w:rFonts w:ascii="宋体" w:hAnsi="宋体" w:hint="eastAsia"/>
          <w:b/>
          <w:sz w:val="32"/>
          <w:szCs w:val="32"/>
          <w:u w:val="single"/>
        </w:rPr>
        <w:t xml:space="preserve">　　　　　　　　　　　　　　　</w:t>
      </w:r>
    </w:p>
    <w:p w:rsidR="008D5AE4" w:rsidRDefault="008D5AE4">
      <w:pPr>
        <w:ind w:firstLineChars="1095" w:firstLine="3518"/>
        <w:rPr>
          <w:rFonts w:ascii="宋体" w:hAnsi="宋体" w:hint="eastAsia"/>
          <w:b/>
          <w:sz w:val="32"/>
          <w:szCs w:val="32"/>
        </w:rPr>
      </w:pPr>
      <w:r>
        <w:rPr>
          <w:rFonts w:ascii="宋体" w:hAnsi="宋体" w:hint="eastAsia"/>
          <w:b/>
          <w:sz w:val="32"/>
          <w:szCs w:val="32"/>
        </w:rPr>
        <w:t>编制时间</w:t>
      </w:r>
      <w:r>
        <w:rPr>
          <w:rFonts w:ascii="宋体" w:hAnsi="宋体" w:hint="eastAsia"/>
          <w:b/>
          <w:sz w:val="32"/>
          <w:szCs w:val="32"/>
          <w:u w:val="single"/>
        </w:rPr>
        <w:t xml:space="preserve">    </w:t>
      </w:r>
      <w:r>
        <w:rPr>
          <w:rFonts w:ascii="宋体" w:hAnsi="宋体" w:hint="eastAsia"/>
          <w:b/>
          <w:sz w:val="32"/>
          <w:szCs w:val="32"/>
        </w:rPr>
        <w:t>年</w:t>
      </w:r>
      <w:r>
        <w:rPr>
          <w:rFonts w:ascii="宋体" w:hAnsi="宋体" w:hint="eastAsia"/>
          <w:b/>
          <w:sz w:val="32"/>
          <w:szCs w:val="32"/>
          <w:u w:val="single"/>
        </w:rPr>
        <w:t xml:space="preserve">   </w:t>
      </w:r>
      <w:r>
        <w:rPr>
          <w:rFonts w:ascii="宋体" w:hAnsi="宋体" w:hint="eastAsia"/>
          <w:b/>
          <w:sz w:val="32"/>
          <w:szCs w:val="32"/>
        </w:rPr>
        <w:t>月</w:t>
      </w:r>
      <w:r>
        <w:rPr>
          <w:rFonts w:ascii="宋体" w:hAnsi="宋体" w:hint="eastAsia"/>
          <w:b/>
          <w:sz w:val="32"/>
          <w:szCs w:val="32"/>
          <w:u w:val="single"/>
        </w:rPr>
        <w:t xml:space="preserve">   </w:t>
      </w:r>
      <w:r>
        <w:rPr>
          <w:rFonts w:ascii="宋体" w:hAnsi="宋体" w:hint="eastAsia"/>
          <w:b/>
          <w:sz w:val="32"/>
          <w:szCs w:val="32"/>
        </w:rPr>
        <w:t>日</w:t>
      </w:r>
    </w:p>
    <w:p w:rsidR="008D5AE4" w:rsidRDefault="008D5AE4">
      <w:pPr>
        <w:rPr>
          <w:rFonts w:ascii="宋体" w:hAnsi="宋体" w:hint="eastAsia"/>
        </w:rPr>
      </w:pPr>
    </w:p>
    <w:p w:rsidR="008D5AE4" w:rsidRDefault="008D5AE4">
      <w:pPr>
        <w:jc w:val="center"/>
        <w:rPr>
          <w:rFonts w:ascii="宋体" w:hAnsi="宋体" w:hint="eastAsia"/>
          <w:sz w:val="44"/>
          <w:szCs w:val="44"/>
        </w:rPr>
      </w:pPr>
      <w:bookmarkStart w:id="618" w:name="_Toc338840253"/>
      <w:bookmarkStart w:id="619" w:name="_Toc338840462"/>
      <w:bookmarkStart w:id="620" w:name="_Toc338840501"/>
      <w:bookmarkStart w:id="621" w:name="_Toc346523422"/>
      <w:r>
        <w:rPr>
          <w:rFonts w:ascii="宋体" w:hAnsi="宋体" w:hint="eastAsia"/>
          <w:sz w:val="44"/>
          <w:szCs w:val="44"/>
        </w:rPr>
        <w:br w:type="page"/>
      </w:r>
      <w:r>
        <w:rPr>
          <w:rFonts w:ascii="宋体" w:hAnsi="宋体" w:hint="eastAsia"/>
          <w:sz w:val="44"/>
          <w:szCs w:val="44"/>
        </w:rPr>
        <w:lastRenderedPageBreak/>
        <w:t>目　　录</w:t>
      </w:r>
      <w:bookmarkEnd w:id="618"/>
      <w:bookmarkEnd w:id="619"/>
      <w:bookmarkEnd w:id="620"/>
      <w:bookmarkEnd w:id="621"/>
    </w:p>
    <w:p w:rsidR="008D5AE4" w:rsidRDefault="008D5AE4">
      <w:pPr>
        <w:rPr>
          <w:rFonts w:ascii="宋体" w:hAnsi="宋体" w:hint="eastAsia"/>
        </w:rPr>
      </w:pPr>
    </w:p>
    <w:p w:rsidR="008D5AE4" w:rsidRDefault="008D5AE4">
      <w:pPr>
        <w:rPr>
          <w:rFonts w:ascii="宋体" w:hAnsi="宋体" w:cs="宋体" w:hint="eastAsia"/>
          <w:sz w:val="32"/>
          <w:szCs w:val="32"/>
        </w:rPr>
      </w:pPr>
      <w:r>
        <w:rPr>
          <w:rFonts w:ascii="宋体" w:hAnsi="宋体" w:cs="宋体" w:hint="eastAsia"/>
          <w:sz w:val="32"/>
          <w:szCs w:val="32"/>
        </w:rPr>
        <w:t>一、投标函</w:t>
      </w:r>
    </w:p>
    <w:p w:rsidR="008D5AE4" w:rsidRDefault="008D5AE4">
      <w:pPr>
        <w:rPr>
          <w:rFonts w:ascii="宋体" w:hAnsi="宋体" w:cs="宋体" w:hint="eastAsia"/>
          <w:sz w:val="32"/>
          <w:szCs w:val="32"/>
        </w:rPr>
      </w:pPr>
      <w:r>
        <w:rPr>
          <w:rFonts w:ascii="宋体" w:hAnsi="宋体" w:cs="宋体" w:hint="eastAsia"/>
          <w:sz w:val="32"/>
          <w:szCs w:val="32"/>
        </w:rPr>
        <w:t>二、法定代表人资格证明或授权委托书；</w:t>
      </w:r>
    </w:p>
    <w:p w:rsidR="008D5AE4" w:rsidRDefault="008D5AE4">
      <w:pPr>
        <w:rPr>
          <w:rFonts w:ascii="宋体" w:hAnsi="宋体" w:cs="宋体" w:hint="eastAsia"/>
          <w:sz w:val="32"/>
          <w:szCs w:val="32"/>
        </w:rPr>
      </w:pPr>
      <w:r>
        <w:rPr>
          <w:rFonts w:ascii="宋体" w:hAnsi="宋体" w:cs="宋体" w:hint="eastAsia"/>
          <w:sz w:val="32"/>
          <w:szCs w:val="32"/>
        </w:rPr>
        <w:t>三、投标保证金</w:t>
      </w:r>
    </w:p>
    <w:p w:rsidR="008D5AE4" w:rsidRDefault="008D5AE4">
      <w:pPr>
        <w:rPr>
          <w:rFonts w:ascii="宋体" w:hAnsi="宋体" w:cs="宋体" w:hint="eastAsia"/>
          <w:sz w:val="32"/>
          <w:szCs w:val="32"/>
        </w:rPr>
      </w:pPr>
      <w:r>
        <w:rPr>
          <w:rFonts w:ascii="宋体" w:hAnsi="宋体" w:cs="宋体" w:hint="eastAsia"/>
          <w:sz w:val="32"/>
          <w:szCs w:val="32"/>
        </w:rPr>
        <w:t>四、投标人基本情况和资格证明材料</w:t>
      </w:r>
    </w:p>
    <w:p w:rsidR="008D5AE4" w:rsidRDefault="008D5AE4">
      <w:pPr>
        <w:rPr>
          <w:rFonts w:ascii="宋体" w:hAnsi="宋体" w:cs="宋体" w:hint="eastAsia"/>
          <w:sz w:val="32"/>
          <w:szCs w:val="32"/>
        </w:rPr>
      </w:pPr>
      <w:r>
        <w:rPr>
          <w:rFonts w:ascii="宋体" w:hAnsi="宋体" w:cs="宋体" w:hint="eastAsia"/>
          <w:sz w:val="32"/>
          <w:szCs w:val="32"/>
        </w:rPr>
        <w:t>五、投标内容及报价明细表</w:t>
      </w:r>
    </w:p>
    <w:p w:rsidR="008D5AE4" w:rsidRDefault="008D5AE4">
      <w:pPr>
        <w:rPr>
          <w:rFonts w:ascii="宋体" w:hAnsi="宋体" w:cs="宋体" w:hint="eastAsia"/>
          <w:sz w:val="32"/>
          <w:szCs w:val="32"/>
        </w:rPr>
      </w:pPr>
      <w:r>
        <w:rPr>
          <w:rFonts w:ascii="宋体" w:hAnsi="宋体" w:cs="宋体" w:hint="eastAsia"/>
          <w:sz w:val="32"/>
          <w:szCs w:val="32"/>
        </w:rPr>
        <w:t>六、技术及商务偏差表</w:t>
      </w:r>
    </w:p>
    <w:p w:rsidR="008D5AE4" w:rsidRDefault="008D5AE4">
      <w:pPr>
        <w:rPr>
          <w:rFonts w:ascii="宋体" w:hAnsi="宋体" w:cs="宋体" w:hint="eastAsia"/>
          <w:sz w:val="32"/>
          <w:szCs w:val="32"/>
        </w:rPr>
      </w:pPr>
      <w:r>
        <w:rPr>
          <w:rFonts w:ascii="宋体" w:hAnsi="宋体" w:cs="宋体" w:hint="eastAsia"/>
          <w:sz w:val="32"/>
          <w:szCs w:val="32"/>
        </w:rPr>
        <w:t>七、备品备件及附送工具清单</w:t>
      </w:r>
    </w:p>
    <w:p w:rsidR="008D5AE4" w:rsidRDefault="008D5AE4">
      <w:pPr>
        <w:rPr>
          <w:rFonts w:ascii="宋体" w:hAnsi="宋体" w:cs="宋体" w:hint="eastAsia"/>
          <w:sz w:val="32"/>
          <w:szCs w:val="32"/>
        </w:rPr>
      </w:pPr>
      <w:r>
        <w:rPr>
          <w:rFonts w:ascii="宋体" w:hAnsi="宋体" w:cs="宋体" w:hint="eastAsia"/>
          <w:sz w:val="32"/>
          <w:szCs w:val="32"/>
        </w:rPr>
        <w:t>八、质量承诺</w:t>
      </w:r>
    </w:p>
    <w:p w:rsidR="008D5AE4" w:rsidRDefault="008D5AE4">
      <w:pPr>
        <w:rPr>
          <w:rFonts w:ascii="宋体" w:hAnsi="宋体" w:cs="宋体" w:hint="eastAsia"/>
          <w:sz w:val="32"/>
          <w:szCs w:val="32"/>
        </w:rPr>
      </w:pPr>
      <w:r>
        <w:rPr>
          <w:rFonts w:ascii="宋体" w:hAnsi="宋体" w:cs="宋体" w:hint="eastAsia"/>
          <w:sz w:val="32"/>
          <w:szCs w:val="32"/>
        </w:rPr>
        <w:t>九、售后服务</w:t>
      </w:r>
    </w:p>
    <w:p w:rsidR="008D5AE4" w:rsidRDefault="008D5AE4">
      <w:pPr>
        <w:rPr>
          <w:rFonts w:ascii="宋体" w:hAnsi="宋体" w:cs="宋体" w:hint="eastAsia"/>
          <w:sz w:val="32"/>
          <w:szCs w:val="32"/>
        </w:rPr>
      </w:pPr>
      <w:r>
        <w:rPr>
          <w:rFonts w:ascii="宋体" w:hAnsi="宋体" w:cs="宋体" w:hint="eastAsia"/>
          <w:sz w:val="32"/>
          <w:szCs w:val="32"/>
        </w:rPr>
        <w:t>十、相关证明材料</w:t>
      </w:r>
    </w:p>
    <w:p w:rsidR="008D5AE4" w:rsidRDefault="008D5AE4">
      <w:pPr>
        <w:rPr>
          <w:rFonts w:ascii="宋体" w:hAnsi="宋体" w:hint="eastAsia"/>
          <w:sz w:val="32"/>
          <w:szCs w:val="32"/>
        </w:rPr>
      </w:pPr>
    </w:p>
    <w:p w:rsidR="008D5AE4" w:rsidRDefault="008D5AE4">
      <w:pPr>
        <w:topLinePunct/>
        <w:spacing w:line="440" w:lineRule="exact"/>
        <w:jc w:val="center"/>
        <w:rPr>
          <w:rFonts w:ascii="宋体" w:hAnsi="宋体" w:cs="仿宋_GB2312" w:hint="eastAsia"/>
          <w:b/>
          <w:bCs/>
          <w:sz w:val="44"/>
          <w:szCs w:val="44"/>
        </w:rPr>
      </w:pPr>
      <w:r>
        <w:rPr>
          <w:rFonts w:ascii="宋体" w:hAnsi="宋体"/>
          <w:kern w:val="44"/>
          <w:sz w:val="44"/>
          <w:szCs w:val="44"/>
        </w:rPr>
        <w:br w:type="page"/>
      </w:r>
      <w:bookmarkStart w:id="622" w:name="_Toc338840254"/>
      <w:bookmarkStart w:id="623" w:name="_Toc338840463"/>
      <w:bookmarkStart w:id="624" w:name="_Toc338840502"/>
      <w:r>
        <w:rPr>
          <w:rFonts w:ascii="宋体" w:hAnsi="宋体" w:cs="仿宋_GB2312" w:hint="eastAsia"/>
          <w:b/>
          <w:bCs/>
          <w:sz w:val="44"/>
          <w:szCs w:val="44"/>
        </w:rPr>
        <w:lastRenderedPageBreak/>
        <w:t>一　　投 标 函</w:t>
      </w:r>
      <w:bookmarkEnd w:id="622"/>
      <w:bookmarkEnd w:id="623"/>
      <w:bookmarkEnd w:id="624"/>
    </w:p>
    <w:p w:rsidR="008D5AE4" w:rsidRDefault="008D5AE4">
      <w:pPr>
        <w:topLinePunct/>
        <w:spacing w:line="440" w:lineRule="exact"/>
        <w:rPr>
          <w:rFonts w:ascii="宋体" w:hAnsi="宋体" w:cs="仿宋_GB2312" w:hint="eastAsia"/>
          <w:sz w:val="32"/>
          <w:szCs w:val="32"/>
        </w:rPr>
      </w:pPr>
    </w:p>
    <w:p w:rsidR="008D5AE4" w:rsidRDefault="008D5AE4">
      <w:pPr>
        <w:topLinePunct/>
        <w:rPr>
          <w:rFonts w:ascii="宋体" w:hAnsi="宋体" w:cs="宋体" w:hint="eastAsia"/>
          <w:sz w:val="32"/>
          <w:szCs w:val="32"/>
        </w:rPr>
      </w:pPr>
      <w:bookmarkStart w:id="625" w:name="_Toc288115087"/>
      <w:bookmarkStart w:id="626" w:name="_Toc288115062"/>
      <w:r>
        <w:rPr>
          <w:rFonts w:ascii="宋体" w:hAnsi="宋体" w:cs="宋体" w:hint="eastAsia"/>
          <w:sz w:val="32"/>
          <w:szCs w:val="32"/>
        </w:rPr>
        <w:t>致：开封市政府采购中心</w:t>
      </w:r>
    </w:p>
    <w:p w:rsidR="008D5AE4" w:rsidRDefault="008D5AE4">
      <w:pPr>
        <w:topLinePunct/>
        <w:ind w:firstLineChars="200" w:firstLine="640"/>
        <w:rPr>
          <w:rFonts w:ascii="宋体" w:hAnsi="宋体" w:cs="仿宋_GB2312" w:hint="eastAsia"/>
          <w:sz w:val="32"/>
          <w:szCs w:val="32"/>
        </w:rPr>
      </w:pPr>
      <w:r>
        <w:rPr>
          <w:rFonts w:ascii="宋体" w:hAnsi="宋体" w:cs="仿宋_GB2312" w:hint="eastAsia"/>
          <w:sz w:val="32"/>
          <w:szCs w:val="32"/>
        </w:rPr>
        <w:t>我方已仔细研究了</w:t>
      </w:r>
      <w:r>
        <w:rPr>
          <w:rFonts w:ascii="宋体" w:hAnsi="宋体" w:cs="仿宋_GB2312" w:hint="eastAsia"/>
          <w:sz w:val="32"/>
          <w:szCs w:val="32"/>
          <w:u w:val="single"/>
        </w:rPr>
        <w:t xml:space="preserve">                 </w:t>
      </w:r>
      <w:r>
        <w:rPr>
          <w:rFonts w:ascii="宋体" w:hAnsi="宋体" w:cs="仿宋_GB2312" w:hint="eastAsia"/>
          <w:sz w:val="32"/>
          <w:szCs w:val="32"/>
        </w:rPr>
        <w:t>项目（项目编号：</w:t>
      </w:r>
      <w:r>
        <w:rPr>
          <w:rFonts w:ascii="宋体" w:hAnsi="宋体" w:cs="仿宋_GB2312" w:hint="eastAsia"/>
          <w:sz w:val="32"/>
          <w:szCs w:val="32"/>
          <w:u w:val="single"/>
        </w:rPr>
        <w:t xml:space="preserve">        </w:t>
      </w:r>
      <w:r>
        <w:rPr>
          <w:rFonts w:ascii="宋体" w:hAnsi="宋体" w:cs="仿宋_GB2312" w:hint="eastAsia"/>
          <w:sz w:val="32"/>
          <w:szCs w:val="32"/>
        </w:rPr>
        <w:t>）第招标文件的全部内容，愿按照招标文件中的条款和要求提供招标产品和服务，并承诺以下内容：</w:t>
      </w:r>
    </w:p>
    <w:p w:rsidR="008D5AE4" w:rsidRDefault="008D5AE4">
      <w:pPr>
        <w:topLinePunct/>
        <w:ind w:firstLineChars="200" w:firstLine="640"/>
        <w:rPr>
          <w:rFonts w:ascii="宋体" w:hAnsi="宋体" w:cs="宋体" w:hint="eastAsia"/>
          <w:sz w:val="32"/>
          <w:szCs w:val="32"/>
        </w:rPr>
      </w:pPr>
      <w:r>
        <w:rPr>
          <w:rFonts w:ascii="宋体" w:hAnsi="宋体" w:cs="宋体" w:hint="eastAsia"/>
          <w:sz w:val="32"/>
          <w:szCs w:val="32"/>
        </w:rPr>
        <w:t>1、投标总报价（人民币大写）：</w:t>
      </w:r>
      <w:r>
        <w:rPr>
          <w:rFonts w:ascii="宋体" w:hAnsi="宋体" w:cs="宋体" w:hint="eastAsia"/>
          <w:sz w:val="32"/>
          <w:szCs w:val="32"/>
          <w:u w:val="single"/>
        </w:rPr>
        <w:t xml:space="preserve">           </w:t>
      </w:r>
      <w:r>
        <w:rPr>
          <w:rFonts w:ascii="宋体" w:hAnsi="宋体" w:cs="宋体" w:hint="eastAsia"/>
          <w:sz w:val="32"/>
          <w:szCs w:val="32"/>
        </w:rPr>
        <w:t>（小写：</w:t>
      </w:r>
      <w:r>
        <w:rPr>
          <w:rFonts w:ascii="宋体" w:hAnsi="宋体" w:cs="宋体" w:hint="eastAsia"/>
          <w:sz w:val="32"/>
          <w:szCs w:val="32"/>
          <w:u w:val="single"/>
        </w:rPr>
        <w:t xml:space="preserve">      ）。</w:t>
      </w:r>
    </w:p>
    <w:p w:rsidR="008D5AE4" w:rsidRDefault="008D5AE4">
      <w:pPr>
        <w:topLinePunct/>
        <w:ind w:firstLineChars="200" w:firstLine="640"/>
        <w:rPr>
          <w:rFonts w:ascii="宋体" w:hAnsi="宋体" w:cs="宋体" w:hint="eastAsia"/>
          <w:sz w:val="32"/>
          <w:szCs w:val="32"/>
        </w:rPr>
      </w:pPr>
      <w:r>
        <w:rPr>
          <w:rFonts w:ascii="宋体" w:hAnsi="宋体" w:cs="宋体" w:hint="eastAsia"/>
          <w:sz w:val="32"/>
          <w:szCs w:val="32"/>
        </w:rPr>
        <w:t>2、供货（服务）期限：合同签订生效后</w:t>
      </w:r>
      <w:r>
        <w:rPr>
          <w:rFonts w:ascii="宋体" w:hAnsi="宋体" w:cs="宋体" w:hint="eastAsia"/>
          <w:sz w:val="32"/>
          <w:szCs w:val="32"/>
          <w:u w:val="single"/>
        </w:rPr>
        <w:t xml:space="preserve">      </w:t>
      </w:r>
      <w:r>
        <w:rPr>
          <w:rFonts w:ascii="宋体" w:hAnsi="宋体" w:cs="宋体" w:hint="eastAsia"/>
          <w:sz w:val="32"/>
          <w:szCs w:val="32"/>
        </w:rPr>
        <w:t>日历天内完成项目全部工作。</w:t>
      </w:r>
    </w:p>
    <w:p w:rsidR="008D5AE4" w:rsidRDefault="008D5AE4">
      <w:pPr>
        <w:topLinePunct/>
        <w:ind w:firstLineChars="200" w:firstLine="640"/>
        <w:rPr>
          <w:rFonts w:ascii="宋体" w:hAnsi="宋体" w:cs="宋体" w:hint="eastAsia"/>
          <w:sz w:val="32"/>
          <w:szCs w:val="32"/>
        </w:rPr>
      </w:pPr>
      <w:r>
        <w:rPr>
          <w:rFonts w:ascii="宋体" w:hAnsi="宋体" w:cs="宋体" w:hint="eastAsia"/>
          <w:sz w:val="32"/>
          <w:szCs w:val="32"/>
        </w:rPr>
        <w:t>3、投标有效期：自投标截止之日起</w:t>
      </w:r>
      <w:r>
        <w:rPr>
          <w:rFonts w:ascii="宋体" w:hAnsi="宋体" w:cs="宋体" w:hint="eastAsia"/>
          <w:color w:val="0000FF"/>
          <w:sz w:val="32"/>
          <w:szCs w:val="32"/>
          <w:u w:val="single"/>
        </w:rPr>
        <w:t xml:space="preserve"> 60  </w:t>
      </w:r>
      <w:r>
        <w:rPr>
          <w:rFonts w:ascii="宋体" w:hAnsi="宋体" w:cs="宋体" w:hint="eastAsia"/>
          <w:sz w:val="32"/>
          <w:szCs w:val="32"/>
        </w:rPr>
        <w:t>日历天（不少于要求的时间）。</w:t>
      </w:r>
    </w:p>
    <w:p w:rsidR="008D5AE4" w:rsidRDefault="008D5AE4">
      <w:pPr>
        <w:topLinePunct/>
        <w:ind w:firstLineChars="200" w:firstLine="640"/>
        <w:rPr>
          <w:rFonts w:ascii="宋体" w:hAnsi="宋体" w:cs="宋体" w:hint="eastAsia"/>
          <w:sz w:val="32"/>
          <w:szCs w:val="32"/>
        </w:rPr>
      </w:pPr>
      <w:r>
        <w:rPr>
          <w:rFonts w:ascii="宋体" w:hAnsi="宋体" w:cs="宋体" w:hint="eastAsia"/>
          <w:sz w:val="32"/>
          <w:szCs w:val="32"/>
        </w:rPr>
        <w:t>4、付款方式：</w:t>
      </w:r>
      <w:r>
        <w:rPr>
          <w:rFonts w:ascii="宋体" w:hAnsi="宋体" w:cs="宋体" w:hint="eastAsia"/>
          <w:sz w:val="32"/>
          <w:szCs w:val="32"/>
          <w:u w:val="single"/>
        </w:rPr>
        <w:t xml:space="preserve">   </w:t>
      </w:r>
      <w:r>
        <w:rPr>
          <w:rFonts w:ascii="宋体" w:hAnsi="宋体" w:cs="宋体" w:hint="eastAsia"/>
          <w:color w:val="0000FF"/>
          <w:sz w:val="32"/>
          <w:szCs w:val="32"/>
          <w:u w:val="single"/>
        </w:rPr>
        <w:t>响应</w:t>
      </w:r>
      <w:r>
        <w:rPr>
          <w:rFonts w:ascii="宋体" w:hAnsi="宋体" w:cs="宋体" w:hint="eastAsia"/>
          <w:sz w:val="32"/>
          <w:szCs w:val="32"/>
          <w:u w:val="single"/>
        </w:rPr>
        <w:t xml:space="preserve">   </w:t>
      </w:r>
      <w:r>
        <w:rPr>
          <w:rFonts w:ascii="宋体" w:hAnsi="宋体" w:cs="宋体" w:hint="eastAsia"/>
          <w:sz w:val="32"/>
          <w:szCs w:val="32"/>
        </w:rPr>
        <w:t>招标文件要求。</w:t>
      </w:r>
    </w:p>
    <w:p w:rsidR="008D5AE4" w:rsidRDefault="008D5AE4">
      <w:pPr>
        <w:topLinePunct/>
        <w:ind w:firstLineChars="200" w:firstLine="640"/>
        <w:rPr>
          <w:rFonts w:ascii="宋体" w:hAnsi="宋体" w:cs="宋体" w:hint="eastAsia"/>
          <w:sz w:val="32"/>
          <w:szCs w:val="32"/>
        </w:rPr>
      </w:pPr>
      <w:r>
        <w:rPr>
          <w:rFonts w:ascii="宋体" w:hAnsi="宋体" w:cs="宋体" w:hint="eastAsia"/>
          <w:sz w:val="32"/>
          <w:szCs w:val="32"/>
        </w:rPr>
        <w:t xml:space="preserve">5、投标保证金：已交纳 </w:t>
      </w:r>
      <w:r>
        <w:rPr>
          <w:rFonts w:ascii="宋体" w:hAnsi="宋体" w:cs="宋体" w:hint="eastAsia"/>
          <w:sz w:val="32"/>
          <w:szCs w:val="32"/>
          <w:u w:val="single"/>
        </w:rPr>
        <w:t xml:space="preserve">        </w:t>
      </w:r>
      <w:r>
        <w:rPr>
          <w:rFonts w:ascii="宋体" w:hAnsi="宋体" w:cs="宋体" w:hint="eastAsia"/>
          <w:sz w:val="32"/>
          <w:szCs w:val="32"/>
        </w:rPr>
        <w:t>元的投标保证金。</w:t>
      </w:r>
    </w:p>
    <w:p w:rsidR="008D5AE4" w:rsidRDefault="008D5AE4">
      <w:pPr>
        <w:topLinePunct/>
        <w:ind w:firstLineChars="200" w:firstLine="640"/>
        <w:rPr>
          <w:rFonts w:ascii="宋体" w:hAnsi="宋体" w:cs="宋体"/>
          <w:sz w:val="32"/>
          <w:szCs w:val="32"/>
        </w:rPr>
      </w:pPr>
      <w:r>
        <w:rPr>
          <w:rFonts w:ascii="宋体" w:hAnsi="宋体" w:cs="宋体" w:hint="eastAsia"/>
          <w:sz w:val="32"/>
          <w:szCs w:val="32"/>
        </w:rPr>
        <w:t>6、质量要求：质量符合</w:t>
      </w:r>
      <w:r>
        <w:rPr>
          <w:rFonts w:ascii="宋体" w:hAnsi="宋体" w:cs="宋体" w:hint="eastAsia"/>
          <w:sz w:val="32"/>
          <w:szCs w:val="32"/>
          <w:u w:val="single"/>
        </w:rPr>
        <w:t xml:space="preserve">　</w:t>
      </w:r>
      <w:r>
        <w:rPr>
          <w:rFonts w:ascii="宋体" w:hAnsi="宋体" w:cs="宋体" w:hint="eastAsia"/>
          <w:color w:val="0000FF"/>
          <w:sz w:val="32"/>
          <w:szCs w:val="32"/>
          <w:u w:val="single"/>
        </w:rPr>
        <w:t>国家标准</w:t>
      </w:r>
      <w:r>
        <w:rPr>
          <w:rFonts w:ascii="宋体" w:hAnsi="宋体" w:cs="宋体" w:hint="eastAsia"/>
          <w:sz w:val="32"/>
          <w:szCs w:val="32"/>
          <w:u w:val="single"/>
        </w:rPr>
        <w:t xml:space="preserve">　</w:t>
      </w:r>
      <w:r>
        <w:rPr>
          <w:rFonts w:ascii="宋体" w:hAnsi="宋体" w:cs="宋体" w:hint="eastAsia"/>
          <w:sz w:val="32"/>
          <w:szCs w:val="32"/>
        </w:rPr>
        <w:t>。</w:t>
      </w:r>
    </w:p>
    <w:p w:rsidR="008D5AE4" w:rsidRDefault="008D5AE4">
      <w:pPr>
        <w:topLinePunct/>
        <w:ind w:firstLineChars="200" w:firstLine="640"/>
        <w:rPr>
          <w:rFonts w:ascii="宋体" w:hAnsi="宋体" w:cs="宋体" w:hint="eastAsia"/>
          <w:sz w:val="32"/>
          <w:szCs w:val="32"/>
          <w:u w:val="single"/>
        </w:rPr>
      </w:pPr>
      <w:r>
        <w:rPr>
          <w:rFonts w:ascii="宋体" w:hAnsi="宋体" w:cs="宋体" w:hint="eastAsia"/>
          <w:sz w:val="32"/>
          <w:szCs w:val="32"/>
        </w:rPr>
        <w:t>7、企业其他情况（根据需要填写）：</w:t>
      </w:r>
      <w:r>
        <w:rPr>
          <w:rFonts w:ascii="宋体" w:hAnsi="宋体" w:cs="宋体" w:hint="eastAsia"/>
          <w:sz w:val="32"/>
          <w:szCs w:val="32"/>
          <w:u w:val="single"/>
        </w:rPr>
        <w:t xml:space="preserve">             </w:t>
      </w:r>
    </w:p>
    <w:p w:rsidR="008D5AE4" w:rsidRDefault="008D5AE4">
      <w:pPr>
        <w:topLinePunct/>
        <w:ind w:firstLineChars="200" w:firstLine="640"/>
        <w:rPr>
          <w:rFonts w:ascii="宋体" w:hAnsi="宋体" w:cs="宋体" w:hint="eastAsia"/>
          <w:sz w:val="32"/>
          <w:szCs w:val="32"/>
        </w:rPr>
      </w:pPr>
      <w:r>
        <w:rPr>
          <w:rFonts w:ascii="宋体" w:hAnsi="宋体" w:cs="宋体" w:hint="eastAsia"/>
          <w:sz w:val="32"/>
          <w:szCs w:val="32"/>
        </w:rPr>
        <w:t>8、</w:t>
      </w:r>
      <w:r>
        <w:rPr>
          <w:rFonts w:ascii="宋体" w:hAnsi="宋体" w:cs="仿宋_GB2312" w:hint="eastAsia"/>
          <w:sz w:val="32"/>
          <w:szCs w:val="32"/>
        </w:rPr>
        <w:t>我方的澄清、说明、补充或变更内容为投标文件有效组成部分。投标文件正文内容与本函不一致的，以本函为准。</w:t>
      </w:r>
    </w:p>
    <w:p w:rsidR="008D5AE4" w:rsidRDefault="008D5AE4">
      <w:pPr>
        <w:topLinePunct/>
        <w:ind w:firstLineChars="200" w:firstLine="640"/>
        <w:rPr>
          <w:rFonts w:ascii="宋体" w:hAnsi="宋体" w:cs="仿宋_GB2312" w:hint="eastAsia"/>
          <w:sz w:val="32"/>
          <w:szCs w:val="32"/>
        </w:rPr>
      </w:pPr>
      <w:r>
        <w:rPr>
          <w:rFonts w:ascii="宋体" w:hAnsi="宋体" w:cs="仿宋_GB2312" w:hint="eastAsia"/>
          <w:sz w:val="32"/>
          <w:szCs w:val="32"/>
        </w:rPr>
        <w:t>9、如对招标文件有不明确及误解，且没有在规定时间前按要求向贵方提出，在开标时间以后我方不再有对招标文件提出质疑的权利，并自行承担由此造成的全部责任及后果。</w:t>
      </w:r>
    </w:p>
    <w:p w:rsidR="008D5AE4" w:rsidRDefault="008D5AE4">
      <w:pPr>
        <w:topLinePunct/>
        <w:ind w:firstLineChars="200" w:firstLine="640"/>
        <w:rPr>
          <w:rFonts w:ascii="宋体" w:hAnsi="宋体" w:cs="仿宋_GB2312" w:hint="eastAsia"/>
          <w:sz w:val="32"/>
          <w:szCs w:val="32"/>
        </w:rPr>
      </w:pPr>
      <w:r>
        <w:rPr>
          <w:rFonts w:ascii="宋体" w:hAnsi="宋体" w:cs="仿宋_GB2312" w:hint="eastAsia"/>
          <w:sz w:val="32"/>
          <w:szCs w:val="32"/>
        </w:rPr>
        <w:t>10、我方在此声明，所递交的投标文件及有关资料真实准确，如发现提供虚假材料、串通投标、恶意质疑投诉和其他违法违规行为，自愿放弃投标保证金的退还，并在一年内不得在开封公共</w:t>
      </w:r>
      <w:r>
        <w:rPr>
          <w:rFonts w:ascii="宋体" w:hAnsi="宋体" w:cs="仿宋_GB2312" w:hint="eastAsia"/>
          <w:sz w:val="32"/>
          <w:szCs w:val="32"/>
        </w:rPr>
        <w:lastRenderedPageBreak/>
        <w:t>资源交易平台参加投标，若为中标人时中标无效，并承担相关责任和损失。若在中标后非因不可抗力而放弃中标或不按规定与采购人签订合同，自愿放弃投标保证金的退还。</w:t>
      </w:r>
    </w:p>
    <w:p w:rsidR="008D5AE4" w:rsidRDefault="008D5AE4">
      <w:pPr>
        <w:topLinePunct/>
        <w:ind w:firstLineChars="200" w:firstLine="640"/>
        <w:rPr>
          <w:rFonts w:ascii="宋体" w:hAnsi="宋体" w:cs="宋体" w:hint="eastAsia"/>
          <w:sz w:val="32"/>
          <w:szCs w:val="32"/>
        </w:rPr>
      </w:pPr>
      <w:r>
        <w:rPr>
          <w:rFonts w:ascii="宋体" w:hAnsi="宋体" w:cs="仿宋_GB2312" w:hint="eastAsia"/>
          <w:sz w:val="32"/>
          <w:szCs w:val="32"/>
        </w:rPr>
        <w:t>11、</w:t>
      </w:r>
      <w:r>
        <w:rPr>
          <w:rFonts w:ascii="宋体" w:hAnsi="宋体" w:cs="宋体"/>
          <w:sz w:val="32"/>
          <w:szCs w:val="32"/>
        </w:rPr>
        <w:t>……</w:t>
      </w:r>
    </w:p>
    <w:p w:rsidR="008D5AE4" w:rsidRDefault="008D5AE4">
      <w:pPr>
        <w:topLinePunct/>
        <w:ind w:firstLineChars="200" w:firstLine="640"/>
        <w:rPr>
          <w:rFonts w:ascii="宋体" w:hAnsi="宋体" w:cs="宋体" w:hint="eastAsia"/>
          <w:sz w:val="32"/>
          <w:szCs w:val="32"/>
        </w:rPr>
      </w:pPr>
    </w:p>
    <w:p w:rsidR="008D5AE4" w:rsidRDefault="008D5AE4">
      <w:pPr>
        <w:topLinePunct/>
        <w:ind w:firstLineChars="200" w:firstLine="640"/>
        <w:rPr>
          <w:rFonts w:ascii="宋体" w:hAnsi="宋体" w:cs="宋体" w:hint="eastAsia"/>
          <w:sz w:val="32"/>
          <w:szCs w:val="32"/>
        </w:rPr>
      </w:pPr>
      <w:r>
        <w:rPr>
          <w:rFonts w:ascii="宋体" w:hAnsi="宋体" w:cs="宋体" w:hint="eastAsia"/>
          <w:sz w:val="32"/>
          <w:szCs w:val="32"/>
        </w:rPr>
        <w:t>注：申请以小型微型企业、监狱企业、残疾人福利性单位身份参与者，应在本函“企业其他情况”栏内注明：“本企业为</w:t>
      </w:r>
      <w:r>
        <w:rPr>
          <w:rFonts w:ascii="宋体" w:hAnsi="宋体" w:cs="宋体" w:hint="eastAsia"/>
          <w:sz w:val="32"/>
          <w:szCs w:val="32"/>
          <w:u w:val="single"/>
        </w:rPr>
        <w:t xml:space="preserve">　　　　　</w:t>
      </w:r>
      <w:r>
        <w:rPr>
          <w:rFonts w:ascii="宋体" w:hAnsi="宋体" w:cs="宋体" w:hint="eastAsia"/>
          <w:sz w:val="32"/>
          <w:szCs w:val="32"/>
        </w:rPr>
        <w:t>（小型企业、微型企业、监狱企业、残疾人福利性单位）”字样，企业及所投产品符合“第二章供应商须知”第9项相关规定，并按要求提供相关资料。未注明、未提供相关资料者不享受有关政府采购政策。该内容向大家公布，接受监督。</w:t>
      </w:r>
    </w:p>
    <w:p w:rsidR="008D5AE4" w:rsidRDefault="008D5AE4">
      <w:pPr>
        <w:topLinePunct/>
        <w:rPr>
          <w:rFonts w:ascii="宋体" w:hAnsi="宋体" w:cs="宋体" w:hint="eastAsia"/>
          <w:sz w:val="32"/>
          <w:szCs w:val="32"/>
        </w:rPr>
      </w:pPr>
    </w:p>
    <w:p w:rsidR="008D5AE4" w:rsidRDefault="008D5AE4">
      <w:pPr>
        <w:topLinePunct/>
        <w:ind w:firstLineChars="200" w:firstLine="640"/>
        <w:rPr>
          <w:rFonts w:ascii="宋体" w:hAnsi="宋体" w:cs="宋体" w:hint="eastAsia"/>
          <w:sz w:val="32"/>
          <w:szCs w:val="32"/>
        </w:rPr>
      </w:pPr>
      <w:r>
        <w:rPr>
          <w:rFonts w:ascii="宋体" w:hAnsi="宋体" w:cs="宋体" w:hint="eastAsia"/>
          <w:sz w:val="32"/>
          <w:szCs w:val="32"/>
        </w:rPr>
        <w:t>投标单位（盖单位章）：</w:t>
      </w:r>
      <w:r>
        <w:rPr>
          <w:rFonts w:ascii="宋体" w:hAnsi="宋体" w:cs="宋体" w:hint="eastAsia"/>
          <w:sz w:val="32"/>
          <w:szCs w:val="32"/>
          <w:u w:val="single"/>
        </w:rPr>
        <w:t xml:space="preserve">                          </w:t>
      </w:r>
    </w:p>
    <w:p w:rsidR="008D5AE4" w:rsidRDefault="008D5AE4">
      <w:pPr>
        <w:topLinePunct/>
        <w:ind w:firstLineChars="200" w:firstLine="560"/>
        <w:rPr>
          <w:rFonts w:ascii="宋体" w:hAnsi="宋体" w:cs="宋体" w:hint="eastAsia"/>
          <w:sz w:val="32"/>
          <w:szCs w:val="32"/>
          <w:u w:val="single"/>
        </w:rPr>
      </w:pPr>
      <w:r>
        <w:rPr>
          <w:rFonts w:ascii="宋体" w:hAnsi="宋体" w:cs="宋体" w:hint="eastAsia"/>
          <w:sz w:val="28"/>
          <w:szCs w:val="28"/>
        </w:rPr>
        <w:t>法定代表人（负责人）或委托代理人（签名或盖章）：</w:t>
      </w:r>
      <w:r>
        <w:rPr>
          <w:rFonts w:ascii="宋体" w:hAnsi="宋体" w:cs="宋体" w:hint="eastAsia"/>
          <w:sz w:val="28"/>
          <w:szCs w:val="28"/>
          <w:u w:val="single"/>
        </w:rPr>
        <w:t xml:space="preserve">       </w:t>
      </w:r>
      <w:r>
        <w:rPr>
          <w:rFonts w:ascii="宋体" w:hAnsi="宋体" w:cs="宋体" w:hint="eastAsia"/>
          <w:sz w:val="32"/>
          <w:szCs w:val="32"/>
          <w:u w:val="single"/>
        </w:rPr>
        <w:t xml:space="preserve"> </w:t>
      </w:r>
    </w:p>
    <w:p w:rsidR="008D5AE4" w:rsidRDefault="008D5AE4">
      <w:pPr>
        <w:topLinePunct/>
        <w:ind w:firstLineChars="200" w:firstLine="640"/>
        <w:rPr>
          <w:rFonts w:ascii="宋体" w:hAnsi="宋体" w:cs="宋体" w:hint="eastAsia"/>
          <w:sz w:val="32"/>
          <w:szCs w:val="32"/>
          <w:u w:val="single"/>
        </w:rPr>
      </w:pPr>
      <w:r>
        <w:rPr>
          <w:rFonts w:ascii="宋体" w:hAnsi="宋体" w:cs="宋体" w:hint="eastAsia"/>
          <w:sz w:val="32"/>
          <w:szCs w:val="32"/>
        </w:rPr>
        <w:t>电话：</w:t>
      </w:r>
      <w:r>
        <w:rPr>
          <w:rFonts w:ascii="宋体" w:hAnsi="宋体" w:cs="宋体" w:hint="eastAsia"/>
          <w:sz w:val="32"/>
          <w:szCs w:val="32"/>
          <w:u w:val="single"/>
        </w:rPr>
        <w:t xml:space="preserve">              </w:t>
      </w:r>
      <w:r>
        <w:rPr>
          <w:rFonts w:ascii="宋体" w:hAnsi="宋体" w:cs="宋体" w:hint="eastAsia"/>
          <w:sz w:val="32"/>
          <w:szCs w:val="32"/>
        </w:rPr>
        <w:t xml:space="preserve"> 电子邮箱：</w:t>
      </w:r>
      <w:r>
        <w:rPr>
          <w:rFonts w:ascii="宋体" w:hAnsi="宋体" w:cs="宋体" w:hint="eastAsia"/>
          <w:sz w:val="32"/>
          <w:szCs w:val="32"/>
          <w:u w:val="single"/>
        </w:rPr>
        <w:t xml:space="preserve">                  </w:t>
      </w:r>
    </w:p>
    <w:p w:rsidR="008D5AE4" w:rsidRDefault="008D5AE4">
      <w:pPr>
        <w:topLinePunct/>
        <w:ind w:firstLineChars="200" w:firstLine="640"/>
        <w:rPr>
          <w:rFonts w:ascii="宋体" w:hAnsi="宋体" w:cs="宋体" w:hint="eastAsia"/>
          <w:sz w:val="32"/>
          <w:szCs w:val="32"/>
          <w:u w:val="single"/>
        </w:rPr>
      </w:pPr>
      <w:r>
        <w:rPr>
          <w:rFonts w:ascii="宋体" w:hAnsi="宋体" w:cs="宋体" w:hint="eastAsia"/>
          <w:sz w:val="32"/>
          <w:szCs w:val="32"/>
        </w:rPr>
        <w:t>地址：</w:t>
      </w:r>
      <w:r>
        <w:rPr>
          <w:rFonts w:ascii="宋体" w:hAnsi="宋体" w:cs="宋体" w:hint="eastAsia"/>
          <w:sz w:val="32"/>
          <w:szCs w:val="32"/>
          <w:u w:val="single"/>
        </w:rPr>
        <w:t xml:space="preserve">              </w:t>
      </w:r>
      <w:r>
        <w:rPr>
          <w:rFonts w:ascii="宋体" w:hAnsi="宋体" w:cs="宋体" w:hint="eastAsia"/>
          <w:sz w:val="32"/>
          <w:szCs w:val="32"/>
        </w:rPr>
        <w:t xml:space="preserve"> 邮编： </w:t>
      </w:r>
      <w:r>
        <w:rPr>
          <w:rFonts w:ascii="宋体" w:hAnsi="宋体" w:cs="宋体" w:hint="eastAsia"/>
          <w:sz w:val="32"/>
          <w:szCs w:val="32"/>
          <w:u w:val="single"/>
        </w:rPr>
        <w:t xml:space="preserve">                     </w:t>
      </w:r>
    </w:p>
    <w:p w:rsidR="008D5AE4" w:rsidRDefault="008D5AE4">
      <w:pPr>
        <w:rPr>
          <w:rFonts w:ascii="宋体" w:hAnsi="宋体"/>
          <w:sz w:val="32"/>
          <w:szCs w:val="32"/>
        </w:rPr>
      </w:pPr>
      <w:r>
        <w:rPr>
          <w:rFonts w:ascii="宋体" w:hAnsi="宋体" w:cs="宋体" w:hint="eastAsia"/>
          <w:sz w:val="32"/>
          <w:szCs w:val="32"/>
        </w:rPr>
        <w:t xml:space="preserve">                               </w:t>
      </w:r>
      <w:r>
        <w:rPr>
          <w:rFonts w:ascii="宋体" w:hAnsi="宋体" w:cs="宋体" w:hint="eastAsia"/>
          <w:sz w:val="32"/>
          <w:szCs w:val="32"/>
          <w:u w:val="single"/>
        </w:rPr>
        <w:t xml:space="preserve">       </w:t>
      </w:r>
      <w:r>
        <w:rPr>
          <w:rFonts w:ascii="宋体" w:hAnsi="宋体" w:cs="宋体" w:hint="eastAsia"/>
          <w:sz w:val="32"/>
          <w:szCs w:val="32"/>
        </w:rPr>
        <w:t>年</w:t>
      </w:r>
      <w:r>
        <w:rPr>
          <w:rFonts w:ascii="宋体" w:hAnsi="宋体" w:cs="宋体" w:hint="eastAsia"/>
          <w:sz w:val="32"/>
          <w:szCs w:val="32"/>
          <w:u w:val="single"/>
        </w:rPr>
        <w:t xml:space="preserve">  </w:t>
      </w:r>
      <w:r>
        <w:rPr>
          <w:rFonts w:ascii="宋体" w:hAnsi="宋体" w:cs="宋体" w:hint="eastAsia"/>
          <w:sz w:val="32"/>
          <w:szCs w:val="32"/>
        </w:rPr>
        <w:t>月</w:t>
      </w:r>
      <w:r>
        <w:rPr>
          <w:rFonts w:ascii="宋体" w:hAnsi="宋体" w:cs="宋体" w:hint="eastAsia"/>
          <w:sz w:val="32"/>
          <w:szCs w:val="32"/>
          <w:u w:val="single"/>
        </w:rPr>
        <w:t xml:space="preserve">   </w:t>
      </w:r>
      <w:r>
        <w:rPr>
          <w:rFonts w:ascii="宋体" w:hAnsi="宋体" w:cs="宋体" w:hint="eastAsia"/>
          <w:sz w:val="32"/>
          <w:szCs w:val="32"/>
        </w:rPr>
        <w:t xml:space="preserve">日 </w:t>
      </w:r>
      <w:r>
        <w:rPr>
          <w:rFonts w:ascii="宋体" w:hAnsi="宋体" w:cs="仿宋_GB2312" w:hint="eastAsia"/>
          <w:sz w:val="32"/>
          <w:szCs w:val="32"/>
        </w:rPr>
        <w:t xml:space="preserve">    </w:t>
      </w:r>
      <w:r>
        <w:rPr>
          <w:rFonts w:ascii="宋体" w:hAnsi="宋体"/>
          <w:sz w:val="44"/>
          <w:szCs w:val="44"/>
        </w:rPr>
        <w:br w:type="page"/>
      </w:r>
      <w:bookmarkStart w:id="627" w:name="_Toc338840256"/>
      <w:bookmarkStart w:id="628" w:name="_Toc338840465"/>
      <w:bookmarkStart w:id="629" w:name="_Toc338840504"/>
      <w:r>
        <w:rPr>
          <w:rFonts w:ascii="宋体" w:hAnsi="宋体" w:hint="eastAsia"/>
          <w:sz w:val="44"/>
          <w:szCs w:val="44"/>
        </w:rPr>
        <w:lastRenderedPageBreak/>
        <w:t xml:space="preserve">  </w:t>
      </w:r>
      <w:r>
        <w:rPr>
          <w:rFonts w:ascii="宋体" w:hAnsi="宋体" w:hint="eastAsia"/>
          <w:b/>
          <w:kern w:val="44"/>
          <w:sz w:val="44"/>
          <w:szCs w:val="44"/>
        </w:rPr>
        <w:t>二　法定代表人（负责人）资格证明</w:t>
      </w:r>
      <w:bookmarkEnd w:id="627"/>
      <w:bookmarkEnd w:id="628"/>
      <w:bookmarkEnd w:id="629"/>
    </w:p>
    <w:p w:rsidR="008D5AE4" w:rsidRDefault="008D5AE4">
      <w:pPr>
        <w:jc w:val="center"/>
        <w:rPr>
          <w:rFonts w:ascii="宋体" w:hAnsi="宋体" w:hint="eastAsia"/>
          <w:kern w:val="0"/>
          <w:szCs w:val="21"/>
        </w:rPr>
      </w:pPr>
      <w:r>
        <w:rPr>
          <w:rFonts w:ascii="宋体" w:hAnsi="宋体"/>
          <w:kern w:val="0"/>
          <w:szCs w:val="21"/>
        </w:rPr>
        <w:t>（适用于无委托代理人的情况）</w:t>
      </w:r>
    </w:p>
    <w:p w:rsidR="008D5AE4" w:rsidRDefault="008D5AE4">
      <w:pPr>
        <w:jc w:val="center"/>
        <w:rPr>
          <w:rFonts w:ascii="宋体" w:hAnsi="宋体" w:hint="eastAsia"/>
          <w:bCs/>
          <w:sz w:val="32"/>
          <w:szCs w:val="32"/>
        </w:rPr>
      </w:pPr>
    </w:p>
    <w:p w:rsidR="008D5AE4" w:rsidRDefault="008D5AE4">
      <w:pPr>
        <w:ind w:firstLineChars="200" w:firstLine="640"/>
        <w:rPr>
          <w:rFonts w:ascii="宋体" w:hAnsi="宋体" w:hint="eastAsia"/>
          <w:sz w:val="32"/>
          <w:szCs w:val="32"/>
          <w:u w:val="single"/>
        </w:rPr>
      </w:pPr>
      <w:bookmarkStart w:id="630" w:name="_Toc288114460"/>
      <w:r>
        <w:rPr>
          <w:rFonts w:ascii="宋体" w:hAnsi="宋体" w:hint="eastAsia"/>
          <w:sz w:val="32"/>
          <w:szCs w:val="32"/>
        </w:rPr>
        <w:t>供应商名称：</w:t>
      </w:r>
      <w:bookmarkEnd w:id="630"/>
      <w:r>
        <w:rPr>
          <w:rFonts w:ascii="宋体" w:hAnsi="宋体" w:hint="eastAsia"/>
          <w:sz w:val="32"/>
          <w:szCs w:val="32"/>
          <w:u w:val="single"/>
        </w:rPr>
        <w:t xml:space="preserve">                            </w:t>
      </w:r>
    </w:p>
    <w:p w:rsidR="008D5AE4" w:rsidRDefault="008D5AE4">
      <w:pPr>
        <w:ind w:firstLineChars="200" w:firstLine="640"/>
        <w:rPr>
          <w:rFonts w:ascii="宋体" w:hAnsi="宋体"/>
          <w:sz w:val="32"/>
          <w:szCs w:val="32"/>
        </w:rPr>
      </w:pPr>
      <w:r>
        <w:rPr>
          <w:rFonts w:ascii="宋体" w:hAnsi="宋体"/>
          <w:sz w:val="32"/>
          <w:szCs w:val="32"/>
        </w:rPr>
        <w:t>单位性质：</w:t>
      </w:r>
      <w:r>
        <w:rPr>
          <w:rFonts w:ascii="宋体" w:hAnsi="宋体"/>
          <w:sz w:val="32"/>
          <w:szCs w:val="32"/>
          <w:u w:val="single"/>
        </w:rPr>
        <w:t xml:space="preserve">                               </w:t>
      </w:r>
      <w:r>
        <w:rPr>
          <w:rFonts w:ascii="宋体" w:hAnsi="宋体"/>
          <w:sz w:val="32"/>
          <w:szCs w:val="32"/>
        </w:rPr>
        <w:t xml:space="preserve"> </w:t>
      </w:r>
    </w:p>
    <w:p w:rsidR="008D5AE4" w:rsidRDefault="008D5AE4">
      <w:pPr>
        <w:ind w:firstLineChars="200" w:firstLine="640"/>
        <w:rPr>
          <w:rFonts w:ascii="宋体" w:hAnsi="宋体"/>
          <w:sz w:val="32"/>
          <w:szCs w:val="32"/>
        </w:rPr>
      </w:pPr>
      <w:r>
        <w:rPr>
          <w:rFonts w:ascii="宋体" w:hAnsi="宋体"/>
          <w:sz w:val="32"/>
          <w:szCs w:val="32"/>
        </w:rPr>
        <w:t>地址：</w:t>
      </w:r>
      <w:r>
        <w:rPr>
          <w:rFonts w:ascii="宋体" w:hAnsi="宋体"/>
          <w:sz w:val="32"/>
          <w:szCs w:val="32"/>
          <w:u w:val="single"/>
        </w:rPr>
        <w:t xml:space="preserve">                                   </w:t>
      </w:r>
    </w:p>
    <w:p w:rsidR="008D5AE4" w:rsidRDefault="008D5AE4">
      <w:pPr>
        <w:ind w:firstLineChars="200" w:firstLine="640"/>
        <w:rPr>
          <w:rFonts w:ascii="宋体" w:hAnsi="宋体"/>
          <w:sz w:val="32"/>
          <w:szCs w:val="32"/>
        </w:rPr>
      </w:pPr>
      <w:r>
        <w:rPr>
          <w:rFonts w:ascii="宋体" w:hAnsi="宋体"/>
          <w:sz w:val="32"/>
          <w:szCs w:val="32"/>
        </w:rPr>
        <w:t>成立时间：</w:t>
      </w:r>
      <w:r>
        <w:rPr>
          <w:rFonts w:ascii="宋体" w:hAnsi="宋体"/>
          <w:sz w:val="32"/>
          <w:szCs w:val="32"/>
          <w:u w:val="single"/>
        </w:rPr>
        <w:t xml:space="preserve">         </w:t>
      </w:r>
      <w:r>
        <w:rPr>
          <w:rFonts w:ascii="宋体" w:hAnsi="宋体"/>
          <w:sz w:val="32"/>
          <w:szCs w:val="32"/>
        </w:rPr>
        <w:t xml:space="preserve"> 年</w:t>
      </w:r>
      <w:r>
        <w:rPr>
          <w:rFonts w:ascii="宋体" w:hAnsi="宋体"/>
          <w:sz w:val="32"/>
          <w:szCs w:val="32"/>
          <w:u w:val="single"/>
        </w:rPr>
        <w:t xml:space="preserve">       </w:t>
      </w:r>
      <w:r>
        <w:rPr>
          <w:rFonts w:ascii="宋体" w:hAnsi="宋体"/>
          <w:sz w:val="32"/>
          <w:szCs w:val="32"/>
        </w:rPr>
        <w:t xml:space="preserve"> 月</w:t>
      </w:r>
      <w:r>
        <w:rPr>
          <w:rFonts w:ascii="宋体" w:hAnsi="宋体"/>
          <w:sz w:val="32"/>
          <w:szCs w:val="32"/>
          <w:u w:val="single"/>
        </w:rPr>
        <w:t xml:space="preserve">       </w:t>
      </w:r>
      <w:r>
        <w:rPr>
          <w:rFonts w:ascii="宋体" w:hAnsi="宋体"/>
          <w:sz w:val="32"/>
          <w:szCs w:val="32"/>
        </w:rPr>
        <w:t xml:space="preserve"> 日</w:t>
      </w:r>
    </w:p>
    <w:p w:rsidR="008D5AE4" w:rsidRDefault="008D5AE4">
      <w:pPr>
        <w:ind w:firstLineChars="200" w:firstLine="640"/>
        <w:rPr>
          <w:rFonts w:ascii="宋体" w:hAnsi="宋体" w:hint="eastAsia"/>
          <w:sz w:val="32"/>
          <w:szCs w:val="32"/>
        </w:rPr>
      </w:pPr>
      <w:r>
        <w:rPr>
          <w:rFonts w:ascii="宋体" w:hAnsi="宋体"/>
          <w:sz w:val="32"/>
          <w:szCs w:val="32"/>
        </w:rPr>
        <w:t>经营期限：</w:t>
      </w:r>
      <w:r>
        <w:rPr>
          <w:rFonts w:ascii="宋体" w:hAnsi="宋体"/>
          <w:sz w:val="32"/>
          <w:szCs w:val="32"/>
          <w:u w:val="single"/>
        </w:rPr>
        <w:t xml:space="preserve">                               </w:t>
      </w:r>
    </w:p>
    <w:p w:rsidR="008D5AE4" w:rsidRDefault="008D5AE4">
      <w:pPr>
        <w:ind w:firstLineChars="200" w:firstLine="640"/>
        <w:rPr>
          <w:rFonts w:ascii="宋体" w:hAnsi="宋体" w:hint="eastAsia"/>
          <w:sz w:val="32"/>
          <w:szCs w:val="32"/>
        </w:rPr>
      </w:pPr>
      <w:bookmarkStart w:id="631" w:name="_Toc288114465"/>
      <w:r>
        <w:rPr>
          <w:rFonts w:ascii="宋体" w:hAnsi="宋体" w:hint="eastAsia"/>
          <w:sz w:val="32"/>
          <w:szCs w:val="32"/>
        </w:rPr>
        <w:t>姓名：</w:t>
      </w:r>
      <w:r>
        <w:rPr>
          <w:rFonts w:ascii="宋体" w:hAnsi="宋体" w:hint="eastAsia"/>
          <w:sz w:val="32"/>
          <w:szCs w:val="32"/>
          <w:u w:val="single"/>
        </w:rPr>
        <w:t xml:space="preserve">      </w:t>
      </w:r>
      <w:r>
        <w:rPr>
          <w:rFonts w:ascii="宋体" w:hAnsi="宋体" w:hint="eastAsia"/>
          <w:sz w:val="32"/>
          <w:szCs w:val="32"/>
        </w:rPr>
        <w:t>性别：</w:t>
      </w:r>
      <w:r>
        <w:rPr>
          <w:rFonts w:ascii="宋体" w:hAnsi="宋体" w:hint="eastAsia"/>
          <w:sz w:val="32"/>
          <w:szCs w:val="32"/>
          <w:u w:val="single"/>
        </w:rPr>
        <w:t xml:space="preserve">     </w:t>
      </w:r>
      <w:r>
        <w:rPr>
          <w:rFonts w:ascii="宋体" w:hAnsi="宋体" w:hint="eastAsia"/>
          <w:sz w:val="32"/>
          <w:szCs w:val="32"/>
        </w:rPr>
        <w:t>年龄：</w:t>
      </w:r>
      <w:r>
        <w:rPr>
          <w:rFonts w:ascii="宋体" w:hAnsi="宋体" w:hint="eastAsia"/>
          <w:sz w:val="32"/>
          <w:szCs w:val="32"/>
          <w:u w:val="single"/>
        </w:rPr>
        <w:t xml:space="preserve">   　  </w:t>
      </w:r>
      <w:r>
        <w:rPr>
          <w:rFonts w:ascii="宋体" w:hAnsi="宋体" w:hint="eastAsia"/>
          <w:sz w:val="32"/>
          <w:szCs w:val="32"/>
        </w:rPr>
        <w:t>职务：</w:t>
      </w:r>
      <w:bookmarkEnd w:id="631"/>
      <w:r>
        <w:rPr>
          <w:rFonts w:ascii="宋体" w:hAnsi="宋体" w:hint="eastAsia"/>
          <w:sz w:val="32"/>
          <w:szCs w:val="32"/>
          <w:u w:val="single"/>
        </w:rPr>
        <w:t xml:space="preserve">      </w:t>
      </w:r>
      <w:bookmarkStart w:id="632" w:name="_Toc288114466"/>
      <w:r>
        <w:rPr>
          <w:rFonts w:ascii="宋体" w:hAnsi="宋体" w:hint="eastAsia"/>
          <w:sz w:val="32"/>
          <w:szCs w:val="32"/>
        </w:rPr>
        <w:t>（身份证号：</w:t>
      </w:r>
      <w:r>
        <w:rPr>
          <w:rFonts w:ascii="宋体" w:hAnsi="宋体" w:hint="eastAsia"/>
          <w:sz w:val="32"/>
          <w:szCs w:val="32"/>
          <w:u w:val="single"/>
        </w:rPr>
        <w:t xml:space="preserve">　　　　　　　　　 </w:t>
      </w:r>
      <w:r>
        <w:rPr>
          <w:rFonts w:ascii="宋体" w:hAnsi="宋体" w:hint="eastAsia"/>
          <w:sz w:val="32"/>
          <w:szCs w:val="32"/>
        </w:rPr>
        <w:t>）系</w:t>
      </w:r>
      <w:r>
        <w:rPr>
          <w:rFonts w:ascii="宋体" w:hAnsi="宋体" w:hint="eastAsia"/>
          <w:sz w:val="32"/>
          <w:szCs w:val="32"/>
          <w:u w:val="single"/>
        </w:rPr>
        <w:t xml:space="preserve">           </w:t>
      </w:r>
      <w:r>
        <w:rPr>
          <w:rFonts w:ascii="宋体" w:hAnsi="宋体" w:hint="eastAsia"/>
          <w:sz w:val="32"/>
          <w:szCs w:val="32"/>
        </w:rPr>
        <w:t>（投标单位名称）的法定代表人（单位负责人）。</w:t>
      </w:r>
      <w:bookmarkEnd w:id="632"/>
    </w:p>
    <w:p w:rsidR="008D5AE4" w:rsidRDefault="008D5AE4">
      <w:pPr>
        <w:ind w:firstLineChars="200" w:firstLine="640"/>
        <w:rPr>
          <w:rFonts w:ascii="宋体" w:hAnsi="宋体" w:hint="eastAsia"/>
          <w:sz w:val="32"/>
          <w:szCs w:val="32"/>
        </w:rPr>
      </w:pPr>
      <w:r>
        <w:rPr>
          <w:rFonts w:ascii="宋体" w:hAnsi="宋体" w:hint="eastAsia"/>
          <w:sz w:val="32"/>
          <w:szCs w:val="32"/>
        </w:rPr>
        <w:t xml:space="preserve">    </w:t>
      </w:r>
      <w:bookmarkStart w:id="633" w:name="_Toc288114467"/>
      <w:r>
        <w:rPr>
          <w:rFonts w:ascii="宋体" w:hAnsi="宋体" w:hint="eastAsia"/>
          <w:sz w:val="32"/>
          <w:szCs w:val="32"/>
        </w:rPr>
        <w:t>特此证明。</w:t>
      </w:r>
      <w:bookmarkEnd w:id="633"/>
    </w:p>
    <w:p w:rsidR="008D5AE4" w:rsidRDefault="008D5AE4">
      <w:pPr>
        <w:rPr>
          <w:rFonts w:ascii="宋体" w:hAnsi="宋体" w:hint="eastAsia"/>
          <w:sz w:val="32"/>
          <w:szCs w:val="32"/>
        </w:rPr>
      </w:pPr>
      <w:r>
        <w:rPr>
          <w:rFonts w:ascii="宋体" w:hAnsi="宋体"/>
          <w:b/>
          <w:color w:val="000000"/>
          <w:kern w:val="0"/>
          <w:sz w:val="32"/>
          <w:szCs w:val="32"/>
          <w:u w:val="single"/>
        </w:rPr>
        <w:t>此处附：法定代表人</w:t>
      </w:r>
      <w:r>
        <w:rPr>
          <w:rFonts w:ascii="宋体" w:hAnsi="宋体" w:hint="eastAsia"/>
          <w:b/>
          <w:color w:val="000000"/>
          <w:kern w:val="0"/>
          <w:sz w:val="32"/>
          <w:szCs w:val="32"/>
          <w:u w:val="single"/>
        </w:rPr>
        <w:t>（负责人）</w:t>
      </w:r>
      <w:r>
        <w:rPr>
          <w:rFonts w:ascii="宋体" w:hAnsi="宋体"/>
          <w:b/>
          <w:color w:val="000000"/>
          <w:kern w:val="0"/>
          <w:sz w:val="32"/>
          <w:szCs w:val="32"/>
          <w:u w:val="single"/>
        </w:rPr>
        <w:t>身份证复印件</w:t>
      </w:r>
    </w:p>
    <w:p w:rsidR="008D5AE4" w:rsidRDefault="008D5AE4">
      <w:pPr>
        <w:rPr>
          <w:rFonts w:ascii="宋体" w:hAnsi="宋体" w:hint="eastAsia"/>
          <w:sz w:val="32"/>
          <w:szCs w:val="32"/>
          <w:highlight w:val="green"/>
        </w:rPr>
      </w:pPr>
    </w:p>
    <w:p w:rsidR="008D5AE4" w:rsidRDefault="008D5AE4">
      <w:pPr>
        <w:rPr>
          <w:rFonts w:ascii="宋体" w:hAnsi="宋体" w:hint="eastAsia"/>
          <w:sz w:val="32"/>
          <w:szCs w:val="32"/>
          <w:highlight w:val="green"/>
        </w:rPr>
      </w:pPr>
    </w:p>
    <w:p w:rsidR="008D5AE4" w:rsidRDefault="008D5AE4">
      <w:pPr>
        <w:rPr>
          <w:rFonts w:ascii="宋体" w:hAnsi="宋体" w:hint="eastAsia"/>
          <w:sz w:val="32"/>
          <w:szCs w:val="32"/>
          <w:highlight w:val="green"/>
        </w:rPr>
      </w:pPr>
    </w:p>
    <w:p w:rsidR="008D5AE4" w:rsidRDefault="008D5AE4">
      <w:pPr>
        <w:rPr>
          <w:rFonts w:ascii="宋体" w:hAnsi="宋体" w:hint="eastAsia"/>
          <w:sz w:val="32"/>
          <w:szCs w:val="32"/>
          <w:highlight w:val="green"/>
        </w:rPr>
      </w:pPr>
    </w:p>
    <w:p w:rsidR="008D5AE4" w:rsidRDefault="008D5AE4">
      <w:pPr>
        <w:autoSpaceDE w:val="0"/>
        <w:autoSpaceDN w:val="0"/>
        <w:adjustRightInd w:val="0"/>
        <w:jc w:val="left"/>
        <w:rPr>
          <w:rFonts w:ascii="宋体" w:hAnsi="宋体" w:cs="宋体"/>
          <w:color w:val="000000"/>
          <w:kern w:val="0"/>
          <w:sz w:val="24"/>
        </w:rPr>
      </w:pPr>
    </w:p>
    <w:p w:rsidR="008D5AE4" w:rsidRDefault="008D5AE4">
      <w:pPr>
        <w:rPr>
          <w:rFonts w:ascii="宋体" w:hAnsi="宋体" w:hint="eastAsia"/>
          <w:sz w:val="32"/>
          <w:szCs w:val="32"/>
        </w:rPr>
      </w:pPr>
      <w:r>
        <w:rPr>
          <w:rFonts w:ascii="宋体" w:hAnsi="宋体" w:hint="eastAsia"/>
          <w:sz w:val="32"/>
          <w:szCs w:val="32"/>
        </w:rPr>
        <w:t xml:space="preserve">    </w:t>
      </w:r>
      <w:bookmarkStart w:id="634" w:name="_Toc288114468"/>
      <w:r>
        <w:rPr>
          <w:rFonts w:ascii="宋体" w:hAnsi="宋体" w:hint="eastAsia"/>
          <w:sz w:val="32"/>
          <w:szCs w:val="32"/>
        </w:rPr>
        <w:t xml:space="preserve">          投标单位（盖单位章）：</w:t>
      </w:r>
      <w:r>
        <w:rPr>
          <w:rFonts w:ascii="宋体" w:hAnsi="宋体" w:hint="eastAsia"/>
          <w:sz w:val="32"/>
          <w:szCs w:val="32"/>
          <w:u w:val="single"/>
        </w:rPr>
        <w:t xml:space="preserve">           </w:t>
      </w:r>
      <w:bookmarkEnd w:id="634"/>
      <w:r>
        <w:rPr>
          <w:rFonts w:ascii="宋体" w:hAnsi="宋体" w:hint="eastAsia"/>
          <w:sz w:val="32"/>
          <w:szCs w:val="32"/>
        </w:rPr>
        <w:t xml:space="preserve">    </w:t>
      </w:r>
    </w:p>
    <w:p w:rsidR="008D5AE4" w:rsidRDefault="008D5AE4">
      <w:pPr>
        <w:rPr>
          <w:rFonts w:ascii="宋体" w:hAnsi="宋体"/>
          <w:sz w:val="32"/>
          <w:szCs w:val="32"/>
        </w:rPr>
      </w:pPr>
      <w:r>
        <w:rPr>
          <w:rFonts w:ascii="宋体" w:hAnsi="宋体" w:hint="eastAsia"/>
          <w:sz w:val="32"/>
          <w:szCs w:val="32"/>
        </w:rPr>
        <w:t xml:space="preserve">                          　 </w:t>
      </w:r>
      <w:r>
        <w:rPr>
          <w:rFonts w:ascii="宋体" w:hAnsi="宋体" w:hint="eastAsia"/>
          <w:sz w:val="32"/>
          <w:szCs w:val="32"/>
          <w:u w:val="single"/>
        </w:rPr>
        <w:t xml:space="preserve">     </w:t>
      </w:r>
      <w:bookmarkStart w:id="635" w:name="_Toc288114469"/>
      <w:r>
        <w:rPr>
          <w:rFonts w:ascii="宋体" w:hAnsi="宋体" w:hint="eastAsia"/>
          <w:sz w:val="32"/>
          <w:szCs w:val="32"/>
        </w:rPr>
        <w:t>年</w:t>
      </w:r>
      <w:r>
        <w:rPr>
          <w:rFonts w:ascii="宋体" w:hAnsi="宋体" w:hint="eastAsia"/>
          <w:sz w:val="32"/>
          <w:szCs w:val="32"/>
          <w:u w:val="single"/>
        </w:rPr>
        <w:t xml:space="preserve">    </w:t>
      </w:r>
      <w:r>
        <w:rPr>
          <w:rFonts w:ascii="宋体" w:hAnsi="宋体" w:hint="eastAsia"/>
          <w:sz w:val="32"/>
          <w:szCs w:val="32"/>
        </w:rPr>
        <w:t>月</w:t>
      </w:r>
      <w:r>
        <w:rPr>
          <w:rFonts w:ascii="宋体" w:hAnsi="宋体" w:hint="eastAsia"/>
          <w:sz w:val="32"/>
          <w:szCs w:val="32"/>
          <w:u w:val="single"/>
        </w:rPr>
        <w:t xml:space="preserve">   </w:t>
      </w:r>
      <w:r>
        <w:rPr>
          <w:rFonts w:ascii="宋体" w:hAnsi="宋体" w:hint="eastAsia"/>
          <w:sz w:val="32"/>
          <w:szCs w:val="32"/>
        </w:rPr>
        <w:t>日</w:t>
      </w:r>
      <w:bookmarkStart w:id="636" w:name="_Toc338840257"/>
      <w:bookmarkStart w:id="637" w:name="_Toc338840466"/>
      <w:bookmarkStart w:id="638" w:name="_Toc338840505"/>
      <w:bookmarkStart w:id="639" w:name="_Toc289096748"/>
      <w:bookmarkStart w:id="640" w:name="_Toc289182444"/>
      <w:bookmarkStart w:id="641" w:name="_Toc289182822"/>
      <w:bookmarkStart w:id="642" w:name="_Toc288748133"/>
      <w:bookmarkStart w:id="643" w:name="_Toc289238793"/>
      <w:bookmarkStart w:id="644" w:name="_Toc289241364"/>
      <w:bookmarkStart w:id="645" w:name="_Toc289241541"/>
      <w:bookmarkEnd w:id="635"/>
    </w:p>
    <w:p w:rsidR="008D5AE4" w:rsidRDefault="008D5AE4">
      <w:pPr>
        <w:jc w:val="center"/>
        <w:rPr>
          <w:rFonts w:ascii="宋体" w:hAnsi="宋体"/>
          <w:sz w:val="32"/>
          <w:szCs w:val="32"/>
        </w:rPr>
      </w:pPr>
      <w:r>
        <w:rPr>
          <w:rFonts w:ascii="宋体" w:hAnsi="宋体"/>
          <w:sz w:val="32"/>
          <w:szCs w:val="32"/>
        </w:rPr>
        <w:br w:type="page"/>
      </w:r>
      <w:r>
        <w:rPr>
          <w:rFonts w:ascii="宋体" w:hAnsi="宋体" w:hint="eastAsia"/>
          <w:b/>
          <w:bCs/>
          <w:kern w:val="44"/>
          <w:sz w:val="44"/>
          <w:szCs w:val="44"/>
        </w:rPr>
        <w:lastRenderedPageBreak/>
        <w:t>二　授权委托书</w:t>
      </w:r>
      <w:bookmarkEnd w:id="636"/>
      <w:bookmarkEnd w:id="637"/>
      <w:bookmarkEnd w:id="638"/>
      <w:bookmarkEnd w:id="639"/>
      <w:bookmarkEnd w:id="640"/>
      <w:bookmarkEnd w:id="641"/>
      <w:bookmarkEnd w:id="642"/>
      <w:bookmarkEnd w:id="643"/>
      <w:bookmarkEnd w:id="644"/>
      <w:bookmarkEnd w:id="645"/>
    </w:p>
    <w:p w:rsidR="008D5AE4" w:rsidRDefault="008D5AE4">
      <w:pPr>
        <w:topLinePunct/>
        <w:spacing w:line="440" w:lineRule="exact"/>
        <w:jc w:val="center"/>
        <w:rPr>
          <w:rFonts w:ascii="宋体" w:hAnsi="宋体" w:hint="eastAsia"/>
          <w:sz w:val="32"/>
          <w:szCs w:val="32"/>
        </w:rPr>
      </w:pPr>
      <w:r>
        <w:rPr>
          <w:rFonts w:ascii="宋体" w:hAnsi="宋体"/>
          <w:kern w:val="0"/>
          <w:szCs w:val="21"/>
        </w:rPr>
        <w:t>（适用于</w:t>
      </w:r>
      <w:r>
        <w:rPr>
          <w:rFonts w:ascii="宋体" w:hAnsi="宋体" w:hint="eastAsia"/>
          <w:kern w:val="0"/>
          <w:szCs w:val="21"/>
        </w:rPr>
        <w:t>有</w:t>
      </w:r>
      <w:r>
        <w:rPr>
          <w:rFonts w:ascii="宋体" w:hAnsi="宋体"/>
          <w:kern w:val="0"/>
          <w:szCs w:val="21"/>
        </w:rPr>
        <w:t>委托代理人的情况）</w:t>
      </w:r>
    </w:p>
    <w:p w:rsidR="008D5AE4" w:rsidRDefault="008D5AE4">
      <w:pPr>
        <w:topLinePunct/>
        <w:spacing w:line="440" w:lineRule="exact"/>
        <w:rPr>
          <w:rFonts w:ascii="宋体" w:hAnsi="宋体" w:hint="eastAsia"/>
          <w:sz w:val="32"/>
          <w:szCs w:val="32"/>
        </w:rPr>
      </w:pPr>
    </w:p>
    <w:p w:rsidR="008D5AE4" w:rsidRDefault="008D5AE4">
      <w:pPr>
        <w:spacing w:line="600" w:lineRule="exact"/>
        <w:ind w:firstLine="525"/>
        <w:jc w:val="left"/>
        <w:rPr>
          <w:rFonts w:ascii="宋体" w:hAnsi="宋体" w:hint="eastAsia"/>
          <w:sz w:val="32"/>
          <w:szCs w:val="32"/>
        </w:rPr>
      </w:pPr>
      <w:bookmarkStart w:id="646" w:name="_Toc338840258"/>
      <w:bookmarkStart w:id="647" w:name="_Toc338840467"/>
      <w:bookmarkStart w:id="648" w:name="_Toc338840506"/>
      <w:r>
        <w:rPr>
          <w:rFonts w:ascii="宋体" w:hAnsi="宋体" w:hint="eastAsia"/>
          <w:sz w:val="32"/>
          <w:szCs w:val="32"/>
        </w:rPr>
        <w:t>本人</w:t>
      </w:r>
      <w:r>
        <w:rPr>
          <w:rFonts w:ascii="宋体" w:hAnsi="宋体" w:hint="eastAsia"/>
          <w:sz w:val="32"/>
          <w:szCs w:val="32"/>
          <w:u w:val="single"/>
        </w:rPr>
        <w:t xml:space="preserve">    　　</w:t>
      </w:r>
      <w:r>
        <w:rPr>
          <w:rFonts w:ascii="宋体" w:hAnsi="宋体" w:hint="eastAsia"/>
          <w:sz w:val="32"/>
          <w:szCs w:val="32"/>
        </w:rPr>
        <w:t>（姓名） 系</w:t>
      </w:r>
      <w:r>
        <w:rPr>
          <w:rFonts w:ascii="宋体" w:hAnsi="宋体" w:hint="eastAsia"/>
          <w:sz w:val="32"/>
          <w:szCs w:val="32"/>
          <w:u w:val="single"/>
        </w:rPr>
        <w:t xml:space="preserve">                     </w:t>
      </w:r>
      <w:r>
        <w:rPr>
          <w:rFonts w:ascii="宋体" w:hAnsi="宋体" w:hint="eastAsia"/>
          <w:sz w:val="32"/>
          <w:szCs w:val="32"/>
        </w:rPr>
        <w:t>（投标单位名称）的法定代表人（负责人）。现委托</w:t>
      </w:r>
      <w:r>
        <w:rPr>
          <w:rFonts w:ascii="宋体" w:hAnsi="宋体" w:hint="eastAsia"/>
          <w:sz w:val="32"/>
          <w:szCs w:val="32"/>
          <w:u w:val="single"/>
        </w:rPr>
        <w:t xml:space="preserve">   　　　　</w:t>
      </w:r>
      <w:r>
        <w:rPr>
          <w:rFonts w:ascii="宋体" w:hAnsi="宋体" w:hint="eastAsia"/>
          <w:sz w:val="32"/>
          <w:szCs w:val="32"/>
        </w:rPr>
        <w:t>（姓名）作为我方代理人。代理人根据授权，以我方名义签署、澄清、说明、补正、递交、撤回、修改</w:t>
      </w:r>
      <w:r>
        <w:rPr>
          <w:rFonts w:ascii="宋体" w:hAnsi="宋体" w:hint="eastAsia"/>
          <w:sz w:val="32"/>
          <w:szCs w:val="32"/>
          <w:u w:val="single"/>
        </w:rPr>
        <w:t xml:space="preserve">           　　　</w:t>
      </w:r>
      <w:r>
        <w:rPr>
          <w:rFonts w:ascii="宋体" w:hAnsi="宋体" w:hint="eastAsia"/>
          <w:sz w:val="32"/>
          <w:szCs w:val="32"/>
        </w:rPr>
        <w:t>项目（含项目编号）</w:t>
      </w:r>
      <w:r>
        <w:rPr>
          <w:rFonts w:ascii="宋体" w:hAnsi="宋体" w:hint="eastAsia"/>
          <w:sz w:val="32"/>
          <w:szCs w:val="32"/>
          <w:u w:val="single"/>
        </w:rPr>
        <w:t xml:space="preserve">  　　  </w:t>
      </w:r>
      <w:r>
        <w:rPr>
          <w:rFonts w:ascii="宋体" w:hAnsi="宋体" w:hint="eastAsia"/>
          <w:sz w:val="32"/>
          <w:szCs w:val="32"/>
        </w:rPr>
        <w:t>标段投标文件、签订合同和处理有关事宜，其法律后果由我方承担。</w:t>
      </w:r>
    </w:p>
    <w:p w:rsidR="008D5AE4" w:rsidRDefault="008D5AE4">
      <w:pPr>
        <w:spacing w:line="600" w:lineRule="exact"/>
        <w:ind w:firstLine="525"/>
        <w:jc w:val="left"/>
        <w:rPr>
          <w:rFonts w:ascii="宋体" w:hAnsi="宋体" w:hint="eastAsia"/>
          <w:sz w:val="32"/>
          <w:szCs w:val="32"/>
        </w:rPr>
      </w:pPr>
      <w:r>
        <w:rPr>
          <w:rFonts w:ascii="宋体" w:hAnsi="宋体" w:hint="eastAsia"/>
          <w:sz w:val="32"/>
          <w:szCs w:val="32"/>
        </w:rPr>
        <w:t>委托期限：</w:t>
      </w:r>
      <w:r>
        <w:rPr>
          <w:rFonts w:ascii="宋体" w:hAnsi="宋体" w:hint="eastAsia"/>
          <w:sz w:val="32"/>
          <w:szCs w:val="32"/>
          <w:u w:val="single"/>
        </w:rPr>
        <w:t xml:space="preserve">　　　　　　　</w:t>
      </w:r>
      <w:r>
        <w:rPr>
          <w:rFonts w:ascii="宋体" w:hAnsi="宋体" w:hint="eastAsia"/>
          <w:sz w:val="32"/>
          <w:szCs w:val="32"/>
        </w:rPr>
        <w:t>。</w:t>
      </w:r>
    </w:p>
    <w:p w:rsidR="008D5AE4" w:rsidRDefault="008D5AE4">
      <w:pPr>
        <w:spacing w:line="600" w:lineRule="exact"/>
        <w:ind w:firstLine="525"/>
        <w:jc w:val="left"/>
        <w:rPr>
          <w:rFonts w:ascii="宋体" w:hAnsi="宋体" w:hint="eastAsia"/>
          <w:sz w:val="32"/>
          <w:szCs w:val="32"/>
        </w:rPr>
      </w:pPr>
      <w:r>
        <w:rPr>
          <w:rFonts w:ascii="宋体" w:hAnsi="宋体" w:hint="eastAsia"/>
          <w:sz w:val="32"/>
          <w:szCs w:val="32"/>
        </w:rPr>
        <w:t>代理人无转委托权。</w:t>
      </w:r>
    </w:p>
    <w:p w:rsidR="008D5AE4" w:rsidRDefault="008D5AE4">
      <w:pPr>
        <w:spacing w:line="600" w:lineRule="exact"/>
        <w:ind w:firstLine="525"/>
        <w:jc w:val="left"/>
        <w:rPr>
          <w:rFonts w:ascii="宋体" w:hAnsi="宋体" w:hint="eastAsia"/>
          <w:b/>
          <w:sz w:val="32"/>
          <w:szCs w:val="32"/>
        </w:rPr>
      </w:pPr>
      <w:r>
        <w:rPr>
          <w:rFonts w:ascii="宋体" w:hAnsi="宋体" w:hint="eastAsia"/>
          <w:b/>
          <w:sz w:val="32"/>
          <w:szCs w:val="32"/>
        </w:rPr>
        <w:t>此处附：法定代表人（负责人）身份证复印件及委托代理人身份证复印件</w:t>
      </w:r>
    </w:p>
    <w:p w:rsidR="008D5AE4" w:rsidRDefault="008D5AE4">
      <w:pPr>
        <w:spacing w:line="600" w:lineRule="exact"/>
        <w:ind w:firstLine="525"/>
        <w:jc w:val="left"/>
        <w:rPr>
          <w:rFonts w:ascii="宋体" w:hAnsi="宋体" w:hint="eastAsia"/>
          <w:sz w:val="32"/>
          <w:szCs w:val="32"/>
        </w:rPr>
      </w:pPr>
    </w:p>
    <w:p w:rsidR="008D5AE4" w:rsidRDefault="008D5AE4">
      <w:pPr>
        <w:spacing w:line="600" w:lineRule="exact"/>
        <w:ind w:firstLine="525"/>
        <w:jc w:val="left"/>
        <w:rPr>
          <w:rFonts w:ascii="宋体" w:hAnsi="宋体" w:hint="eastAsia"/>
          <w:sz w:val="32"/>
          <w:szCs w:val="32"/>
        </w:rPr>
      </w:pPr>
    </w:p>
    <w:p w:rsidR="008D5AE4" w:rsidRDefault="008D5AE4">
      <w:pPr>
        <w:spacing w:line="600" w:lineRule="exact"/>
        <w:ind w:firstLine="525"/>
        <w:jc w:val="left"/>
        <w:rPr>
          <w:rFonts w:ascii="宋体" w:hAnsi="宋体" w:hint="eastAsia"/>
          <w:sz w:val="32"/>
          <w:szCs w:val="32"/>
        </w:rPr>
      </w:pPr>
    </w:p>
    <w:p w:rsidR="008D5AE4" w:rsidRDefault="008D5AE4">
      <w:pPr>
        <w:spacing w:line="600" w:lineRule="exact"/>
        <w:ind w:firstLine="525"/>
        <w:jc w:val="left"/>
        <w:rPr>
          <w:rFonts w:ascii="宋体" w:hAnsi="宋体" w:hint="eastAsia"/>
          <w:sz w:val="32"/>
          <w:szCs w:val="32"/>
        </w:rPr>
      </w:pPr>
    </w:p>
    <w:p w:rsidR="008D5AE4" w:rsidRDefault="008D5AE4">
      <w:pPr>
        <w:spacing w:line="600" w:lineRule="exact"/>
        <w:jc w:val="left"/>
        <w:rPr>
          <w:rFonts w:ascii="宋体" w:hAnsi="宋体" w:hint="eastAsia"/>
          <w:sz w:val="32"/>
          <w:szCs w:val="32"/>
        </w:rPr>
      </w:pPr>
    </w:p>
    <w:p w:rsidR="008D5AE4" w:rsidRDefault="008D5AE4">
      <w:pPr>
        <w:spacing w:line="600" w:lineRule="exact"/>
        <w:ind w:firstLine="525"/>
        <w:jc w:val="left"/>
        <w:rPr>
          <w:rFonts w:ascii="宋体" w:hAnsi="宋体" w:hint="eastAsia"/>
          <w:sz w:val="32"/>
          <w:szCs w:val="32"/>
        </w:rPr>
      </w:pPr>
    </w:p>
    <w:p w:rsidR="008D5AE4" w:rsidRDefault="008D5AE4" w:rsidP="00604AF8">
      <w:pPr>
        <w:spacing w:line="600" w:lineRule="exact"/>
        <w:ind w:firstLineChars="414" w:firstLine="1325"/>
        <w:jc w:val="left"/>
        <w:rPr>
          <w:rFonts w:ascii="宋体" w:hAnsi="宋体" w:hint="eastAsia"/>
          <w:sz w:val="32"/>
          <w:szCs w:val="32"/>
          <w:u w:val="single"/>
        </w:rPr>
      </w:pPr>
      <w:r>
        <w:rPr>
          <w:rFonts w:ascii="宋体" w:hAnsi="宋体" w:hint="eastAsia"/>
          <w:sz w:val="32"/>
          <w:szCs w:val="32"/>
        </w:rPr>
        <w:t>投标人（盖单位章）：</w:t>
      </w:r>
      <w:r>
        <w:rPr>
          <w:rFonts w:ascii="宋体" w:hAnsi="宋体" w:hint="eastAsia"/>
          <w:sz w:val="32"/>
          <w:szCs w:val="32"/>
          <w:u w:val="single"/>
        </w:rPr>
        <w:t xml:space="preserve">　　    　　　   　　　</w:t>
      </w:r>
    </w:p>
    <w:p w:rsidR="008D5AE4" w:rsidRDefault="008D5AE4" w:rsidP="00604AF8">
      <w:pPr>
        <w:spacing w:line="600" w:lineRule="exact"/>
        <w:ind w:firstLineChars="414" w:firstLine="1325"/>
        <w:jc w:val="left"/>
        <w:rPr>
          <w:rFonts w:ascii="宋体" w:hAnsi="宋体" w:hint="eastAsia"/>
          <w:sz w:val="32"/>
          <w:szCs w:val="32"/>
        </w:rPr>
      </w:pPr>
      <w:r>
        <w:rPr>
          <w:rFonts w:ascii="宋体" w:hAnsi="宋体" w:hint="eastAsia"/>
          <w:sz w:val="32"/>
          <w:szCs w:val="32"/>
        </w:rPr>
        <w:t>法定代表人或负责人（签名或盖章）：</w:t>
      </w:r>
      <w:r>
        <w:rPr>
          <w:rFonts w:ascii="宋体" w:hAnsi="宋体" w:hint="eastAsia"/>
          <w:sz w:val="32"/>
          <w:szCs w:val="32"/>
          <w:u w:val="single"/>
        </w:rPr>
        <w:t xml:space="preserve"> 　　　　</w:t>
      </w:r>
    </w:p>
    <w:p w:rsidR="008D5AE4" w:rsidRDefault="008D5AE4">
      <w:pPr>
        <w:spacing w:line="600" w:lineRule="exact"/>
        <w:ind w:firstLine="525"/>
        <w:jc w:val="left"/>
        <w:rPr>
          <w:rFonts w:ascii="宋体" w:hAnsi="宋体" w:hint="eastAsia"/>
          <w:sz w:val="32"/>
          <w:szCs w:val="32"/>
          <w:u w:val="single"/>
        </w:rPr>
      </w:pPr>
      <w:r>
        <w:rPr>
          <w:rFonts w:ascii="宋体" w:hAnsi="宋体" w:hint="eastAsia"/>
          <w:sz w:val="32"/>
          <w:szCs w:val="32"/>
        </w:rPr>
        <w:t xml:space="preserve">　　 代理人（签名或盖章）：</w:t>
      </w:r>
      <w:r>
        <w:rPr>
          <w:rFonts w:ascii="宋体" w:hAnsi="宋体" w:hint="eastAsia"/>
          <w:sz w:val="32"/>
          <w:szCs w:val="32"/>
          <w:u w:val="single"/>
        </w:rPr>
        <w:t xml:space="preserve">　　　　　　    　　</w:t>
      </w:r>
      <w:r>
        <w:rPr>
          <w:rFonts w:ascii="宋体" w:hAnsi="宋体" w:hint="eastAsia"/>
          <w:sz w:val="32"/>
          <w:szCs w:val="32"/>
        </w:rPr>
        <w:t xml:space="preserve">                              </w:t>
      </w:r>
      <w:r>
        <w:rPr>
          <w:rFonts w:ascii="宋体" w:hAnsi="宋体" w:hint="eastAsia"/>
          <w:sz w:val="32"/>
          <w:szCs w:val="32"/>
          <w:u w:val="single"/>
        </w:rPr>
        <w:t xml:space="preserve"> 　　  </w:t>
      </w:r>
    </w:p>
    <w:p w:rsidR="008D5AE4" w:rsidRDefault="008D5AE4" w:rsidP="00604AF8">
      <w:pPr>
        <w:spacing w:line="600" w:lineRule="exact"/>
        <w:ind w:firstLineChars="1664" w:firstLine="5325"/>
        <w:jc w:val="left"/>
        <w:rPr>
          <w:rFonts w:ascii="宋体" w:hAnsi="宋体"/>
          <w:sz w:val="32"/>
          <w:szCs w:val="32"/>
        </w:rPr>
      </w:pPr>
      <w:r>
        <w:rPr>
          <w:rFonts w:ascii="宋体" w:hAnsi="宋体" w:hint="eastAsia"/>
          <w:sz w:val="32"/>
          <w:szCs w:val="32"/>
          <w:u w:val="single"/>
        </w:rPr>
        <w:t xml:space="preserve">        </w:t>
      </w:r>
      <w:r>
        <w:rPr>
          <w:rFonts w:ascii="宋体" w:hAnsi="宋体" w:hint="eastAsia"/>
          <w:sz w:val="32"/>
          <w:szCs w:val="32"/>
        </w:rPr>
        <w:t>年</w:t>
      </w:r>
      <w:r>
        <w:rPr>
          <w:rFonts w:ascii="宋体" w:hAnsi="宋体" w:hint="eastAsia"/>
          <w:sz w:val="32"/>
          <w:szCs w:val="32"/>
          <w:u w:val="single"/>
        </w:rPr>
        <w:t xml:space="preserve">   </w:t>
      </w:r>
      <w:r>
        <w:rPr>
          <w:rFonts w:ascii="宋体" w:hAnsi="宋体" w:hint="eastAsia"/>
          <w:sz w:val="32"/>
          <w:szCs w:val="32"/>
        </w:rPr>
        <w:t>月</w:t>
      </w:r>
      <w:r>
        <w:rPr>
          <w:rFonts w:ascii="宋体" w:hAnsi="宋体" w:hint="eastAsia"/>
          <w:sz w:val="32"/>
          <w:szCs w:val="32"/>
          <w:u w:val="single"/>
        </w:rPr>
        <w:t xml:space="preserve">  </w:t>
      </w:r>
      <w:r>
        <w:rPr>
          <w:rFonts w:ascii="宋体" w:hAnsi="宋体" w:hint="eastAsia"/>
          <w:sz w:val="32"/>
          <w:szCs w:val="32"/>
        </w:rPr>
        <w:t>日</w:t>
      </w:r>
    </w:p>
    <w:p w:rsidR="008D5AE4" w:rsidRDefault="008D5AE4">
      <w:pPr>
        <w:spacing w:line="600" w:lineRule="exact"/>
        <w:jc w:val="center"/>
        <w:rPr>
          <w:rFonts w:ascii="宋体" w:hAnsi="宋体" w:hint="eastAsia"/>
          <w:sz w:val="32"/>
          <w:szCs w:val="32"/>
        </w:rPr>
      </w:pPr>
      <w:r>
        <w:rPr>
          <w:rFonts w:ascii="宋体" w:hAnsi="宋体"/>
          <w:sz w:val="32"/>
          <w:szCs w:val="32"/>
        </w:rPr>
        <w:br w:type="page"/>
      </w:r>
      <w:r>
        <w:rPr>
          <w:rFonts w:ascii="宋体" w:hAnsi="宋体" w:hint="eastAsia"/>
          <w:b/>
          <w:sz w:val="44"/>
          <w:szCs w:val="44"/>
        </w:rPr>
        <w:lastRenderedPageBreak/>
        <w:t xml:space="preserve">三　</w:t>
      </w:r>
      <w:bookmarkStart w:id="649" w:name="_Toc338840260"/>
      <w:bookmarkStart w:id="650" w:name="_Toc338840469"/>
      <w:bookmarkStart w:id="651" w:name="_Toc338840508"/>
      <w:bookmarkStart w:id="652" w:name="_Toc288748127"/>
      <w:bookmarkStart w:id="653" w:name="_Toc289096742"/>
      <w:bookmarkStart w:id="654" w:name="_Toc289182438"/>
      <w:bookmarkStart w:id="655" w:name="_Toc289182816"/>
      <w:bookmarkStart w:id="656" w:name="_Toc289238787"/>
      <w:bookmarkStart w:id="657" w:name="_Toc289241358"/>
      <w:bookmarkStart w:id="658" w:name="_Toc289241535"/>
      <w:bookmarkEnd w:id="625"/>
      <w:bookmarkEnd w:id="626"/>
      <w:bookmarkEnd w:id="646"/>
      <w:bookmarkEnd w:id="647"/>
      <w:bookmarkEnd w:id="648"/>
      <w:r>
        <w:rPr>
          <w:rFonts w:ascii="宋体" w:hAnsi="宋体" w:hint="eastAsia"/>
          <w:b/>
          <w:bCs/>
          <w:kern w:val="44"/>
          <w:sz w:val="44"/>
          <w:szCs w:val="44"/>
        </w:rPr>
        <w:t xml:space="preserve">  投标保证金</w:t>
      </w:r>
      <w:bookmarkEnd w:id="649"/>
      <w:bookmarkEnd w:id="650"/>
      <w:bookmarkEnd w:id="651"/>
    </w:p>
    <w:p w:rsidR="008D5AE4" w:rsidRDefault="008D5AE4">
      <w:pPr>
        <w:rPr>
          <w:rFonts w:ascii="宋体" w:hAnsi="宋体" w:hint="eastAsia"/>
        </w:rPr>
      </w:pPr>
      <w:r>
        <w:rPr>
          <w:rFonts w:ascii="宋体" w:hAnsi="宋体" w:hint="eastAsia"/>
        </w:rPr>
        <w:t xml:space="preserve">　　　　　　　　　　　　　　　　　　　　　</w:t>
      </w:r>
    </w:p>
    <w:p w:rsidR="008D5AE4" w:rsidRDefault="008D5AE4">
      <w:pPr>
        <w:rPr>
          <w:rFonts w:ascii="宋体" w:hAnsi="宋体" w:hint="eastAsia"/>
        </w:rPr>
      </w:pPr>
      <w:r>
        <w:rPr>
          <w:rFonts w:ascii="宋体" w:hAnsi="宋体" w:hint="eastAsia"/>
          <w:sz w:val="30"/>
          <w:szCs w:val="30"/>
        </w:rPr>
        <w:t>（按招标文件中投标人须知前附表要求提供，此处附投标保证金缴纳回执）</w:t>
      </w:r>
    </w:p>
    <w:p w:rsidR="008D5AE4" w:rsidRDefault="008D5AE4">
      <w:pPr>
        <w:rPr>
          <w:rFonts w:ascii="宋体" w:hAnsi="宋体" w:hint="eastAsia"/>
          <w:sz w:val="30"/>
          <w:szCs w:val="30"/>
        </w:rPr>
      </w:pPr>
    </w:p>
    <w:p w:rsidR="008D5AE4" w:rsidRDefault="008D5AE4">
      <w:pPr>
        <w:jc w:val="center"/>
        <w:rPr>
          <w:rFonts w:ascii="宋体" w:hAnsi="宋体" w:cs="宋体" w:hint="eastAsia"/>
          <w:b/>
          <w:kern w:val="44"/>
          <w:sz w:val="44"/>
          <w:szCs w:val="44"/>
        </w:rPr>
      </w:pPr>
      <w:bookmarkStart w:id="659" w:name="_Toc338840261"/>
      <w:bookmarkStart w:id="660" w:name="_Toc338840470"/>
      <w:bookmarkStart w:id="661" w:name="_Toc338840509"/>
      <w:r>
        <w:rPr>
          <w:rFonts w:ascii="宋体" w:hAnsi="宋体" w:hint="eastAsia"/>
          <w:b/>
          <w:bCs/>
          <w:kern w:val="44"/>
          <w:sz w:val="44"/>
          <w:szCs w:val="44"/>
        </w:rPr>
        <w:br w:type="page"/>
      </w:r>
      <w:r>
        <w:rPr>
          <w:rFonts w:ascii="宋体" w:hAnsi="宋体" w:cs="宋体" w:hint="eastAsia"/>
          <w:b/>
          <w:kern w:val="44"/>
          <w:sz w:val="44"/>
          <w:szCs w:val="44"/>
        </w:rPr>
        <w:lastRenderedPageBreak/>
        <w:t>四  投标人基本情况和资格证明材料</w:t>
      </w:r>
    </w:p>
    <w:p w:rsidR="008D5AE4" w:rsidRDefault="008D5AE4">
      <w:pPr>
        <w:widowControl/>
        <w:spacing w:line="480" w:lineRule="atLeast"/>
        <w:jc w:val="left"/>
        <w:rPr>
          <w:rFonts w:ascii="宋体" w:hAnsi="宋体" w:cs="宋体" w:hint="eastAsia"/>
          <w:color w:val="555555"/>
          <w:kern w:val="0"/>
          <w:sz w:val="32"/>
          <w:szCs w:val="32"/>
        </w:rPr>
      </w:pPr>
    </w:p>
    <w:p w:rsidR="008D5AE4" w:rsidRDefault="008D5AE4">
      <w:pPr>
        <w:topLinePunct/>
        <w:spacing w:line="440" w:lineRule="exact"/>
        <w:jc w:val="left"/>
        <w:rPr>
          <w:rFonts w:ascii="宋体" w:hAnsi="宋体" w:cs="宋体" w:hint="eastAsia"/>
          <w:b/>
          <w:bCs/>
          <w:sz w:val="32"/>
          <w:szCs w:val="32"/>
        </w:rPr>
      </w:pPr>
      <w:r>
        <w:rPr>
          <w:rFonts w:ascii="宋体" w:hAnsi="宋体" w:cs="宋体" w:hint="eastAsia"/>
          <w:b/>
          <w:bCs/>
          <w:sz w:val="32"/>
          <w:szCs w:val="32"/>
        </w:rPr>
        <w:t>一、投标人基本情况表</w:t>
      </w:r>
    </w:p>
    <w:tbl>
      <w:tblPr>
        <w:tblW w:w="0" w:type="auto"/>
        <w:tblInd w:w="0" w:type="dxa"/>
        <w:tblBorders>
          <w:top w:val="single" w:sz="4" w:space="0" w:color="auto"/>
          <w:left w:val="single" w:sz="4" w:space="0" w:color="auto"/>
          <w:bottom w:val="single" w:sz="4" w:space="0" w:color="auto"/>
          <w:right w:val="single" w:sz="4" w:space="0" w:color="auto"/>
        </w:tblBorders>
        <w:tblLayout w:type="fixed"/>
        <w:tblLook w:val="0000"/>
      </w:tblPr>
      <w:tblGrid>
        <w:gridCol w:w="1905"/>
        <w:gridCol w:w="1261"/>
        <w:gridCol w:w="1440"/>
        <w:gridCol w:w="538"/>
        <w:gridCol w:w="1080"/>
        <w:gridCol w:w="2344"/>
      </w:tblGrid>
      <w:tr w:rsidR="008D5AE4">
        <w:trPr>
          <w:trHeight w:val="561"/>
        </w:trPr>
        <w:tc>
          <w:tcPr>
            <w:tcW w:w="1905" w:type="dxa"/>
            <w:tcBorders>
              <w:top w:val="single" w:sz="4" w:space="0" w:color="auto"/>
              <w:left w:val="single" w:sz="4" w:space="0" w:color="auto"/>
              <w:bottom w:val="single" w:sz="4" w:space="0" w:color="auto"/>
              <w:right w:val="single" w:sz="4" w:space="0" w:color="auto"/>
            </w:tcBorders>
            <w:vAlign w:val="center"/>
          </w:tcPr>
          <w:p w:rsidR="008D5AE4" w:rsidRDefault="008D5AE4">
            <w:pPr>
              <w:topLinePunct/>
              <w:spacing w:line="440" w:lineRule="exact"/>
              <w:jc w:val="center"/>
              <w:rPr>
                <w:rFonts w:ascii="宋体" w:hAnsi="宋体" w:cs="宋体" w:hint="eastAsia"/>
                <w:sz w:val="32"/>
                <w:szCs w:val="32"/>
              </w:rPr>
            </w:pPr>
            <w:r>
              <w:rPr>
                <w:rFonts w:ascii="宋体" w:hAnsi="宋体" w:cs="宋体" w:hint="eastAsia"/>
                <w:sz w:val="32"/>
                <w:szCs w:val="32"/>
              </w:rPr>
              <w:t>投标人名称</w:t>
            </w:r>
          </w:p>
        </w:tc>
        <w:tc>
          <w:tcPr>
            <w:tcW w:w="6663" w:type="dxa"/>
            <w:gridSpan w:val="5"/>
            <w:tcBorders>
              <w:top w:val="single" w:sz="4" w:space="0" w:color="auto"/>
              <w:left w:val="single" w:sz="4" w:space="0" w:color="auto"/>
              <w:bottom w:val="single" w:sz="4" w:space="0" w:color="auto"/>
              <w:right w:val="single" w:sz="4" w:space="0" w:color="auto"/>
            </w:tcBorders>
            <w:vAlign w:val="center"/>
          </w:tcPr>
          <w:p w:rsidR="008D5AE4" w:rsidRDefault="008D5AE4">
            <w:pPr>
              <w:topLinePunct/>
              <w:spacing w:line="440" w:lineRule="exact"/>
              <w:jc w:val="center"/>
              <w:rPr>
                <w:rFonts w:ascii="宋体" w:hAnsi="宋体" w:cs="宋体" w:hint="eastAsia"/>
                <w:sz w:val="32"/>
                <w:szCs w:val="32"/>
              </w:rPr>
            </w:pPr>
          </w:p>
        </w:tc>
      </w:tr>
      <w:tr w:rsidR="008D5AE4">
        <w:trPr>
          <w:trHeight w:val="611"/>
        </w:trPr>
        <w:tc>
          <w:tcPr>
            <w:tcW w:w="1905" w:type="dxa"/>
            <w:tcBorders>
              <w:top w:val="single" w:sz="4" w:space="0" w:color="auto"/>
              <w:left w:val="single" w:sz="4" w:space="0" w:color="auto"/>
              <w:bottom w:val="single" w:sz="4" w:space="0" w:color="auto"/>
              <w:right w:val="single" w:sz="4" w:space="0" w:color="auto"/>
            </w:tcBorders>
            <w:vAlign w:val="center"/>
          </w:tcPr>
          <w:p w:rsidR="008D5AE4" w:rsidRDefault="008D5AE4">
            <w:pPr>
              <w:topLinePunct/>
              <w:spacing w:line="440" w:lineRule="exact"/>
              <w:jc w:val="center"/>
              <w:rPr>
                <w:rFonts w:ascii="宋体" w:hAnsi="宋体" w:cs="宋体" w:hint="eastAsia"/>
                <w:sz w:val="32"/>
                <w:szCs w:val="32"/>
              </w:rPr>
            </w:pPr>
            <w:r>
              <w:rPr>
                <w:rFonts w:ascii="宋体" w:hAnsi="宋体" w:cs="宋体" w:hint="eastAsia"/>
                <w:sz w:val="32"/>
                <w:szCs w:val="32"/>
              </w:rPr>
              <w:t>注册地址</w:t>
            </w:r>
          </w:p>
        </w:tc>
        <w:tc>
          <w:tcPr>
            <w:tcW w:w="3239" w:type="dxa"/>
            <w:gridSpan w:val="3"/>
            <w:tcBorders>
              <w:top w:val="single" w:sz="4" w:space="0" w:color="auto"/>
              <w:left w:val="single" w:sz="4" w:space="0" w:color="auto"/>
              <w:bottom w:val="single" w:sz="4" w:space="0" w:color="auto"/>
              <w:right w:val="single" w:sz="4" w:space="0" w:color="auto"/>
            </w:tcBorders>
            <w:vAlign w:val="center"/>
          </w:tcPr>
          <w:p w:rsidR="008D5AE4" w:rsidRDefault="008D5AE4">
            <w:pPr>
              <w:topLinePunct/>
              <w:spacing w:line="440" w:lineRule="exact"/>
              <w:jc w:val="center"/>
              <w:rPr>
                <w:rFonts w:ascii="宋体" w:hAnsi="宋体" w:cs="宋体" w:hint="eastAsia"/>
                <w:sz w:val="32"/>
                <w:szCs w:val="32"/>
              </w:rPr>
            </w:pPr>
          </w:p>
        </w:tc>
        <w:tc>
          <w:tcPr>
            <w:tcW w:w="1080" w:type="dxa"/>
            <w:tcBorders>
              <w:top w:val="single" w:sz="4" w:space="0" w:color="auto"/>
              <w:left w:val="single" w:sz="4" w:space="0" w:color="auto"/>
              <w:bottom w:val="single" w:sz="4" w:space="0" w:color="auto"/>
              <w:right w:val="single" w:sz="4" w:space="0" w:color="auto"/>
            </w:tcBorders>
            <w:vAlign w:val="center"/>
          </w:tcPr>
          <w:p w:rsidR="008D5AE4" w:rsidRDefault="008D5AE4">
            <w:pPr>
              <w:topLinePunct/>
              <w:spacing w:line="440" w:lineRule="exact"/>
              <w:jc w:val="center"/>
              <w:rPr>
                <w:rFonts w:ascii="宋体" w:hAnsi="宋体" w:cs="宋体" w:hint="eastAsia"/>
                <w:sz w:val="32"/>
                <w:szCs w:val="32"/>
              </w:rPr>
            </w:pPr>
            <w:r>
              <w:rPr>
                <w:rFonts w:ascii="宋体" w:hAnsi="宋体" w:cs="宋体" w:hint="eastAsia"/>
                <w:sz w:val="32"/>
                <w:szCs w:val="32"/>
              </w:rPr>
              <w:t>邮编</w:t>
            </w:r>
          </w:p>
        </w:tc>
        <w:tc>
          <w:tcPr>
            <w:tcW w:w="2344" w:type="dxa"/>
            <w:tcBorders>
              <w:top w:val="single" w:sz="4" w:space="0" w:color="auto"/>
              <w:left w:val="single" w:sz="4" w:space="0" w:color="auto"/>
              <w:bottom w:val="single" w:sz="4" w:space="0" w:color="auto"/>
              <w:right w:val="single" w:sz="4" w:space="0" w:color="auto"/>
            </w:tcBorders>
            <w:vAlign w:val="center"/>
          </w:tcPr>
          <w:p w:rsidR="008D5AE4" w:rsidRDefault="008D5AE4">
            <w:pPr>
              <w:topLinePunct/>
              <w:spacing w:line="440" w:lineRule="exact"/>
              <w:jc w:val="center"/>
              <w:rPr>
                <w:rFonts w:ascii="宋体" w:hAnsi="宋体" w:cs="宋体" w:hint="eastAsia"/>
                <w:sz w:val="32"/>
                <w:szCs w:val="32"/>
              </w:rPr>
            </w:pPr>
          </w:p>
        </w:tc>
      </w:tr>
      <w:tr w:rsidR="008D5AE4">
        <w:trPr>
          <w:trHeight w:val="611"/>
        </w:trPr>
        <w:tc>
          <w:tcPr>
            <w:tcW w:w="1905" w:type="dxa"/>
            <w:tcBorders>
              <w:top w:val="single" w:sz="4" w:space="0" w:color="auto"/>
              <w:left w:val="single" w:sz="4" w:space="0" w:color="auto"/>
              <w:bottom w:val="single" w:sz="4" w:space="0" w:color="auto"/>
              <w:right w:val="single" w:sz="4" w:space="0" w:color="auto"/>
            </w:tcBorders>
            <w:vAlign w:val="center"/>
          </w:tcPr>
          <w:p w:rsidR="008D5AE4" w:rsidRDefault="008D5AE4">
            <w:pPr>
              <w:topLinePunct/>
              <w:spacing w:line="440" w:lineRule="exact"/>
              <w:jc w:val="center"/>
              <w:rPr>
                <w:rFonts w:ascii="宋体" w:hAnsi="宋体" w:cs="宋体" w:hint="eastAsia"/>
                <w:sz w:val="32"/>
                <w:szCs w:val="32"/>
              </w:rPr>
            </w:pPr>
            <w:r>
              <w:rPr>
                <w:rFonts w:ascii="宋体" w:hAnsi="宋体" w:cs="宋体" w:hint="eastAsia"/>
                <w:sz w:val="32"/>
                <w:szCs w:val="32"/>
              </w:rPr>
              <w:t>法定代表人</w:t>
            </w:r>
          </w:p>
        </w:tc>
        <w:tc>
          <w:tcPr>
            <w:tcW w:w="3239" w:type="dxa"/>
            <w:gridSpan w:val="3"/>
            <w:tcBorders>
              <w:top w:val="single" w:sz="4" w:space="0" w:color="auto"/>
              <w:left w:val="single" w:sz="4" w:space="0" w:color="auto"/>
              <w:bottom w:val="single" w:sz="4" w:space="0" w:color="auto"/>
              <w:right w:val="single" w:sz="4" w:space="0" w:color="auto"/>
            </w:tcBorders>
            <w:vAlign w:val="center"/>
          </w:tcPr>
          <w:p w:rsidR="008D5AE4" w:rsidRDefault="008D5AE4">
            <w:pPr>
              <w:topLinePunct/>
              <w:spacing w:line="440" w:lineRule="exact"/>
              <w:jc w:val="center"/>
              <w:rPr>
                <w:rFonts w:ascii="宋体" w:hAnsi="宋体" w:cs="宋体" w:hint="eastAsia"/>
                <w:sz w:val="32"/>
                <w:szCs w:val="32"/>
              </w:rPr>
            </w:pPr>
          </w:p>
        </w:tc>
        <w:tc>
          <w:tcPr>
            <w:tcW w:w="1080" w:type="dxa"/>
            <w:tcBorders>
              <w:top w:val="single" w:sz="4" w:space="0" w:color="auto"/>
              <w:left w:val="single" w:sz="4" w:space="0" w:color="auto"/>
              <w:bottom w:val="single" w:sz="4" w:space="0" w:color="auto"/>
              <w:right w:val="single" w:sz="4" w:space="0" w:color="auto"/>
            </w:tcBorders>
            <w:vAlign w:val="center"/>
          </w:tcPr>
          <w:p w:rsidR="008D5AE4" w:rsidRDefault="008D5AE4">
            <w:pPr>
              <w:topLinePunct/>
              <w:spacing w:line="440" w:lineRule="exact"/>
              <w:jc w:val="center"/>
              <w:rPr>
                <w:rFonts w:ascii="宋体" w:hAnsi="宋体" w:cs="宋体" w:hint="eastAsia"/>
                <w:sz w:val="32"/>
                <w:szCs w:val="32"/>
              </w:rPr>
            </w:pPr>
            <w:r>
              <w:rPr>
                <w:rFonts w:ascii="宋体" w:hAnsi="宋体" w:cs="宋体" w:hint="eastAsia"/>
                <w:sz w:val="32"/>
                <w:szCs w:val="32"/>
              </w:rPr>
              <w:t>电话</w:t>
            </w:r>
          </w:p>
        </w:tc>
        <w:tc>
          <w:tcPr>
            <w:tcW w:w="2344" w:type="dxa"/>
            <w:tcBorders>
              <w:top w:val="single" w:sz="4" w:space="0" w:color="auto"/>
              <w:left w:val="single" w:sz="4" w:space="0" w:color="auto"/>
              <w:bottom w:val="single" w:sz="4" w:space="0" w:color="auto"/>
              <w:right w:val="single" w:sz="4" w:space="0" w:color="auto"/>
            </w:tcBorders>
            <w:vAlign w:val="center"/>
          </w:tcPr>
          <w:p w:rsidR="008D5AE4" w:rsidRDefault="008D5AE4">
            <w:pPr>
              <w:topLinePunct/>
              <w:spacing w:line="440" w:lineRule="exact"/>
              <w:jc w:val="center"/>
              <w:rPr>
                <w:rFonts w:ascii="宋体" w:hAnsi="宋体" w:cs="宋体" w:hint="eastAsia"/>
                <w:sz w:val="32"/>
                <w:szCs w:val="32"/>
              </w:rPr>
            </w:pPr>
          </w:p>
        </w:tc>
      </w:tr>
      <w:tr w:rsidR="008D5AE4">
        <w:trPr>
          <w:cantSplit/>
          <w:trHeight w:val="605"/>
        </w:trPr>
        <w:tc>
          <w:tcPr>
            <w:tcW w:w="1905" w:type="dxa"/>
            <w:vMerge w:val="restart"/>
            <w:tcBorders>
              <w:top w:val="single" w:sz="4" w:space="0" w:color="auto"/>
              <w:left w:val="single" w:sz="4" w:space="0" w:color="auto"/>
              <w:bottom w:val="single" w:sz="4" w:space="0" w:color="auto"/>
              <w:right w:val="single" w:sz="4" w:space="0" w:color="auto"/>
            </w:tcBorders>
            <w:vAlign w:val="center"/>
          </w:tcPr>
          <w:p w:rsidR="008D5AE4" w:rsidRDefault="008D5AE4">
            <w:pPr>
              <w:topLinePunct/>
              <w:spacing w:line="440" w:lineRule="exact"/>
              <w:jc w:val="center"/>
              <w:rPr>
                <w:rFonts w:ascii="宋体" w:hAnsi="宋体" w:cs="宋体" w:hint="eastAsia"/>
                <w:sz w:val="32"/>
                <w:szCs w:val="32"/>
              </w:rPr>
            </w:pPr>
            <w:r>
              <w:rPr>
                <w:rFonts w:ascii="宋体" w:hAnsi="宋体" w:cs="宋体" w:hint="eastAsia"/>
                <w:sz w:val="32"/>
                <w:szCs w:val="32"/>
              </w:rPr>
              <w:t>联系方式</w:t>
            </w:r>
          </w:p>
        </w:tc>
        <w:tc>
          <w:tcPr>
            <w:tcW w:w="1261" w:type="dxa"/>
            <w:tcBorders>
              <w:top w:val="single" w:sz="4" w:space="0" w:color="auto"/>
              <w:left w:val="single" w:sz="4" w:space="0" w:color="auto"/>
              <w:bottom w:val="single" w:sz="4" w:space="0" w:color="auto"/>
              <w:right w:val="single" w:sz="4" w:space="0" w:color="auto"/>
            </w:tcBorders>
            <w:vAlign w:val="center"/>
          </w:tcPr>
          <w:p w:rsidR="008D5AE4" w:rsidRDefault="008D5AE4">
            <w:pPr>
              <w:topLinePunct/>
              <w:spacing w:line="440" w:lineRule="exact"/>
              <w:jc w:val="center"/>
              <w:rPr>
                <w:rFonts w:ascii="宋体" w:hAnsi="宋体" w:cs="宋体" w:hint="eastAsia"/>
                <w:sz w:val="32"/>
                <w:szCs w:val="32"/>
              </w:rPr>
            </w:pPr>
            <w:r>
              <w:rPr>
                <w:rFonts w:ascii="宋体" w:hAnsi="宋体" w:cs="宋体" w:hint="eastAsia"/>
                <w:sz w:val="32"/>
                <w:szCs w:val="32"/>
              </w:rPr>
              <w:t>联系人</w:t>
            </w:r>
          </w:p>
        </w:tc>
        <w:tc>
          <w:tcPr>
            <w:tcW w:w="1978" w:type="dxa"/>
            <w:gridSpan w:val="2"/>
            <w:tcBorders>
              <w:top w:val="single" w:sz="4" w:space="0" w:color="auto"/>
              <w:left w:val="single" w:sz="4" w:space="0" w:color="auto"/>
              <w:bottom w:val="single" w:sz="4" w:space="0" w:color="auto"/>
              <w:right w:val="single" w:sz="4" w:space="0" w:color="auto"/>
            </w:tcBorders>
            <w:vAlign w:val="center"/>
          </w:tcPr>
          <w:p w:rsidR="008D5AE4" w:rsidRDefault="008D5AE4">
            <w:pPr>
              <w:topLinePunct/>
              <w:spacing w:line="440" w:lineRule="exact"/>
              <w:jc w:val="center"/>
              <w:rPr>
                <w:rFonts w:ascii="宋体" w:hAnsi="宋体" w:cs="宋体" w:hint="eastAsia"/>
                <w:sz w:val="32"/>
                <w:szCs w:val="32"/>
              </w:rPr>
            </w:pPr>
          </w:p>
        </w:tc>
        <w:tc>
          <w:tcPr>
            <w:tcW w:w="1080" w:type="dxa"/>
            <w:tcBorders>
              <w:top w:val="single" w:sz="4" w:space="0" w:color="auto"/>
              <w:left w:val="single" w:sz="4" w:space="0" w:color="auto"/>
              <w:bottom w:val="single" w:sz="4" w:space="0" w:color="auto"/>
              <w:right w:val="single" w:sz="4" w:space="0" w:color="auto"/>
            </w:tcBorders>
            <w:vAlign w:val="center"/>
          </w:tcPr>
          <w:p w:rsidR="008D5AE4" w:rsidRDefault="008D5AE4">
            <w:pPr>
              <w:topLinePunct/>
              <w:spacing w:line="440" w:lineRule="exact"/>
              <w:jc w:val="center"/>
              <w:rPr>
                <w:rFonts w:ascii="宋体" w:hAnsi="宋体" w:cs="宋体" w:hint="eastAsia"/>
                <w:sz w:val="32"/>
                <w:szCs w:val="32"/>
              </w:rPr>
            </w:pPr>
            <w:r>
              <w:rPr>
                <w:rFonts w:ascii="宋体" w:hAnsi="宋体" w:cs="宋体" w:hint="eastAsia"/>
                <w:sz w:val="32"/>
                <w:szCs w:val="32"/>
              </w:rPr>
              <w:t>电 话</w:t>
            </w:r>
          </w:p>
        </w:tc>
        <w:tc>
          <w:tcPr>
            <w:tcW w:w="2344" w:type="dxa"/>
            <w:tcBorders>
              <w:top w:val="single" w:sz="4" w:space="0" w:color="auto"/>
              <w:left w:val="single" w:sz="4" w:space="0" w:color="auto"/>
              <w:bottom w:val="single" w:sz="4" w:space="0" w:color="auto"/>
              <w:right w:val="single" w:sz="4" w:space="0" w:color="auto"/>
            </w:tcBorders>
            <w:vAlign w:val="center"/>
          </w:tcPr>
          <w:p w:rsidR="008D5AE4" w:rsidRDefault="008D5AE4">
            <w:pPr>
              <w:topLinePunct/>
              <w:spacing w:line="440" w:lineRule="exact"/>
              <w:jc w:val="center"/>
              <w:rPr>
                <w:rFonts w:ascii="宋体" w:hAnsi="宋体" w:cs="宋体" w:hint="eastAsia"/>
                <w:sz w:val="32"/>
                <w:szCs w:val="32"/>
              </w:rPr>
            </w:pPr>
          </w:p>
        </w:tc>
      </w:tr>
      <w:tr w:rsidR="008D5AE4">
        <w:trPr>
          <w:cantSplit/>
          <w:trHeight w:val="613"/>
        </w:trPr>
        <w:tc>
          <w:tcPr>
            <w:tcW w:w="1905" w:type="dxa"/>
            <w:vMerge/>
            <w:tcBorders>
              <w:top w:val="single" w:sz="4" w:space="0" w:color="auto"/>
              <w:left w:val="single" w:sz="4" w:space="0" w:color="auto"/>
              <w:bottom w:val="single" w:sz="4" w:space="0" w:color="auto"/>
              <w:right w:val="single" w:sz="4" w:space="0" w:color="auto"/>
            </w:tcBorders>
            <w:vAlign w:val="center"/>
          </w:tcPr>
          <w:p w:rsidR="008D5AE4" w:rsidRDefault="008D5AE4">
            <w:pPr>
              <w:topLinePunct/>
              <w:spacing w:line="440" w:lineRule="exact"/>
              <w:jc w:val="center"/>
              <w:rPr>
                <w:rFonts w:ascii="宋体" w:hAnsi="宋体" w:cs="宋体" w:hint="eastAsia"/>
                <w:sz w:val="32"/>
                <w:szCs w:val="32"/>
              </w:rPr>
            </w:pPr>
          </w:p>
        </w:tc>
        <w:tc>
          <w:tcPr>
            <w:tcW w:w="1261" w:type="dxa"/>
            <w:tcBorders>
              <w:top w:val="single" w:sz="4" w:space="0" w:color="auto"/>
              <w:left w:val="single" w:sz="4" w:space="0" w:color="auto"/>
              <w:bottom w:val="single" w:sz="4" w:space="0" w:color="auto"/>
              <w:right w:val="single" w:sz="4" w:space="0" w:color="auto"/>
            </w:tcBorders>
            <w:vAlign w:val="center"/>
          </w:tcPr>
          <w:p w:rsidR="008D5AE4" w:rsidRDefault="008D5AE4">
            <w:pPr>
              <w:topLinePunct/>
              <w:spacing w:line="440" w:lineRule="exact"/>
              <w:jc w:val="center"/>
              <w:rPr>
                <w:rFonts w:ascii="宋体" w:hAnsi="宋体" w:cs="宋体" w:hint="eastAsia"/>
                <w:sz w:val="32"/>
                <w:szCs w:val="32"/>
              </w:rPr>
            </w:pPr>
            <w:r>
              <w:rPr>
                <w:rFonts w:ascii="宋体" w:hAnsi="宋体" w:cs="宋体" w:hint="eastAsia"/>
                <w:sz w:val="32"/>
                <w:szCs w:val="32"/>
              </w:rPr>
              <w:t>传真</w:t>
            </w:r>
          </w:p>
        </w:tc>
        <w:tc>
          <w:tcPr>
            <w:tcW w:w="1978" w:type="dxa"/>
            <w:gridSpan w:val="2"/>
            <w:tcBorders>
              <w:top w:val="single" w:sz="4" w:space="0" w:color="auto"/>
              <w:left w:val="single" w:sz="4" w:space="0" w:color="auto"/>
              <w:bottom w:val="single" w:sz="4" w:space="0" w:color="auto"/>
              <w:right w:val="single" w:sz="4" w:space="0" w:color="auto"/>
            </w:tcBorders>
            <w:vAlign w:val="center"/>
          </w:tcPr>
          <w:p w:rsidR="008D5AE4" w:rsidRDefault="008D5AE4">
            <w:pPr>
              <w:topLinePunct/>
              <w:spacing w:line="440" w:lineRule="exact"/>
              <w:jc w:val="center"/>
              <w:rPr>
                <w:rFonts w:ascii="宋体" w:hAnsi="宋体" w:cs="宋体" w:hint="eastAsia"/>
                <w:sz w:val="32"/>
                <w:szCs w:val="32"/>
              </w:rPr>
            </w:pPr>
          </w:p>
        </w:tc>
        <w:tc>
          <w:tcPr>
            <w:tcW w:w="1080" w:type="dxa"/>
            <w:tcBorders>
              <w:top w:val="single" w:sz="4" w:space="0" w:color="auto"/>
              <w:left w:val="single" w:sz="4" w:space="0" w:color="auto"/>
              <w:bottom w:val="single" w:sz="4" w:space="0" w:color="auto"/>
              <w:right w:val="single" w:sz="4" w:space="0" w:color="auto"/>
            </w:tcBorders>
            <w:vAlign w:val="center"/>
          </w:tcPr>
          <w:p w:rsidR="008D5AE4" w:rsidRDefault="008D5AE4">
            <w:pPr>
              <w:topLinePunct/>
              <w:spacing w:line="440" w:lineRule="exact"/>
              <w:jc w:val="center"/>
              <w:rPr>
                <w:rFonts w:ascii="宋体" w:hAnsi="宋体" w:cs="宋体" w:hint="eastAsia"/>
                <w:sz w:val="32"/>
                <w:szCs w:val="32"/>
              </w:rPr>
            </w:pPr>
            <w:r>
              <w:rPr>
                <w:rFonts w:ascii="宋体" w:hAnsi="宋体" w:cs="宋体" w:hint="eastAsia"/>
                <w:sz w:val="32"/>
                <w:szCs w:val="32"/>
              </w:rPr>
              <w:t>网 址</w:t>
            </w:r>
          </w:p>
        </w:tc>
        <w:tc>
          <w:tcPr>
            <w:tcW w:w="2344" w:type="dxa"/>
            <w:tcBorders>
              <w:top w:val="single" w:sz="4" w:space="0" w:color="auto"/>
              <w:left w:val="single" w:sz="4" w:space="0" w:color="auto"/>
              <w:bottom w:val="single" w:sz="4" w:space="0" w:color="auto"/>
              <w:right w:val="single" w:sz="4" w:space="0" w:color="auto"/>
            </w:tcBorders>
            <w:vAlign w:val="center"/>
          </w:tcPr>
          <w:p w:rsidR="008D5AE4" w:rsidRDefault="008D5AE4">
            <w:pPr>
              <w:topLinePunct/>
              <w:spacing w:line="440" w:lineRule="exact"/>
              <w:jc w:val="center"/>
              <w:rPr>
                <w:rFonts w:ascii="宋体" w:hAnsi="宋体" w:cs="宋体" w:hint="eastAsia"/>
                <w:sz w:val="32"/>
                <w:szCs w:val="32"/>
              </w:rPr>
            </w:pPr>
          </w:p>
        </w:tc>
      </w:tr>
      <w:tr w:rsidR="008D5AE4">
        <w:trPr>
          <w:trHeight w:val="624"/>
        </w:trPr>
        <w:tc>
          <w:tcPr>
            <w:tcW w:w="1905" w:type="dxa"/>
            <w:tcBorders>
              <w:top w:val="single" w:sz="4" w:space="0" w:color="auto"/>
              <w:left w:val="single" w:sz="4" w:space="0" w:color="auto"/>
              <w:bottom w:val="single" w:sz="4" w:space="0" w:color="auto"/>
              <w:right w:val="single" w:sz="4" w:space="0" w:color="auto"/>
            </w:tcBorders>
            <w:vAlign w:val="center"/>
          </w:tcPr>
          <w:p w:rsidR="008D5AE4" w:rsidRDefault="008D5AE4">
            <w:pPr>
              <w:topLinePunct/>
              <w:spacing w:line="440" w:lineRule="exact"/>
              <w:jc w:val="center"/>
              <w:rPr>
                <w:rFonts w:ascii="宋体" w:hAnsi="宋体" w:cs="宋体" w:hint="eastAsia"/>
                <w:sz w:val="32"/>
                <w:szCs w:val="32"/>
              </w:rPr>
            </w:pPr>
            <w:r>
              <w:rPr>
                <w:rFonts w:ascii="宋体" w:hAnsi="宋体" w:cs="宋体" w:hint="eastAsia"/>
                <w:sz w:val="32"/>
                <w:szCs w:val="32"/>
              </w:rPr>
              <w:t>成立时间</w:t>
            </w:r>
          </w:p>
        </w:tc>
        <w:tc>
          <w:tcPr>
            <w:tcW w:w="2701" w:type="dxa"/>
            <w:gridSpan w:val="2"/>
            <w:tcBorders>
              <w:top w:val="single" w:sz="4" w:space="0" w:color="auto"/>
              <w:left w:val="single" w:sz="4" w:space="0" w:color="auto"/>
              <w:bottom w:val="single" w:sz="4" w:space="0" w:color="auto"/>
              <w:right w:val="single" w:sz="4" w:space="0" w:color="auto"/>
            </w:tcBorders>
            <w:vAlign w:val="center"/>
          </w:tcPr>
          <w:p w:rsidR="008D5AE4" w:rsidRDefault="008D5AE4">
            <w:pPr>
              <w:topLinePunct/>
              <w:spacing w:line="440" w:lineRule="exact"/>
              <w:jc w:val="center"/>
              <w:rPr>
                <w:rFonts w:ascii="宋体" w:hAnsi="宋体" w:cs="宋体" w:hint="eastAsia"/>
                <w:sz w:val="32"/>
                <w:szCs w:val="32"/>
              </w:rPr>
            </w:pPr>
          </w:p>
        </w:tc>
        <w:tc>
          <w:tcPr>
            <w:tcW w:w="3962" w:type="dxa"/>
            <w:gridSpan w:val="3"/>
            <w:tcBorders>
              <w:top w:val="single" w:sz="4" w:space="0" w:color="auto"/>
              <w:left w:val="single" w:sz="4" w:space="0" w:color="auto"/>
              <w:bottom w:val="single" w:sz="4" w:space="0" w:color="auto"/>
              <w:right w:val="single" w:sz="4" w:space="0" w:color="auto"/>
            </w:tcBorders>
            <w:vAlign w:val="center"/>
          </w:tcPr>
          <w:p w:rsidR="008D5AE4" w:rsidRDefault="008D5AE4">
            <w:pPr>
              <w:topLinePunct/>
              <w:spacing w:line="440" w:lineRule="exact"/>
              <w:rPr>
                <w:rFonts w:ascii="宋体" w:hAnsi="宋体" w:cs="宋体" w:hint="eastAsia"/>
                <w:sz w:val="32"/>
                <w:szCs w:val="32"/>
              </w:rPr>
            </w:pPr>
            <w:r>
              <w:rPr>
                <w:rFonts w:ascii="宋体" w:hAnsi="宋体" w:cs="宋体" w:hint="eastAsia"/>
                <w:sz w:val="32"/>
                <w:szCs w:val="32"/>
              </w:rPr>
              <w:t>员工总人数：</w:t>
            </w:r>
          </w:p>
        </w:tc>
      </w:tr>
      <w:tr w:rsidR="008D5AE4">
        <w:trPr>
          <w:cantSplit/>
          <w:trHeight w:val="658"/>
        </w:trPr>
        <w:tc>
          <w:tcPr>
            <w:tcW w:w="1905" w:type="dxa"/>
            <w:tcBorders>
              <w:top w:val="single" w:sz="4" w:space="0" w:color="auto"/>
              <w:left w:val="single" w:sz="4" w:space="0" w:color="auto"/>
              <w:bottom w:val="single" w:sz="4" w:space="0" w:color="auto"/>
              <w:right w:val="single" w:sz="4" w:space="0" w:color="auto"/>
            </w:tcBorders>
            <w:vAlign w:val="center"/>
          </w:tcPr>
          <w:p w:rsidR="008D5AE4" w:rsidRDefault="008D5AE4">
            <w:pPr>
              <w:topLinePunct/>
              <w:spacing w:line="440" w:lineRule="exact"/>
              <w:jc w:val="center"/>
              <w:rPr>
                <w:rFonts w:ascii="宋体" w:hAnsi="宋体" w:cs="宋体" w:hint="eastAsia"/>
                <w:sz w:val="32"/>
                <w:szCs w:val="32"/>
              </w:rPr>
            </w:pPr>
            <w:r>
              <w:rPr>
                <w:rFonts w:ascii="宋体" w:hAnsi="宋体" w:cs="宋体" w:hint="eastAsia"/>
                <w:sz w:val="32"/>
                <w:szCs w:val="32"/>
              </w:rPr>
              <w:t>营业执照号</w:t>
            </w:r>
          </w:p>
        </w:tc>
        <w:tc>
          <w:tcPr>
            <w:tcW w:w="2701" w:type="dxa"/>
            <w:gridSpan w:val="2"/>
            <w:tcBorders>
              <w:top w:val="single" w:sz="4" w:space="0" w:color="auto"/>
              <w:left w:val="single" w:sz="4" w:space="0" w:color="auto"/>
              <w:bottom w:val="single" w:sz="4" w:space="0" w:color="auto"/>
              <w:right w:val="single" w:sz="4" w:space="0" w:color="auto"/>
            </w:tcBorders>
            <w:vAlign w:val="center"/>
          </w:tcPr>
          <w:p w:rsidR="008D5AE4" w:rsidRDefault="008D5AE4">
            <w:pPr>
              <w:topLinePunct/>
              <w:spacing w:line="440" w:lineRule="exact"/>
              <w:jc w:val="center"/>
              <w:rPr>
                <w:rFonts w:ascii="宋体" w:hAnsi="宋体" w:cs="宋体" w:hint="eastAsia"/>
                <w:sz w:val="32"/>
                <w:szCs w:val="32"/>
              </w:rPr>
            </w:pPr>
          </w:p>
        </w:tc>
        <w:tc>
          <w:tcPr>
            <w:tcW w:w="3962" w:type="dxa"/>
            <w:gridSpan w:val="3"/>
            <w:tcBorders>
              <w:top w:val="single" w:sz="4" w:space="0" w:color="auto"/>
              <w:left w:val="single" w:sz="4" w:space="0" w:color="auto"/>
              <w:bottom w:val="single" w:sz="4" w:space="0" w:color="auto"/>
              <w:right w:val="single" w:sz="4" w:space="0" w:color="auto"/>
            </w:tcBorders>
            <w:vAlign w:val="center"/>
          </w:tcPr>
          <w:p w:rsidR="008D5AE4" w:rsidRDefault="008D5AE4">
            <w:pPr>
              <w:topLinePunct/>
              <w:spacing w:line="440" w:lineRule="exact"/>
              <w:rPr>
                <w:rFonts w:ascii="宋体" w:hAnsi="宋体" w:cs="宋体" w:hint="eastAsia"/>
                <w:sz w:val="32"/>
                <w:szCs w:val="32"/>
              </w:rPr>
            </w:pPr>
            <w:r>
              <w:rPr>
                <w:rFonts w:ascii="宋体" w:hAnsi="宋体" w:cs="宋体" w:hint="eastAsia"/>
                <w:sz w:val="32"/>
                <w:szCs w:val="32"/>
              </w:rPr>
              <w:t>注册资金：</w:t>
            </w:r>
          </w:p>
        </w:tc>
      </w:tr>
      <w:tr w:rsidR="008D5AE4">
        <w:trPr>
          <w:cantSplit/>
          <w:trHeight w:val="626"/>
        </w:trPr>
        <w:tc>
          <w:tcPr>
            <w:tcW w:w="1905" w:type="dxa"/>
            <w:tcBorders>
              <w:top w:val="single" w:sz="4" w:space="0" w:color="auto"/>
              <w:left w:val="single" w:sz="4" w:space="0" w:color="auto"/>
              <w:bottom w:val="single" w:sz="4" w:space="0" w:color="auto"/>
              <w:right w:val="single" w:sz="4" w:space="0" w:color="auto"/>
            </w:tcBorders>
            <w:vAlign w:val="center"/>
          </w:tcPr>
          <w:p w:rsidR="008D5AE4" w:rsidRDefault="008D5AE4">
            <w:pPr>
              <w:topLinePunct/>
              <w:spacing w:line="440" w:lineRule="exact"/>
              <w:jc w:val="center"/>
              <w:rPr>
                <w:rFonts w:ascii="宋体" w:hAnsi="宋体" w:cs="宋体" w:hint="eastAsia"/>
                <w:sz w:val="32"/>
                <w:szCs w:val="32"/>
              </w:rPr>
            </w:pPr>
            <w:r>
              <w:rPr>
                <w:rFonts w:ascii="宋体" w:hAnsi="宋体" w:cs="宋体" w:hint="eastAsia"/>
                <w:sz w:val="32"/>
                <w:szCs w:val="32"/>
              </w:rPr>
              <w:t>开户银行</w:t>
            </w:r>
          </w:p>
        </w:tc>
        <w:tc>
          <w:tcPr>
            <w:tcW w:w="2701" w:type="dxa"/>
            <w:gridSpan w:val="2"/>
            <w:tcBorders>
              <w:top w:val="single" w:sz="4" w:space="0" w:color="auto"/>
              <w:left w:val="single" w:sz="4" w:space="0" w:color="auto"/>
              <w:bottom w:val="single" w:sz="4" w:space="0" w:color="auto"/>
              <w:right w:val="single" w:sz="4" w:space="0" w:color="auto"/>
            </w:tcBorders>
            <w:vAlign w:val="center"/>
          </w:tcPr>
          <w:p w:rsidR="008D5AE4" w:rsidRDefault="008D5AE4">
            <w:pPr>
              <w:topLinePunct/>
              <w:spacing w:line="440" w:lineRule="exact"/>
              <w:jc w:val="center"/>
              <w:rPr>
                <w:rFonts w:ascii="宋体" w:hAnsi="宋体" w:cs="宋体" w:hint="eastAsia"/>
                <w:sz w:val="32"/>
                <w:szCs w:val="32"/>
              </w:rPr>
            </w:pPr>
          </w:p>
        </w:tc>
        <w:tc>
          <w:tcPr>
            <w:tcW w:w="3962" w:type="dxa"/>
            <w:gridSpan w:val="3"/>
            <w:tcBorders>
              <w:top w:val="single" w:sz="4" w:space="0" w:color="auto"/>
              <w:left w:val="single" w:sz="4" w:space="0" w:color="auto"/>
              <w:bottom w:val="single" w:sz="4" w:space="0" w:color="auto"/>
              <w:right w:val="single" w:sz="4" w:space="0" w:color="auto"/>
            </w:tcBorders>
            <w:vAlign w:val="center"/>
          </w:tcPr>
          <w:p w:rsidR="008D5AE4" w:rsidRDefault="008D5AE4">
            <w:pPr>
              <w:topLinePunct/>
              <w:spacing w:line="440" w:lineRule="exact"/>
              <w:rPr>
                <w:rFonts w:ascii="宋体" w:hAnsi="宋体" w:cs="宋体" w:hint="eastAsia"/>
                <w:sz w:val="32"/>
                <w:szCs w:val="32"/>
              </w:rPr>
            </w:pPr>
            <w:r>
              <w:rPr>
                <w:rFonts w:ascii="宋体" w:hAnsi="宋体" w:cs="宋体" w:hint="eastAsia"/>
                <w:sz w:val="32"/>
                <w:szCs w:val="32"/>
              </w:rPr>
              <w:t>账号：</w:t>
            </w:r>
          </w:p>
        </w:tc>
      </w:tr>
      <w:tr w:rsidR="008D5AE4">
        <w:trPr>
          <w:trHeight w:val="2687"/>
        </w:trPr>
        <w:tc>
          <w:tcPr>
            <w:tcW w:w="1905" w:type="dxa"/>
            <w:tcBorders>
              <w:top w:val="single" w:sz="4" w:space="0" w:color="auto"/>
              <w:left w:val="single" w:sz="4" w:space="0" w:color="auto"/>
              <w:right w:val="single" w:sz="4" w:space="0" w:color="auto"/>
            </w:tcBorders>
            <w:vAlign w:val="center"/>
          </w:tcPr>
          <w:p w:rsidR="008D5AE4" w:rsidRDefault="008D5AE4">
            <w:pPr>
              <w:topLinePunct/>
              <w:spacing w:line="440" w:lineRule="exact"/>
              <w:ind w:firstLineChars="100" w:firstLine="320"/>
              <w:jc w:val="center"/>
              <w:rPr>
                <w:rFonts w:ascii="宋体" w:hAnsi="宋体" w:cs="宋体" w:hint="eastAsia"/>
                <w:sz w:val="32"/>
                <w:szCs w:val="32"/>
              </w:rPr>
            </w:pPr>
            <w:r>
              <w:rPr>
                <w:rFonts w:ascii="宋体" w:hAnsi="宋体" w:cs="宋体" w:hint="eastAsia"/>
                <w:sz w:val="32"/>
                <w:szCs w:val="32"/>
              </w:rPr>
              <w:t>核定的经营范围</w:t>
            </w:r>
          </w:p>
        </w:tc>
        <w:tc>
          <w:tcPr>
            <w:tcW w:w="6663" w:type="dxa"/>
            <w:gridSpan w:val="5"/>
            <w:tcBorders>
              <w:top w:val="single" w:sz="4" w:space="0" w:color="auto"/>
              <w:left w:val="single" w:sz="4" w:space="0" w:color="auto"/>
              <w:right w:val="single" w:sz="4" w:space="0" w:color="auto"/>
            </w:tcBorders>
            <w:vAlign w:val="center"/>
          </w:tcPr>
          <w:p w:rsidR="008D5AE4" w:rsidRDefault="008D5AE4">
            <w:pPr>
              <w:topLinePunct/>
              <w:spacing w:line="440" w:lineRule="exact"/>
              <w:rPr>
                <w:rFonts w:ascii="宋体" w:hAnsi="宋体" w:cs="宋体" w:hint="eastAsia"/>
                <w:sz w:val="32"/>
                <w:szCs w:val="32"/>
              </w:rPr>
            </w:pPr>
          </w:p>
        </w:tc>
      </w:tr>
      <w:tr w:rsidR="008D5AE4">
        <w:trPr>
          <w:trHeight w:val="615"/>
        </w:trPr>
        <w:tc>
          <w:tcPr>
            <w:tcW w:w="1905" w:type="dxa"/>
            <w:tcBorders>
              <w:top w:val="single" w:sz="4" w:space="0" w:color="auto"/>
              <w:left w:val="single" w:sz="4" w:space="0" w:color="auto"/>
              <w:bottom w:val="single" w:sz="4" w:space="0" w:color="auto"/>
              <w:right w:val="single" w:sz="4" w:space="0" w:color="auto"/>
            </w:tcBorders>
            <w:vAlign w:val="center"/>
          </w:tcPr>
          <w:p w:rsidR="008D5AE4" w:rsidRDefault="008D5AE4">
            <w:pPr>
              <w:topLinePunct/>
              <w:spacing w:line="440" w:lineRule="exact"/>
              <w:jc w:val="center"/>
              <w:rPr>
                <w:rFonts w:ascii="宋体" w:hAnsi="宋体" w:cs="宋体" w:hint="eastAsia"/>
                <w:sz w:val="32"/>
                <w:szCs w:val="32"/>
              </w:rPr>
            </w:pPr>
            <w:r>
              <w:rPr>
                <w:rFonts w:ascii="宋体" w:hAnsi="宋体" w:cs="宋体" w:hint="eastAsia"/>
                <w:sz w:val="32"/>
                <w:szCs w:val="32"/>
              </w:rPr>
              <w:t>备注</w:t>
            </w:r>
          </w:p>
        </w:tc>
        <w:tc>
          <w:tcPr>
            <w:tcW w:w="6663" w:type="dxa"/>
            <w:gridSpan w:val="5"/>
            <w:tcBorders>
              <w:top w:val="single" w:sz="4" w:space="0" w:color="auto"/>
              <w:left w:val="single" w:sz="4" w:space="0" w:color="auto"/>
              <w:bottom w:val="single" w:sz="4" w:space="0" w:color="auto"/>
              <w:right w:val="single" w:sz="4" w:space="0" w:color="auto"/>
            </w:tcBorders>
            <w:vAlign w:val="center"/>
          </w:tcPr>
          <w:p w:rsidR="008D5AE4" w:rsidRDefault="008D5AE4">
            <w:pPr>
              <w:topLinePunct/>
              <w:spacing w:line="440" w:lineRule="exact"/>
              <w:jc w:val="center"/>
              <w:rPr>
                <w:rFonts w:ascii="宋体" w:hAnsi="宋体" w:cs="宋体" w:hint="eastAsia"/>
                <w:sz w:val="32"/>
                <w:szCs w:val="32"/>
              </w:rPr>
            </w:pPr>
          </w:p>
        </w:tc>
      </w:tr>
    </w:tbl>
    <w:p w:rsidR="008D5AE4" w:rsidRDefault="008D5AE4">
      <w:pPr>
        <w:tabs>
          <w:tab w:val="left" w:pos="8280"/>
        </w:tabs>
        <w:spacing w:line="480" w:lineRule="exact"/>
        <w:ind w:right="6"/>
        <w:rPr>
          <w:rFonts w:ascii="宋体" w:hAnsi="宋体" w:cs="宋体" w:hint="eastAsia"/>
          <w:b/>
          <w:sz w:val="32"/>
          <w:szCs w:val="32"/>
        </w:rPr>
      </w:pPr>
    </w:p>
    <w:p w:rsidR="008D5AE4" w:rsidRDefault="008D5AE4">
      <w:pPr>
        <w:rPr>
          <w:rFonts w:ascii="宋体" w:hAnsi="宋体" w:hint="eastAsia"/>
          <w:b/>
          <w:bCs/>
          <w:kern w:val="44"/>
          <w:sz w:val="44"/>
          <w:szCs w:val="44"/>
        </w:rPr>
        <w:sectPr w:rsidR="008D5AE4">
          <w:headerReference w:type="default" r:id="rId7"/>
          <w:footerReference w:type="default" r:id="rId8"/>
          <w:pgSz w:w="11906" w:h="16838"/>
          <w:pgMar w:top="1417" w:right="1474" w:bottom="1417" w:left="1588" w:header="851" w:footer="992" w:gutter="0"/>
          <w:pgNumType w:start="1"/>
          <w:cols w:space="720"/>
          <w:docGrid w:type="lines" w:linePitch="312"/>
        </w:sectPr>
      </w:pPr>
      <w:r>
        <w:rPr>
          <w:rFonts w:ascii="宋体" w:hAnsi="宋体" w:cs="宋体" w:hint="eastAsia"/>
          <w:b/>
          <w:sz w:val="32"/>
          <w:szCs w:val="32"/>
        </w:rPr>
        <w:t>二、资格证明材料</w:t>
      </w:r>
      <w:r>
        <w:rPr>
          <w:rFonts w:ascii="宋体" w:hAnsi="宋体" w:hint="eastAsia"/>
          <w:sz w:val="32"/>
          <w:szCs w:val="32"/>
        </w:rPr>
        <w:t>（根据“投标人资格要求”在此提供有关资格证明材料。其中：《投标人开标前三年内在经营活动中无重大违法记录的书面声明》和《供应商具备履行合同所必需的设备和专业技术能力的承诺和证明材料》格式见招标文件中“附件”。）</w:t>
      </w:r>
    </w:p>
    <w:p w:rsidR="008D5AE4" w:rsidRDefault="008D5AE4">
      <w:pPr>
        <w:jc w:val="center"/>
        <w:rPr>
          <w:rFonts w:ascii="宋体" w:hAnsi="宋体" w:hint="eastAsia"/>
          <w:b/>
          <w:bCs/>
          <w:kern w:val="44"/>
          <w:sz w:val="44"/>
          <w:szCs w:val="44"/>
        </w:rPr>
      </w:pPr>
      <w:r>
        <w:rPr>
          <w:rFonts w:ascii="宋体" w:hAnsi="宋体" w:hint="eastAsia"/>
          <w:b/>
          <w:bCs/>
          <w:kern w:val="44"/>
          <w:sz w:val="44"/>
          <w:szCs w:val="44"/>
        </w:rPr>
        <w:lastRenderedPageBreak/>
        <w:t>五　投标内容及报价明细表</w:t>
      </w:r>
      <w:bookmarkEnd w:id="652"/>
      <w:bookmarkEnd w:id="653"/>
      <w:bookmarkEnd w:id="654"/>
      <w:bookmarkEnd w:id="655"/>
      <w:bookmarkEnd w:id="656"/>
      <w:bookmarkEnd w:id="657"/>
      <w:bookmarkEnd w:id="658"/>
      <w:bookmarkEnd w:id="659"/>
      <w:bookmarkEnd w:id="660"/>
      <w:bookmarkEnd w:id="661"/>
    </w:p>
    <w:tbl>
      <w:tblPr>
        <w:tblpPr w:leftFromText="180" w:rightFromText="180" w:vertAnchor="text" w:horzAnchor="margin" w:tblpY="31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6"/>
        <w:gridCol w:w="721"/>
        <w:gridCol w:w="2520"/>
        <w:gridCol w:w="901"/>
        <w:gridCol w:w="720"/>
        <w:gridCol w:w="645"/>
        <w:gridCol w:w="1260"/>
        <w:gridCol w:w="2955"/>
        <w:gridCol w:w="900"/>
        <w:gridCol w:w="720"/>
        <w:gridCol w:w="1185"/>
        <w:gridCol w:w="720"/>
      </w:tblGrid>
      <w:tr w:rsidR="008D5AE4">
        <w:tc>
          <w:tcPr>
            <w:tcW w:w="826" w:type="dxa"/>
            <w:vAlign w:val="center"/>
          </w:tcPr>
          <w:p w:rsidR="008D5AE4" w:rsidRDefault="008D5AE4">
            <w:pPr>
              <w:jc w:val="center"/>
              <w:rPr>
                <w:rFonts w:ascii="宋体" w:hAnsi="宋体" w:hint="eastAsia"/>
              </w:rPr>
            </w:pPr>
          </w:p>
        </w:tc>
        <w:tc>
          <w:tcPr>
            <w:tcW w:w="4142" w:type="dxa"/>
            <w:gridSpan w:val="3"/>
            <w:vAlign w:val="center"/>
          </w:tcPr>
          <w:p w:rsidR="008D5AE4" w:rsidRDefault="008D5AE4">
            <w:pPr>
              <w:spacing w:line="320" w:lineRule="exact"/>
              <w:jc w:val="center"/>
              <w:rPr>
                <w:rFonts w:ascii="宋体" w:hAnsi="宋体" w:hint="eastAsia"/>
              </w:rPr>
            </w:pPr>
            <w:r>
              <w:rPr>
                <w:rFonts w:ascii="宋体" w:hAnsi="宋体" w:hint="eastAsia"/>
              </w:rPr>
              <w:t>招标内容</w:t>
            </w:r>
          </w:p>
          <w:p w:rsidR="008D5AE4" w:rsidRDefault="008D5AE4">
            <w:pPr>
              <w:spacing w:line="320" w:lineRule="exact"/>
              <w:jc w:val="center"/>
              <w:rPr>
                <w:rFonts w:ascii="宋体" w:hAnsi="宋体" w:hint="eastAsia"/>
              </w:rPr>
            </w:pPr>
            <w:r>
              <w:rPr>
                <w:rFonts w:ascii="宋体" w:hAnsi="宋体" w:hint="eastAsia"/>
              </w:rPr>
              <w:t>（本采购项目的核心产品为：</w:t>
            </w:r>
            <w:r>
              <w:rPr>
                <w:rFonts w:ascii="宋体" w:hAnsi="宋体" w:hint="eastAsia"/>
                <w:szCs w:val="21"/>
                <w:u w:val="single"/>
              </w:rPr>
              <w:t xml:space="preserve">   　　    </w:t>
            </w:r>
            <w:r>
              <w:rPr>
                <w:rFonts w:ascii="宋体" w:hAnsi="宋体" w:hint="eastAsia"/>
              </w:rPr>
              <w:t>）</w:t>
            </w:r>
          </w:p>
        </w:tc>
        <w:tc>
          <w:tcPr>
            <w:tcW w:w="9105" w:type="dxa"/>
            <w:gridSpan w:val="8"/>
            <w:vAlign w:val="center"/>
          </w:tcPr>
          <w:p w:rsidR="008D5AE4" w:rsidRDefault="008D5AE4">
            <w:pPr>
              <w:spacing w:line="320" w:lineRule="exact"/>
              <w:jc w:val="center"/>
              <w:rPr>
                <w:rFonts w:ascii="宋体" w:hAnsi="宋体" w:hint="eastAsia"/>
              </w:rPr>
            </w:pPr>
            <w:r>
              <w:rPr>
                <w:rFonts w:ascii="宋体" w:hAnsi="宋体" w:hint="eastAsia"/>
              </w:rPr>
              <w:t>投标内容</w:t>
            </w:r>
          </w:p>
        </w:tc>
      </w:tr>
      <w:tr w:rsidR="008D5AE4">
        <w:tc>
          <w:tcPr>
            <w:tcW w:w="826" w:type="dxa"/>
            <w:vAlign w:val="center"/>
          </w:tcPr>
          <w:p w:rsidR="008D5AE4" w:rsidRDefault="008D5AE4">
            <w:pPr>
              <w:spacing w:line="400" w:lineRule="exact"/>
              <w:jc w:val="center"/>
              <w:rPr>
                <w:rFonts w:ascii="宋体" w:hAnsi="宋体" w:hint="eastAsia"/>
              </w:rPr>
            </w:pPr>
            <w:r>
              <w:rPr>
                <w:rFonts w:ascii="宋体" w:hAnsi="宋体" w:hint="eastAsia"/>
              </w:rPr>
              <w:t>序号</w:t>
            </w:r>
          </w:p>
        </w:tc>
        <w:tc>
          <w:tcPr>
            <w:tcW w:w="721" w:type="dxa"/>
            <w:vAlign w:val="center"/>
          </w:tcPr>
          <w:p w:rsidR="008D5AE4" w:rsidRDefault="008D5AE4">
            <w:pPr>
              <w:spacing w:line="400" w:lineRule="exact"/>
              <w:jc w:val="center"/>
              <w:rPr>
                <w:rFonts w:ascii="宋体" w:hAnsi="宋体" w:hint="eastAsia"/>
              </w:rPr>
            </w:pPr>
            <w:r>
              <w:rPr>
                <w:rFonts w:ascii="宋体" w:hAnsi="宋体" w:hint="eastAsia"/>
              </w:rPr>
              <w:t>产品名称</w:t>
            </w:r>
          </w:p>
        </w:tc>
        <w:tc>
          <w:tcPr>
            <w:tcW w:w="2520" w:type="dxa"/>
            <w:vAlign w:val="center"/>
          </w:tcPr>
          <w:p w:rsidR="008D5AE4" w:rsidRDefault="008D5AE4">
            <w:pPr>
              <w:spacing w:line="400" w:lineRule="exact"/>
              <w:jc w:val="center"/>
              <w:rPr>
                <w:rFonts w:ascii="宋体" w:hAnsi="宋体" w:hint="eastAsia"/>
              </w:rPr>
            </w:pPr>
            <w:r>
              <w:rPr>
                <w:rFonts w:ascii="宋体" w:hAnsi="宋体" w:hint="eastAsia"/>
              </w:rPr>
              <w:t>主要技术参数、性能、配置等要求</w:t>
            </w:r>
          </w:p>
        </w:tc>
        <w:tc>
          <w:tcPr>
            <w:tcW w:w="901" w:type="dxa"/>
            <w:vAlign w:val="center"/>
          </w:tcPr>
          <w:p w:rsidR="008D5AE4" w:rsidRDefault="008D5AE4">
            <w:pPr>
              <w:spacing w:line="400" w:lineRule="exact"/>
              <w:jc w:val="center"/>
              <w:rPr>
                <w:rFonts w:ascii="宋体" w:hAnsi="宋体" w:hint="eastAsia"/>
              </w:rPr>
            </w:pPr>
            <w:r>
              <w:rPr>
                <w:rFonts w:ascii="宋体" w:hAnsi="宋体" w:hint="eastAsia"/>
              </w:rPr>
              <w:t>数量及单位</w:t>
            </w:r>
          </w:p>
        </w:tc>
        <w:tc>
          <w:tcPr>
            <w:tcW w:w="720" w:type="dxa"/>
            <w:vAlign w:val="center"/>
          </w:tcPr>
          <w:p w:rsidR="008D5AE4" w:rsidRDefault="008D5AE4">
            <w:pPr>
              <w:spacing w:line="400" w:lineRule="exact"/>
              <w:jc w:val="center"/>
              <w:rPr>
                <w:rFonts w:ascii="宋体" w:hAnsi="宋体" w:cs="chs_boot" w:hint="eastAsia"/>
              </w:rPr>
            </w:pPr>
            <w:r>
              <w:rPr>
                <w:rFonts w:ascii="宋体" w:hAnsi="宋体" w:cs="chs_boot" w:hint="eastAsia"/>
              </w:rPr>
              <w:t>产品名称</w:t>
            </w:r>
          </w:p>
        </w:tc>
        <w:tc>
          <w:tcPr>
            <w:tcW w:w="645" w:type="dxa"/>
            <w:vAlign w:val="center"/>
          </w:tcPr>
          <w:p w:rsidR="008D5AE4" w:rsidRDefault="008D5AE4">
            <w:pPr>
              <w:spacing w:line="400" w:lineRule="exact"/>
              <w:jc w:val="center"/>
              <w:rPr>
                <w:rFonts w:ascii="宋体" w:hAnsi="宋体" w:cs="chs_boot" w:hint="eastAsia"/>
              </w:rPr>
            </w:pPr>
            <w:r>
              <w:rPr>
                <w:rFonts w:ascii="宋体" w:hAnsi="宋体" w:hint="eastAsia"/>
              </w:rPr>
              <w:t>品牌</w:t>
            </w:r>
          </w:p>
        </w:tc>
        <w:tc>
          <w:tcPr>
            <w:tcW w:w="1260" w:type="dxa"/>
            <w:vAlign w:val="center"/>
          </w:tcPr>
          <w:p w:rsidR="008D5AE4" w:rsidRDefault="008D5AE4">
            <w:pPr>
              <w:spacing w:line="400" w:lineRule="exact"/>
              <w:jc w:val="center"/>
              <w:rPr>
                <w:rFonts w:ascii="宋体" w:hAnsi="宋体" w:cs="chs_boot" w:hint="eastAsia"/>
              </w:rPr>
            </w:pPr>
            <w:r>
              <w:rPr>
                <w:rFonts w:ascii="宋体" w:hAnsi="宋体" w:hint="eastAsia"/>
              </w:rPr>
              <w:t>生产企业</w:t>
            </w:r>
          </w:p>
        </w:tc>
        <w:tc>
          <w:tcPr>
            <w:tcW w:w="2955" w:type="dxa"/>
            <w:vAlign w:val="center"/>
          </w:tcPr>
          <w:p w:rsidR="008D5AE4" w:rsidRDefault="008D5AE4">
            <w:pPr>
              <w:spacing w:line="400" w:lineRule="exact"/>
              <w:ind w:left="223" w:hanging="223"/>
              <w:jc w:val="center"/>
              <w:rPr>
                <w:rFonts w:ascii="宋体" w:hAnsi="宋体" w:hint="eastAsia"/>
              </w:rPr>
            </w:pPr>
            <w:r>
              <w:rPr>
                <w:rFonts w:ascii="宋体" w:hAnsi="宋体" w:hint="eastAsia"/>
              </w:rPr>
              <w:t>产品型号、主要技术参数、</w:t>
            </w:r>
            <w:r>
              <w:rPr>
                <w:rFonts w:ascii="宋体" w:hAnsi="宋体" w:hint="eastAsia"/>
                <w:szCs w:val="21"/>
              </w:rPr>
              <w:t>性能、</w:t>
            </w:r>
            <w:r>
              <w:rPr>
                <w:rFonts w:ascii="宋体" w:hAnsi="宋体" w:hint="eastAsia"/>
              </w:rPr>
              <w:t>配置等的详细描述</w:t>
            </w:r>
          </w:p>
        </w:tc>
        <w:tc>
          <w:tcPr>
            <w:tcW w:w="900" w:type="dxa"/>
            <w:vAlign w:val="center"/>
          </w:tcPr>
          <w:p w:rsidR="008D5AE4" w:rsidRDefault="008D5AE4">
            <w:pPr>
              <w:spacing w:line="400" w:lineRule="exact"/>
              <w:ind w:left="223" w:hanging="223"/>
              <w:jc w:val="center"/>
              <w:rPr>
                <w:rFonts w:ascii="宋体" w:hAnsi="宋体" w:hint="eastAsia"/>
              </w:rPr>
            </w:pPr>
            <w:r>
              <w:rPr>
                <w:rFonts w:ascii="宋体" w:hAnsi="宋体" w:hint="eastAsia"/>
              </w:rPr>
              <w:t>数量及</w:t>
            </w:r>
          </w:p>
          <w:p w:rsidR="008D5AE4" w:rsidRDefault="008D5AE4">
            <w:pPr>
              <w:spacing w:line="400" w:lineRule="exact"/>
              <w:ind w:left="223" w:hanging="223"/>
              <w:jc w:val="center"/>
              <w:rPr>
                <w:rFonts w:ascii="宋体" w:hAnsi="宋体" w:hint="eastAsia"/>
              </w:rPr>
            </w:pPr>
            <w:r>
              <w:rPr>
                <w:rFonts w:ascii="宋体" w:hAnsi="宋体" w:hint="eastAsia"/>
              </w:rPr>
              <w:t>单位</w:t>
            </w:r>
          </w:p>
        </w:tc>
        <w:tc>
          <w:tcPr>
            <w:tcW w:w="720" w:type="dxa"/>
            <w:vAlign w:val="center"/>
          </w:tcPr>
          <w:p w:rsidR="008D5AE4" w:rsidRDefault="008D5AE4">
            <w:pPr>
              <w:spacing w:line="400" w:lineRule="exact"/>
              <w:jc w:val="center"/>
              <w:rPr>
                <w:rFonts w:ascii="宋体" w:hAnsi="宋体" w:hint="eastAsia"/>
              </w:rPr>
            </w:pPr>
            <w:r>
              <w:rPr>
                <w:rFonts w:ascii="宋体" w:hAnsi="宋体" w:hint="eastAsia"/>
              </w:rPr>
              <w:t>单价</w:t>
            </w:r>
          </w:p>
        </w:tc>
        <w:tc>
          <w:tcPr>
            <w:tcW w:w="1185" w:type="dxa"/>
            <w:vAlign w:val="center"/>
          </w:tcPr>
          <w:p w:rsidR="008D5AE4" w:rsidRDefault="008D5AE4">
            <w:pPr>
              <w:spacing w:line="400" w:lineRule="exact"/>
              <w:jc w:val="center"/>
              <w:rPr>
                <w:rFonts w:ascii="宋体" w:hAnsi="宋体" w:hint="eastAsia"/>
              </w:rPr>
            </w:pPr>
            <w:r>
              <w:rPr>
                <w:rFonts w:ascii="宋体" w:hAnsi="宋体" w:hint="eastAsia"/>
              </w:rPr>
              <w:t>报价合计</w:t>
            </w:r>
          </w:p>
        </w:tc>
        <w:tc>
          <w:tcPr>
            <w:tcW w:w="720" w:type="dxa"/>
            <w:vAlign w:val="center"/>
          </w:tcPr>
          <w:p w:rsidR="008D5AE4" w:rsidRDefault="008D5AE4">
            <w:pPr>
              <w:spacing w:line="400" w:lineRule="exact"/>
              <w:jc w:val="center"/>
              <w:rPr>
                <w:rFonts w:ascii="宋体" w:hAnsi="宋体" w:hint="eastAsia"/>
              </w:rPr>
            </w:pPr>
            <w:r>
              <w:rPr>
                <w:rFonts w:ascii="宋体" w:hAnsi="宋体" w:hint="eastAsia"/>
              </w:rPr>
              <w:t>备注</w:t>
            </w:r>
          </w:p>
        </w:tc>
      </w:tr>
      <w:tr w:rsidR="008D5AE4">
        <w:trPr>
          <w:trHeight w:val="595"/>
        </w:trPr>
        <w:tc>
          <w:tcPr>
            <w:tcW w:w="826" w:type="dxa"/>
          </w:tcPr>
          <w:p w:rsidR="008D5AE4" w:rsidRDefault="008D5AE4">
            <w:pPr>
              <w:spacing w:line="400" w:lineRule="exact"/>
              <w:jc w:val="center"/>
              <w:rPr>
                <w:rFonts w:ascii="宋体" w:hAnsi="宋体" w:hint="eastAsia"/>
                <w:sz w:val="28"/>
              </w:rPr>
            </w:pPr>
            <w:r>
              <w:rPr>
                <w:rFonts w:ascii="宋体" w:hAnsi="宋体" w:hint="eastAsia"/>
                <w:sz w:val="28"/>
              </w:rPr>
              <w:t>1</w:t>
            </w:r>
          </w:p>
        </w:tc>
        <w:tc>
          <w:tcPr>
            <w:tcW w:w="721" w:type="dxa"/>
          </w:tcPr>
          <w:p w:rsidR="008D5AE4" w:rsidRDefault="008D5AE4">
            <w:pPr>
              <w:spacing w:line="400" w:lineRule="exact"/>
              <w:jc w:val="center"/>
              <w:rPr>
                <w:rFonts w:ascii="宋体" w:hAnsi="宋体" w:hint="eastAsia"/>
                <w:sz w:val="28"/>
              </w:rPr>
            </w:pPr>
          </w:p>
        </w:tc>
        <w:tc>
          <w:tcPr>
            <w:tcW w:w="2520" w:type="dxa"/>
          </w:tcPr>
          <w:p w:rsidR="008D5AE4" w:rsidRDefault="008D5AE4">
            <w:pPr>
              <w:spacing w:line="400" w:lineRule="exact"/>
              <w:jc w:val="center"/>
              <w:rPr>
                <w:rFonts w:ascii="宋体" w:hAnsi="宋体" w:hint="eastAsia"/>
                <w:sz w:val="28"/>
              </w:rPr>
            </w:pPr>
          </w:p>
        </w:tc>
        <w:tc>
          <w:tcPr>
            <w:tcW w:w="901" w:type="dxa"/>
          </w:tcPr>
          <w:p w:rsidR="008D5AE4" w:rsidRDefault="008D5AE4">
            <w:pPr>
              <w:spacing w:line="400" w:lineRule="exact"/>
              <w:jc w:val="center"/>
              <w:rPr>
                <w:rFonts w:ascii="宋体" w:hAnsi="宋体" w:hint="eastAsia"/>
                <w:sz w:val="28"/>
              </w:rPr>
            </w:pPr>
          </w:p>
        </w:tc>
        <w:tc>
          <w:tcPr>
            <w:tcW w:w="720" w:type="dxa"/>
          </w:tcPr>
          <w:p w:rsidR="008D5AE4" w:rsidRDefault="008D5AE4">
            <w:pPr>
              <w:spacing w:line="400" w:lineRule="exact"/>
              <w:jc w:val="center"/>
              <w:rPr>
                <w:rFonts w:ascii="宋体" w:hAnsi="宋体" w:hint="eastAsia"/>
                <w:sz w:val="28"/>
              </w:rPr>
            </w:pPr>
          </w:p>
        </w:tc>
        <w:tc>
          <w:tcPr>
            <w:tcW w:w="645" w:type="dxa"/>
          </w:tcPr>
          <w:p w:rsidR="008D5AE4" w:rsidRDefault="008D5AE4">
            <w:pPr>
              <w:spacing w:line="400" w:lineRule="exact"/>
              <w:jc w:val="center"/>
              <w:rPr>
                <w:rFonts w:ascii="宋体" w:hAnsi="宋体" w:hint="eastAsia"/>
                <w:sz w:val="28"/>
              </w:rPr>
            </w:pPr>
          </w:p>
        </w:tc>
        <w:tc>
          <w:tcPr>
            <w:tcW w:w="1260" w:type="dxa"/>
          </w:tcPr>
          <w:p w:rsidR="008D5AE4" w:rsidRDefault="008D5AE4">
            <w:pPr>
              <w:spacing w:line="400" w:lineRule="exact"/>
              <w:jc w:val="center"/>
              <w:rPr>
                <w:rFonts w:ascii="宋体" w:hAnsi="宋体" w:hint="eastAsia"/>
                <w:sz w:val="28"/>
              </w:rPr>
            </w:pPr>
          </w:p>
        </w:tc>
        <w:tc>
          <w:tcPr>
            <w:tcW w:w="2955" w:type="dxa"/>
          </w:tcPr>
          <w:p w:rsidR="008D5AE4" w:rsidRDefault="008D5AE4">
            <w:pPr>
              <w:spacing w:line="400" w:lineRule="exact"/>
              <w:jc w:val="center"/>
              <w:rPr>
                <w:rFonts w:ascii="宋体" w:hAnsi="宋体" w:hint="eastAsia"/>
                <w:sz w:val="28"/>
              </w:rPr>
            </w:pPr>
          </w:p>
        </w:tc>
        <w:tc>
          <w:tcPr>
            <w:tcW w:w="900" w:type="dxa"/>
          </w:tcPr>
          <w:p w:rsidR="008D5AE4" w:rsidRDefault="008D5AE4">
            <w:pPr>
              <w:spacing w:line="400" w:lineRule="exact"/>
              <w:jc w:val="center"/>
              <w:rPr>
                <w:rFonts w:ascii="宋体" w:hAnsi="宋体" w:hint="eastAsia"/>
                <w:sz w:val="28"/>
              </w:rPr>
            </w:pPr>
          </w:p>
        </w:tc>
        <w:tc>
          <w:tcPr>
            <w:tcW w:w="720" w:type="dxa"/>
          </w:tcPr>
          <w:p w:rsidR="008D5AE4" w:rsidRDefault="008D5AE4">
            <w:pPr>
              <w:spacing w:line="400" w:lineRule="exact"/>
              <w:jc w:val="center"/>
              <w:rPr>
                <w:rFonts w:ascii="宋体" w:hAnsi="宋体" w:hint="eastAsia"/>
                <w:sz w:val="28"/>
              </w:rPr>
            </w:pPr>
          </w:p>
        </w:tc>
        <w:tc>
          <w:tcPr>
            <w:tcW w:w="1185" w:type="dxa"/>
          </w:tcPr>
          <w:p w:rsidR="008D5AE4" w:rsidRDefault="008D5AE4">
            <w:pPr>
              <w:spacing w:line="400" w:lineRule="exact"/>
              <w:jc w:val="center"/>
              <w:rPr>
                <w:rFonts w:ascii="宋体" w:hAnsi="宋体" w:hint="eastAsia"/>
                <w:sz w:val="28"/>
              </w:rPr>
            </w:pPr>
          </w:p>
        </w:tc>
        <w:tc>
          <w:tcPr>
            <w:tcW w:w="720" w:type="dxa"/>
          </w:tcPr>
          <w:p w:rsidR="008D5AE4" w:rsidRDefault="008D5AE4">
            <w:pPr>
              <w:spacing w:line="400" w:lineRule="exact"/>
              <w:jc w:val="center"/>
              <w:rPr>
                <w:rFonts w:ascii="宋体" w:hAnsi="宋体" w:hint="eastAsia"/>
                <w:sz w:val="28"/>
              </w:rPr>
            </w:pPr>
          </w:p>
        </w:tc>
      </w:tr>
      <w:tr w:rsidR="008D5AE4">
        <w:trPr>
          <w:trHeight w:val="589"/>
        </w:trPr>
        <w:tc>
          <w:tcPr>
            <w:tcW w:w="826" w:type="dxa"/>
          </w:tcPr>
          <w:p w:rsidR="008D5AE4" w:rsidRDefault="008D5AE4">
            <w:pPr>
              <w:spacing w:line="400" w:lineRule="exact"/>
              <w:jc w:val="center"/>
              <w:rPr>
                <w:rFonts w:ascii="宋体" w:hAnsi="宋体" w:hint="eastAsia"/>
                <w:sz w:val="28"/>
              </w:rPr>
            </w:pPr>
            <w:r>
              <w:rPr>
                <w:rFonts w:ascii="宋体" w:hAnsi="宋体" w:hint="eastAsia"/>
                <w:sz w:val="28"/>
              </w:rPr>
              <w:t>2</w:t>
            </w:r>
          </w:p>
        </w:tc>
        <w:tc>
          <w:tcPr>
            <w:tcW w:w="721" w:type="dxa"/>
          </w:tcPr>
          <w:p w:rsidR="008D5AE4" w:rsidRDefault="008D5AE4">
            <w:pPr>
              <w:spacing w:line="400" w:lineRule="exact"/>
              <w:jc w:val="center"/>
              <w:rPr>
                <w:rFonts w:ascii="宋体" w:hAnsi="宋体" w:hint="eastAsia"/>
                <w:sz w:val="28"/>
              </w:rPr>
            </w:pPr>
          </w:p>
        </w:tc>
        <w:tc>
          <w:tcPr>
            <w:tcW w:w="2520" w:type="dxa"/>
          </w:tcPr>
          <w:p w:rsidR="008D5AE4" w:rsidRDefault="008D5AE4">
            <w:pPr>
              <w:spacing w:line="400" w:lineRule="exact"/>
              <w:jc w:val="center"/>
              <w:rPr>
                <w:rFonts w:ascii="宋体" w:hAnsi="宋体" w:hint="eastAsia"/>
                <w:sz w:val="28"/>
              </w:rPr>
            </w:pPr>
          </w:p>
        </w:tc>
        <w:tc>
          <w:tcPr>
            <w:tcW w:w="901" w:type="dxa"/>
          </w:tcPr>
          <w:p w:rsidR="008D5AE4" w:rsidRDefault="008D5AE4">
            <w:pPr>
              <w:spacing w:line="400" w:lineRule="exact"/>
              <w:jc w:val="center"/>
              <w:rPr>
                <w:rFonts w:ascii="宋体" w:hAnsi="宋体" w:hint="eastAsia"/>
                <w:sz w:val="28"/>
              </w:rPr>
            </w:pPr>
          </w:p>
        </w:tc>
        <w:tc>
          <w:tcPr>
            <w:tcW w:w="720" w:type="dxa"/>
          </w:tcPr>
          <w:p w:rsidR="008D5AE4" w:rsidRDefault="008D5AE4">
            <w:pPr>
              <w:spacing w:line="400" w:lineRule="exact"/>
              <w:jc w:val="center"/>
              <w:rPr>
                <w:rFonts w:ascii="宋体" w:hAnsi="宋体" w:hint="eastAsia"/>
                <w:sz w:val="28"/>
              </w:rPr>
            </w:pPr>
          </w:p>
        </w:tc>
        <w:tc>
          <w:tcPr>
            <w:tcW w:w="645" w:type="dxa"/>
          </w:tcPr>
          <w:p w:rsidR="008D5AE4" w:rsidRDefault="008D5AE4">
            <w:pPr>
              <w:spacing w:line="400" w:lineRule="exact"/>
              <w:jc w:val="center"/>
              <w:rPr>
                <w:rFonts w:ascii="宋体" w:hAnsi="宋体" w:hint="eastAsia"/>
                <w:sz w:val="28"/>
              </w:rPr>
            </w:pPr>
          </w:p>
        </w:tc>
        <w:tc>
          <w:tcPr>
            <w:tcW w:w="1260" w:type="dxa"/>
          </w:tcPr>
          <w:p w:rsidR="008D5AE4" w:rsidRDefault="008D5AE4">
            <w:pPr>
              <w:spacing w:line="400" w:lineRule="exact"/>
              <w:jc w:val="center"/>
              <w:rPr>
                <w:rFonts w:ascii="宋体" w:hAnsi="宋体" w:hint="eastAsia"/>
                <w:sz w:val="28"/>
              </w:rPr>
            </w:pPr>
          </w:p>
        </w:tc>
        <w:tc>
          <w:tcPr>
            <w:tcW w:w="2955" w:type="dxa"/>
          </w:tcPr>
          <w:p w:rsidR="008D5AE4" w:rsidRDefault="008D5AE4">
            <w:pPr>
              <w:spacing w:line="400" w:lineRule="exact"/>
              <w:jc w:val="center"/>
              <w:rPr>
                <w:rFonts w:ascii="宋体" w:hAnsi="宋体" w:hint="eastAsia"/>
                <w:sz w:val="28"/>
              </w:rPr>
            </w:pPr>
          </w:p>
        </w:tc>
        <w:tc>
          <w:tcPr>
            <w:tcW w:w="900" w:type="dxa"/>
          </w:tcPr>
          <w:p w:rsidR="008D5AE4" w:rsidRDefault="008D5AE4">
            <w:pPr>
              <w:spacing w:line="400" w:lineRule="exact"/>
              <w:jc w:val="center"/>
              <w:rPr>
                <w:rFonts w:ascii="宋体" w:hAnsi="宋体" w:hint="eastAsia"/>
                <w:sz w:val="28"/>
              </w:rPr>
            </w:pPr>
          </w:p>
        </w:tc>
        <w:tc>
          <w:tcPr>
            <w:tcW w:w="720" w:type="dxa"/>
          </w:tcPr>
          <w:p w:rsidR="008D5AE4" w:rsidRDefault="008D5AE4">
            <w:pPr>
              <w:spacing w:line="400" w:lineRule="exact"/>
              <w:jc w:val="center"/>
              <w:rPr>
                <w:rFonts w:ascii="宋体" w:hAnsi="宋体" w:hint="eastAsia"/>
                <w:sz w:val="28"/>
              </w:rPr>
            </w:pPr>
          </w:p>
        </w:tc>
        <w:tc>
          <w:tcPr>
            <w:tcW w:w="1185" w:type="dxa"/>
          </w:tcPr>
          <w:p w:rsidR="008D5AE4" w:rsidRDefault="008D5AE4">
            <w:pPr>
              <w:spacing w:line="400" w:lineRule="exact"/>
              <w:jc w:val="center"/>
              <w:rPr>
                <w:rFonts w:ascii="宋体" w:hAnsi="宋体" w:hint="eastAsia"/>
                <w:sz w:val="28"/>
              </w:rPr>
            </w:pPr>
          </w:p>
        </w:tc>
        <w:tc>
          <w:tcPr>
            <w:tcW w:w="720" w:type="dxa"/>
          </w:tcPr>
          <w:p w:rsidR="008D5AE4" w:rsidRDefault="008D5AE4">
            <w:pPr>
              <w:spacing w:line="400" w:lineRule="exact"/>
              <w:jc w:val="center"/>
              <w:rPr>
                <w:rFonts w:ascii="宋体" w:hAnsi="宋体" w:hint="eastAsia"/>
                <w:sz w:val="28"/>
              </w:rPr>
            </w:pPr>
          </w:p>
        </w:tc>
      </w:tr>
      <w:tr w:rsidR="008D5AE4">
        <w:trPr>
          <w:trHeight w:val="583"/>
        </w:trPr>
        <w:tc>
          <w:tcPr>
            <w:tcW w:w="826" w:type="dxa"/>
          </w:tcPr>
          <w:p w:rsidR="008D5AE4" w:rsidRDefault="008D5AE4">
            <w:pPr>
              <w:spacing w:line="400" w:lineRule="exact"/>
              <w:jc w:val="center"/>
              <w:rPr>
                <w:rFonts w:ascii="宋体" w:hAnsi="宋体" w:hint="eastAsia"/>
                <w:sz w:val="28"/>
              </w:rPr>
            </w:pPr>
            <w:r>
              <w:rPr>
                <w:rFonts w:ascii="宋体" w:hAnsi="宋体"/>
                <w:sz w:val="28"/>
              </w:rPr>
              <w:t>…</w:t>
            </w:r>
          </w:p>
        </w:tc>
        <w:tc>
          <w:tcPr>
            <w:tcW w:w="721" w:type="dxa"/>
          </w:tcPr>
          <w:p w:rsidR="008D5AE4" w:rsidRDefault="008D5AE4">
            <w:pPr>
              <w:spacing w:line="400" w:lineRule="exact"/>
              <w:jc w:val="center"/>
              <w:rPr>
                <w:rFonts w:ascii="宋体" w:hAnsi="宋体" w:hint="eastAsia"/>
                <w:sz w:val="28"/>
              </w:rPr>
            </w:pPr>
          </w:p>
        </w:tc>
        <w:tc>
          <w:tcPr>
            <w:tcW w:w="2520" w:type="dxa"/>
          </w:tcPr>
          <w:p w:rsidR="008D5AE4" w:rsidRDefault="008D5AE4">
            <w:pPr>
              <w:spacing w:line="400" w:lineRule="exact"/>
              <w:jc w:val="center"/>
              <w:rPr>
                <w:rFonts w:ascii="宋体" w:hAnsi="宋体" w:hint="eastAsia"/>
                <w:sz w:val="28"/>
              </w:rPr>
            </w:pPr>
          </w:p>
        </w:tc>
        <w:tc>
          <w:tcPr>
            <w:tcW w:w="901" w:type="dxa"/>
          </w:tcPr>
          <w:p w:rsidR="008D5AE4" w:rsidRDefault="008D5AE4">
            <w:pPr>
              <w:spacing w:line="400" w:lineRule="exact"/>
              <w:jc w:val="center"/>
              <w:rPr>
                <w:rFonts w:ascii="宋体" w:hAnsi="宋体" w:hint="eastAsia"/>
                <w:sz w:val="28"/>
              </w:rPr>
            </w:pPr>
          </w:p>
        </w:tc>
        <w:tc>
          <w:tcPr>
            <w:tcW w:w="720" w:type="dxa"/>
          </w:tcPr>
          <w:p w:rsidR="008D5AE4" w:rsidRDefault="008D5AE4">
            <w:pPr>
              <w:spacing w:line="400" w:lineRule="exact"/>
              <w:jc w:val="center"/>
              <w:rPr>
                <w:rFonts w:ascii="宋体" w:hAnsi="宋体" w:hint="eastAsia"/>
                <w:sz w:val="28"/>
              </w:rPr>
            </w:pPr>
          </w:p>
        </w:tc>
        <w:tc>
          <w:tcPr>
            <w:tcW w:w="645" w:type="dxa"/>
          </w:tcPr>
          <w:p w:rsidR="008D5AE4" w:rsidRDefault="008D5AE4">
            <w:pPr>
              <w:spacing w:line="400" w:lineRule="exact"/>
              <w:jc w:val="center"/>
              <w:rPr>
                <w:rFonts w:ascii="宋体" w:hAnsi="宋体" w:hint="eastAsia"/>
                <w:sz w:val="28"/>
              </w:rPr>
            </w:pPr>
          </w:p>
        </w:tc>
        <w:tc>
          <w:tcPr>
            <w:tcW w:w="1260" w:type="dxa"/>
          </w:tcPr>
          <w:p w:rsidR="008D5AE4" w:rsidRDefault="008D5AE4">
            <w:pPr>
              <w:spacing w:line="400" w:lineRule="exact"/>
              <w:jc w:val="center"/>
              <w:rPr>
                <w:rFonts w:ascii="宋体" w:hAnsi="宋体" w:hint="eastAsia"/>
                <w:sz w:val="28"/>
              </w:rPr>
            </w:pPr>
          </w:p>
        </w:tc>
        <w:tc>
          <w:tcPr>
            <w:tcW w:w="2955" w:type="dxa"/>
          </w:tcPr>
          <w:p w:rsidR="008D5AE4" w:rsidRDefault="008D5AE4">
            <w:pPr>
              <w:spacing w:line="400" w:lineRule="exact"/>
              <w:jc w:val="center"/>
              <w:rPr>
                <w:rFonts w:ascii="宋体" w:hAnsi="宋体" w:hint="eastAsia"/>
                <w:sz w:val="28"/>
              </w:rPr>
            </w:pPr>
          </w:p>
        </w:tc>
        <w:tc>
          <w:tcPr>
            <w:tcW w:w="900" w:type="dxa"/>
          </w:tcPr>
          <w:p w:rsidR="008D5AE4" w:rsidRDefault="008D5AE4">
            <w:pPr>
              <w:spacing w:line="400" w:lineRule="exact"/>
              <w:jc w:val="center"/>
              <w:rPr>
                <w:rFonts w:ascii="宋体" w:hAnsi="宋体" w:hint="eastAsia"/>
                <w:sz w:val="28"/>
              </w:rPr>
            </w:pPr>
          </w:p>
        </w:tc>
        <w:tc>
          <w:tcPr>
            <w:tcW w:w="720" w:type="dxa"/>
          </w:tcPr>
          <w:p w:rsidR="008D5AE4" w:rsidRDefault="008D5AE4">
            <w:pPr>
              <w:spacing w:line="400" w:lineRule="exact"/>
              <w:jc w:val="center"/>
              <w:rPr>
                <w:rFonts w:ascii="宋体" w:hAnsi="宋体" w:hint="eastAsia"/>
                <w:sz w:val="28"/>
              </w:rPr>
            </w:pPr>
          </w:p>
        </w:tc>
        <w:tc>
          <w:tcPr>
            <w:tcW w:w="1185" w:type="dxa"/>
          </w:tcPr>
          <w:p w:rsidR="008D5AE4" w:rsidRDefault="008D5AE4">
            <w:pPr>
              <w:spacing w:line="400" w:lineRule="exact"/>
              <w:jc w:val="center"/>
              <w:rPr>
                <w:rFonts w:ascii="宋体" w:hAnsi="宋体" w:hint="eastAsia"/>
                <w:sz w:val="28"/>
              </w:rPr>
            </w:pPr>
          </w:p>
        </w:tc>
        <w:tc>
          <w:tcPr>
            <w:tcW w:w="720" w:type="dxa"/>
          </w:tcPr>
          <w:p w:rsidR="008D5AE4" w:rsidRDefault="008D5AE4">
            <w:pPr>
              <w:spacing w:line="400" w:lineRule="exact"/>
              <w:jc w:val="center"/>
              <w:rPr>
                <w:rFonts w:ascii="宋体" w:hAnsi="宋体" w:hint="eastAsia"/>
                <w:sz w:val="28"/>
              </w:rPr>
            </w:pPr>
          </w:p>
        </w:tc>
      </w:tr>
      <w:tr w:rsidR="008D5AE4">
        <w:tc>
          <w:tcPr>
            <w:tcW w:w="1547" w:type="dxa"/>
            <w:gridSpan w:val="2"/>
            <w:vAlign w:val="center"/>
          </w:tcPr>
          <w:p w:rsidR="008D5AE4" w:rsidRDefault="008D5AE4">
            <w:pPr>
              <w:spacing w:line="400" w:lineRule="exact"/>
              <w:jc w:val="center"/>
              <w:rPr>
                <w:rFonts w:ascii="宋体" w:hAnsi="宋体" w:hint="eastAsia"/>
                <w:sz w:val="24"/>
                <w:szCs w:val="22"/>
              </w:rPr>
            </w:pPr>
            <w:r>
              <w:rPr>
                <w:rFonts w:ascii="宋体" w:hAnsi="宋体" w:hint="eastAsia"/>
                <w:sz w:val="24"/>
                <w:szCs w:val="22"/>
              </w:rPr>
              <w:t>金额总合计</w:t>
            </w:r>
          </w:p>
        </w:tc>
        <w:tc>
          <w:tcPr>
            <w:tcW w:w="2520" w:type="dxa"/>
            <w:vAlign w:val="center"/>
          </w:tcPr>
          <w:p w:rsidR="008D5AE4" w:rsidRDefault="008D5AE4">
            <w:pPr>
              <w:spacing w:line="400" w:lineRule="exact"/>
              <w:rPr>
                <w:rFonts w:ascii="宋体" w:hAnsi="宋体" w:hint="eastAsia"/>
                <w:sz w:val="24"/>
                <w:szCs w:val="22"/>
              </w:rPr>
            </w:pPr>
            <w:r>
              <w:rPr>
                <w:rFonts w:ascii="宋体" w:hAnsi="宋体" w:hint="eastAsia"/>
                <w:kern w:val="0"/>
                <w:sz w:val="28"/>
                <w:szCs w:val="28"/>
              </w:rPr>
              <w:t>¥</w:t>
            </w:r>
            <w:r>
              <w:rPr>
                <w:rFonts w:ascii="宋体" w:hAnsi="宋体" w:hint="eastAsia"/>
                <w:sz w:val="24"/>
                <w:szCs w:val="22"/>
              </w:rPr>
              <w:t>：</w:t>
            </w:r>
            <w:r>
              <w:rPr>
                <w:rFonts w:ascii="宋体" w:hAnsi="宋体" w:hint="eastAsia"/>
                <w:sz w:val="24"/>
                <w:szCs w:val="22"/>
                <w:u w:val="single"/>
              </w:rPr>
              <w:t xml:space="preserve"> 　　    </w:t>
            </w:r>
            <w:r>
              <w:rPr>
                <w:rFonts w:ascii="宋体" w:hAnsi="宋体" w:hint="eastAsia"/>
                <w:sz w:val="24"/>
                <w:szCs w:val="22"/>
              </w:rPr>
              <w:t>元</w:t>
            </w:r>
          </w:p>
        </w:tc>
        <w:tc>
          <w:tcPr>
            <w:tcW w:w="10006" w:type="dxa"/>
            <w:gridSpan w:val="9"/>
          </w:tcPr>
          <w:p w:rsidR="008D5AE4" w:rsidRDefault="008D5AE4">
            <w:pPr>
              <w:spacing w:line="96" w:lineRule="auto"/>
              <w:rPr>
                <w:rFonts w:ascii="宋体" w:hAnsi="宋体" w:hint="eastAsia"/>
                <w:sz w:val="24"/>
                <w:szCs w:val="22"/>
              </w:rPr>
            </w:pPr>
            <w:r>
              <w:rPr>
                <w:rFonts w:ascii="宋体" w:hAnsi="宋体" w:cs="仿宋_GB2312" w:hint="eastAsia"/>
                <w:sz w:val="27"/>
                <w:szCs w:val="27"/>
              </w:rPr>
              <w:t>说明：（以小型微型企业、监狱企业、残疾人福利性单位身份投标者填写）</w:t>
            </w:r>
            <w:r>
              <w:rPr>
                <w:rFonts w:ascii="宋体" w:hAnsi="宋体" w:cs="仿宋_GB2312" w:hint="eastAsia"/>
                <w:bCs/>
                <w:sz w:val="27"/>
                <w:szCs w:val="27"/>
              </w:rPr>
              <w:t>符</w:t>
            </w:r>
            <w:r>
              <w:rPr>
                <w:rFonts w:ascii="宋体" w:hAnsi="宋体" w:cs="仿宋_GB2312" w:hint="eastAsia"/>
                <w:sz w:val="27"/>
                <w:szCs w:val="27"/>
              </w:rPr>
              <w:t>合政府采购政策的产品“报价合计”</w:t>
            </w:r>
            <w:r>
              <w:rPr>
                <w:rFonts w:ascii="宋体" w:hAnsi="宋体" w:cs="仿宋_GB2312" w:hint="eastAsia"/>
                <w:b/>
                <w:bCs/>
                <w:sz w:val="27"/>
                <w:szCs w:val="27"/>
              </w:rPr>
              <w:t>汇总金额</w:t>
            </w:r>
            <w:r>
              <w:rPr>
                <w:rFonts w:ascii="宋体" w:hAnsi="宋体" w:cs="仿宋_GB2312" w:hint="eastAsia"/>
                <w:sz w:val="27"/>
                <w:szCs w:val="27"/>
              </w:rPr>
              <w:t>为¥：</w:t>
            </w:r>
            <w:r>
              <w:rPr>
                <w:rFonts w:ascii="宋体" w:hAnsi="宋体" w:cs="仿宋_GB2312" w:hint="eastAsia"/>
                <w:sz w:val="27"/>
                <w:szCs w:val="27"/>
                <w:u w:val="single"/>
              </w:rPr>
              <w:t xml:space="preserve">　　　　　　　</w:t>
            </w:r>
            <w:r>
              <w:rPr>
                <w:rFonts w:ascii="宋体" w:hAnsi="宋体" w:cs="仿宋_GB2312" w:hint="eastAsia"/>
                <w:sz w:val="27"/>
                <w:szCs w:val="27"/>
              </w:rPr>
              <w:t>元。</w:t>
            </w:r>
          </w:p>
        </w:tc>
      </w:tr>
    </w:tbl>
    <w:p w:rsidR="008D5AE4" w:rsidRDefault="008D5AE4" w:rsidP="00604AF8">
      <w:pPr>
        <w:spacing w:line="340" w:lineRule="exact"/>
        <w:ind w:leftChars="-150" w:left="-315" w:rightChars="-250" w:right="-525" w:firstLineChars="200" w:firstLine="422"/>
        <w:rPr>
          <w:rFonts w:ascii="宋体" w:hAnsi="宋体" w:cs="宋体" w:hint="eastAsia"/>
          <w:b/>
          <w:szCs w:val="21"/>
        </w:rPr>
      </w:pPr>
      <w:bookmarkStart w:id="662" w:name="_Toc288115064"/>
      <w:bookmarkStart w:id="663" w:name="_Toc288115089"/>
      <w:bookmarkStart w:id="664" w:name="_Toc288748128"/>
      <w:bookmarkStart w:id="665" w:name="_Toc289096743"/>
      <w:bookmarkStart w:id="666" w:name="_Toc289182439"/>
      <w:bookmarkStart w:id="667" w:name="_Toc289182817"/>
      <w:bookmarkStart w:id="668" w:name="_Toc289238788"/>
      <w:bookmarkStart w:id="669" w:name="_Toc289241359"/>
      <w:bookmarkStart w:id="670" w:name="_Toc289241536"/>
      <w:r>
        <w:rPr>
          <w:rFonts w:ascii="宋体" w:hAnsi="宋体" w:cs="宋体" w:hint="eastAsia"/>
          <w:b/>
          <w:szCs w:val="21"/>
        </w:rPr>
        <w:t>注：1、</w:t>
      </w:r>
      <w:r>
        <w:rPr>
          <w:rFonts w:ascii="宋体" w:hAnsi="宋体" w:cs="宋体"/>
          <w:b/>
          <w:szCs w:val="21"/>
        </w:rPr>
        <w:t>投标</w:t>
      </w:r>
      <w:r>
        <w:rPr>
          <w:rFonts w:ascii="宋体" w:hAnsi="宋体" w:cs="宋体" w:hint="eastAsia"/>
          <w:b/>
          <w:szCs w:val="21"/>
        </w:rPr>
        <w:t>内容</w:t>
      </w:r>
      <w:r>
        <w:rPr>
          <w:rFonts w:ascii="宋体" w:hAnsi="宋体" w:cs="宋体"/>
          <w:b/>
          <w:szCs w:val="21"/>
        </w:rPr>
        <w:t>应满足</w:t>
      </w:r>
      <w:r>
        <w:rPr>
          <w:rFonts w:ascii="宋体" w:hAnsi="宋体" w:cs="宋体" w:hint="eastAsia"/>
          <w:b/>
          <w:szCs w:val="21"/>
        </w:rPr>
        <w:t>采购需求</w:t>
      </w:r>
      <w:r>
        <w:rPr>
          <w:rFonts w:ascii="宋体" w:hAnsi="宋体" w:cs="宋体"/>
          <w:b/>
          <w:szCs w:val="21"/>
        </w:rPr>
        <w:t>或更有利于</w:t>
      </w:r>
      <w:r>
        <w:rPr>
          <w:rFonts w:ascii="宋体" w:hAnsi="宋体" w:cs="宋体" w:hint="eastAsia"/>
          <w:b/>
          <w:szCs w:val="21"/>
        </w:rPr>
        <w:t>采购</w:t>
      </w:r>
      <w:r>
        <w:rPr>
          <w:rFonts w:ascii="宋体" w:hAnsi="宋体" w:cs="宋体"/>
          <w:b/>
          <w:szCs w:val="21"/>
        </w:rPr>
        <w:t>人</w:t>
      </w:r>
      <w:r>
        <w:rPr>
          <w:rFonts w:ascii="宋体" w:hAnsi="宋体" w:cs="宋体" w:hint="eastAsia"/>
          <w:b/>
          <w:szCs w:val="21"/>
        </w:rPr>
        <w:t>。应对品牌、生产企业、型号、技术参数、性能、配置等应详细描述，并在投标文件“相关证明材料”中提供生产企业关于该投标产品的检验报告、说明书、彩页、官方网站公布资料等技术支持资料。</w:t>
      </w:r>
    </w:p>
    <w:p w:rsidR="008D5AE4" w:rsidRDefault="008D5AE4" w:rsidP="00604AF8">
      <w:pPr>
        <w:spacing w:line="340" w:lineRule="exact"/>
        <w:ind w:leftChars="-150" w:left="-315" w:rightChars="-250" w:right="-525" w:firstLineChars="200" w:firstLine="422"/>
        <w:rPr>
          <w:rFonts w:ascii="宋体" w:hAnsi="宋体" w:cs="宋体" w:hint="eastAsia"/>
          <w:b/>
          <w:szCs w:val="21"/>
        </w:rPr>
      </w:pPr>
      <w:r>
        <w:rPr>
          <w:rFonts w:ascii="宋体" w:hAnsi="宋体" w:cs="宋体" w:hint="eastAsia"/>
          <w:b/>
          <w:szCs w:val="21"/>
        </w:rPr>
        <w:t>2、以小型微型企业、监狱企业、残疾人福利性单位身份投标时，须按招标文件“附件”中的格式提供证明材料，并且：投本企业产品时，在对应产品后面 “备注”栏标注“本企业生产”字样；投其他小型微型企业或残疾人福利性单位的产品时，在对应产品后面“备注”栏标注与该生产企业“声明函”名称对应的“××生产”字样，并将按上述要求标注的产品“报价合计”价格相加汇总后填在“说明”栏内，不符合要求者不享相关优惠政策。仅对符合要求且标注的产品价格予以扣除，其他投标产品价格不予扣除。</w:t>
      </w:r>
    </w:p>
    <w:p w:rsidR="008D5AE4" w:rsidRDefault="008D5AE4">
      <w:pPr>
        <w:spacing w:line="340" w:lineRule="exact"/>
        <w:ind w:rightChars="-250" w:right="-525"/>
        <w:rPr>
          <w:rFonts w:ascii="宋体" w:hAnsi="宋体" w:hint="eastAsia"/>
          <w:sz w:val="32"/>
          <w:szCs w:val="32"/>
        </w:rPr>
        <w:sectPr w:rsidR="008D5AE4">
          <w:pgSz w:w="16838" w:h="11906" w:orient="landscape"/>
          <w:pgMar w:top="1797" w:right="1440" w:bottom="1797" w:left="1474" w:header="851" w:footer="992" w:gutter="0"/>
          <w:cols w:space="720"/>
          <w:docGrid w:type="linesAndChars" w:linePitch="312"/>
        </w:sectPr>
      </w:pPr>
      <w:r>
        <w:rPr>
          <w:rFonts w:ascii="宋体" w:hAnsi="宋体" w:cs="宋体" w:hint="eastAsia"/>
          <w:b/>
          <w:szCs w:val="21"/>
        </w:rPr>
        <w:t>3、中标人的小型微型企业、监狱企业、残疾人福利性单位情况及产品随中标结果同时公布，接受监督。</w:t>
      </w:r>
    </w:p>
    <w:p w:rsidR="008D5AE4" w:rsidRDefault="008D5AE4">
      <w:pPr>
        <w:jc w:val="center"/>
        <w:rPr>
          <w:rFonts w:ascii="宋体" w:hAnsi="宋体" w:hint="eastAsia"/>
          <w:bCs/>
          <w:kern w:val="44"/>
          <w:sz w:val="44"/>
          <w:szCs w:val="44"/>
        </w:rPr>
      </w:pPr>
      <w:bookmarkStart w:id="671" w:name="_Toc338840262"/>
      <w:bookmarkStart w:id="672" w:name="_Toc338840471"/>
      <w:bookmarkStart w:id="673" w:name="_Toc338840510"/>
      <w:bookmarkEnd w:id="662"/>
      <w:bookmarkEnd w:id="663"/>
      <w:r>
        <w:rPr>
          <w:rFonts w:ascii="宋体" w:hAnsi="宋体" w:hint="eastAsia"/>
          <w:b/>
          <w:bCs/>
          <w:kern w:val="44"/>
          <w:sz w:val="44"/>
          <w:szCs w:val="44"/>
        </w:rPr>
        <w:lastRenderedPageBreak/>
        <w:t>六　技术及商务偏差表</w:t>
      </w:r>
      <w:bookmarkEnd w:id="664"/>
      <w:bookmarkEnd w:id="665"/>
      <w:bookmarkEnd w:id="666"/>
      <w:bookmarkEnd w:id="667"/>
      <w:bookmarkEnd w:id="668"/>
      <w:bookmarkEnd w:id="669"/>
      <w:bookmarkEnd w:id="670"/>
      <w:bookmarkEnd w:id="671"/>
      <w:bookmarkEnd w:id="672"/>
      <w:bookmarkEnd w:id="673"/>
    </w:p>
    <w:p w:rsidR="008D5AE4" w:rsidRDefault="008D5AE4">
      <w:pPr>
        <w:rPr>
          <w:rFonts w:ascii="宋体" w:hAnsi="宋体" w:hint="eastAsia"/>
          <w:sz w:val="28"/>
          <w:u w:val="single"/>
        </w:rPr>
      </w:pPr>
      <w:r>
        <w:rPr>
          <w:rFonts w:ascii="宋体" w:hAnsi="宋体" w:hint="eastAsia"/>
          <w:sz w:val="32"/>
          <w:szCs w:val="32"/>
        </w:rPr>
        <w:t xml:space="preserve"> </w:t>
      </w:r>
      <w:r>
        <w:rPr>
          <w:rFonts w:ascii="宋体" w:hAnsi="宋体" w:hint="eastAsia"/>
          <w:sz w:val="28"/>
        </w:rPr>
        <w:t xml:space="preserve">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9"/>
        <w:gridCol w:w="1089"/>
        <w:gridCol w:w="2700"/>
        <w:gridCol w:w="2520"/>
        <w:gridCol w:w="1980"/>
      </w:tblGrid>
      <w:tr w:rsidR="008D5AE4">
        <w:trPr>
          <w:trHeight w:hRule="exact" w:val="945"/>
          <w:jc w:val="center"/>
        </w:trPr>
        <w:tc>
          <w:tcPr>
            <w:tcW w:w="639" w:type="dxa"/>
            <w:vAlign w:val="center"/>
          </w:tcPr>
          <w:p w:rsidR="008D5AE4" w:rsidRDefault="008D5AE4">
            <w:pPr>
              <w:spacing w:line="440" w:lineRule="exact"/>
              <w:jc w:val="center"/>
              <w:rPr>
                <w:rFonts w:ascii="宋体" w:hAnsi="宋体" w:hint="eastAsia"/>
                <w:sz w:val="24"/>
              </w:rPr>
            </w:pPr>
            <w:r>
              <w:rPr>
                <w:rFonts w:ascii="宋体" w:hAnsi="宋体" w:hint="eastAsia"/>
                <w:sz w:val="24"/>
              </w:rPr>
              <w:t>序号</w:t>
            </w:r>
          </w:p>
        </w:tc>
        <w:tc>
          <w:tcPr>
            <w:tcW w:w="1089" w:type="dxa"/>
            <w:vAlign w:val="center"/>
          </w:tcPr>
          <w:p w:rsidR="008D5AE4" w:rsidRDefault="008D5AE4">
            <w:pPr>
              <w:jc w:val="center"/>
              <w:rPr>
                <w:rFonts w:ascii="宋体" w:hAnsi="宋体" w:hint="eastAsia"/>
                <w:sz w:val="24"/>
              </w:rPr>
            </w:pPr>
            <w:r>
              <w:rPr>
                <w:rFonts w:ascii="宋体" w:hAnsi="宋体" w:hint="eastAsia"/>
                <w:sz w:val="24"/>
              </w:rPr>
              <w:t>名称</w:t>
            </w:r>
          </w:p>
        </w:tc>
        <w:tc>
          <w:tcPr>
            <w:tcW w:w="2700" w:type="dxa"/>
            <w:vAlign w:val="center"/>
          </w:tcPr>
          <w:p w:rsidR="008D5AE4" w:rsidRDefault="008D5AE4">
            <w:pPr>
              <w:jc w:val="center"/>
              <w:rPr>
                <w:rFonts w:ascii="宋体" w:hAnsi="宋体" w:hint="eastAsia"/>
                <w:sz w:val="24"/>
              </w:rPr>
            </w:pPr>
            <w:r>
              <w:rPr>
                <w:rFonts w:ascii="宋体" w:hAnsi="宋体" w:hint="eastAsia"/>
                <w:sz w:val="24"/>
              </w:rPr>
              <w:t>招标文件要求</w:t>
            </w:r>
          </w:p>
        </w:tc>
        <w:tc>
          <w:tcPr>
            <w:tcW w:w="2520" w:type="dxa"/>
            <w:vAlign w:val="center"/>
          </w:tcPr>
          <w:p w:rsidR="008D5AE4" w:rsidRDefault="008D5AE4">
            <w:pPr>
              <w:jc w:val="center"/>
              <w:rPr>
                <w:rFonts w:ascii="宋体" w:hAnsi="宋体" w:hint="eastAsia"/>
                <w:sz w:val="24"/>
              </w:rPr>
            </w:pPr>
            <w:r>
              <w:rPr>
                <w:rFonts w:ascii="宋体" w:hAnsi="宋体" w:hint="eastAsia"/>
                <w:sz w:val="24"/>
              </w:rPr>
              <w:t>投标文件内容</w:t>
            </w:r>
          </w:p>
        </w:tc>
        <w:tc>
          <w:tcPr>
            <w:tcW w:w="1980" w:type="dxa"/>
            <w:vAlign w:val="center"/>
          </w:tcPr>
          <w:p w:rsidR="008D5AE4" w:rsidRDefault="008D5AE4">
            <w:pPr>
              <w:jc w:val="center"/>
              <w:rPr>
                <w:rFonts w:ascii="宋体" w:hAnsi="宋体" w:hint="eastAsia"/>
                <w:sz w:val="24"/>
              </w:rPr>
            </w:pPr>
            <w:r>
              <w:rPr>
                <w:rFonts w:ascii="宋体" w:hAnsi="宋体" w:hint="eastAsia"/>
                <w:sz w:val="24"/>
              </w:rPr>
              <w:t>偏差说明</w:t>
            </w:r>
          </w:p>
        </w:tc>
      </w:tr>
      <w:tr w:rsidR="008D5AE4">
        <w:trPr>
          <w:trHeight w:hRule="exact" w:val="768"/>
          <w:jc w:val="center"/>
        </w:trPr>
        <w:tc>
          <w:tcPr>
            <w:tcW w:w="639" w:type="dxa"/>
          </w:tcPr>
          <w:p w:rsidR="008D5AE4" w:rsidRDefault="008D5AE4">
            <w:pPr>
              <w:rPr>
                <w:rFonts w:ascii="宋体" w:hAnsi="宋体" w:hint="eastAsia"/>
              </w:rPr>
            </w:pPr>
          </w:p>
        </w:tc>
        <w:tc>
          <w:tcPr>
            <w:tcW w:w="1089" w:type="dxa"/>
          </w:tcPr>
          <w:p w:rsidR="008D5AE4" w:rsidRDefault="008D5AE4">
            <w:pPr>
              <w:rPr>
                <w:rFonts w:ascii="宋体" w:hAnsi="宋体" w:hint="eastAsia"/>
              </w:rPr>
            </w:pPr>
          </w:p>
        </w:tc>
        <w:tc>
          <w:tcPr>
            <w:tcW w:w="2700" w:type="dxa"/>
          </w:tcPr>
          <w:p w:rsidR="008D5AE4" w:rsidRDefault="008D5AE4">
            <w:pPr>
              <w:rPr>
                <w:rFonts w:ascii="宋体" w:hAnsi="宋体" w:hint="eastAsia"/>
              </w:rPr>
            </w:pPr>
          </w:p>
        </w:tc>
        <w:tc>
          <w:tcPr>
            <w:tcW w:w="2520" w:type="dxa"/>
          </w:tcPr>
          <w:p w:rsidR="008D5AE4" w:rsidRDefault="008D5AE4">
            <w:pPr>
              <w:rPr>
                <w:rFonts w:ascii="宋体" w:hAnsi="宋体" w:hint="eastAsia"/>
              </w:rPr>
            </w:pPr>
          </w:p>
        </w:tc>
        <w:tc>
          <w:tcPr>
            <w:tcW w:w="1980" w:type="dxa"/>
          </w:tcPr>
          <w:p w:rsidR="008D5AE4" w:rsidRDefault="008D5AE4">
            <w:pPr>
              <w:rPr>
                <w:rFonts w:ascii="宋体" w:hAnsi="宋体" w:hint="eastAsia"/>
              </w:rPr>
            </w:pPr>
          </w:p>
        </w:tc>
      </w:tr>
      <w:tr w:rsidR="008D5AE4">
        <w:trPr>
          <w:trHeight w:hRule="exact" w:val="792"/>
          <w:jc w:val="center"/>
        </w:trPr>
        <w:tc>
          <w:tcPr>
            <w:tcW w:w="639" w:type="dxa"/>
          </w:tcPr>
          <w:p w:rsidR="008D5AE4" w:rsidRDefault="008D5AE4">
            <w:pPr>
              <w:rPr>
                <w:rFonts w:ascii="宋体" w:hAnsi="宋体" w:hint="eastAsia"/>
              </w:rPr>
            </w:pPr>
          </w:p>
        </w:tc>
        <w:tc>
          <w:tcPr>
            <w:tcW w:w="1089" w:type="dxa"/>
          </w:tcPr>
          <w:p w:rsidR="008D5AE4" w:rsidRDefault="008D5AE4">
            <w:pPr>
              <w:rPr>
                <w:rFonts w:ascii="宋体" w:hAnsi="宋体" w:hint="eastAsia"/>
              </w:rPr>
            </w:pPr>
          </w:p>
        </w:tc>
        <w:tc>
          <w:tcPr>
            <w:tcW w:w="2700" w:type="dxa"/>
          </w:tcPr>
          <w:p w:rsidR="008D5AE4" w:rsidRDefault="008D5AE4">
            <w:pPr>
              <w:rPr>
                <w:rFonts w:ascii="宋体" w:hAnsi="宋体" w:hint="eastAsia"/>
              </w:rPr>
            </w:pPr>
          </w:p>
        </w:tc>
        <w:tc>
          <w:tcPr>
            <w:tcW w:w="2520" w:type="dxa"/>
          </w:tcPr>
          <w:p w:rsidR="008D5AE4" w:rsidRDefault="008D5AE4">
            <w:pPr>
              <w:rPr>
                <w:rFonts w:ascii="宋体" w:hAnsi="宋体" w:hint="eastAsia"/>
              </w:rPr>
            </w:pPr>
          </w:p>
        </w:tc>
        <w:tc>
          <w:tcPr>
            <w:tcW w:w="1980" w:type="dxa"/>
          </w:tcPr>
          <w:p w:rsidR="008D5AE4" w:rsidRDefault="008D5AE4">
            <w:pPr>
              <w:rPr>
                <w:rFonts w:ascii="宋体" w:hAnsi="宋体" w:hint="eastAsia"/>
              </w:rPr>
            </w:pPr>
          </w:p>
        </w:tc>
      </w:tr>
      <w:tr w:rsidR="008D5AE4">
        <w:trPr>
          <w:trHeight w:hRule="exact" w:val="774"/>
          <w:jc w:val="center"/>
        </w:trPr>
        <w:tc>
          <w:tcPr>
            <w:tcW w:w="639" w:type="dxa"/>
          </w:tcPr>
          <w:p w:rsidR="008D5AE4" w:rsidRDefault="008D5AE4">
            <w:pPr>
              <w:rPr>
                <w:rFonts w:ascii="宋体" w:hAnsi="宋体" w:hint="eastAsia"/>
              </w:rPr>
            </w:pPr>
          </w:p>
        </w:tc>
        <w:tc>
          <w:tcPr>
            <w:tcW w:w="1089" w:type="dxa"/>
          </w:tcPr>
          <w:p w:rsidR="008D5AE4" w:rsidRDefault="008D5AE4">
            <w:pPr>
              <w:rPr>
                <w:rFonts w:ascii="宋体" w:hAnsi="宋体" w:hint="eastAsia"/>
              </w:rPr>
            </w:pPr>
          </w:p>
        </w:tc>
        <w:tc>
          <w:tcPr>
            <w:tcW w:w="2700" w:type="dxa"/>
          </w:tcPr>
          <w:p w:rsidR="008D5AE4" w:rsidRDefault="008D5AE4">
            <w:pPr>
              <w:rPr>
                <w:rFonts w:ascii="宋体" w:hAnsi="宋体" w:hint="eastAsia"/>
              </w:rPr>
            </w:pPr>
          </w:p>
        </w:tc>
        <w:tc>
          <w:tcPr>
            <w:tcW w:w="2520" w:type="dxa"/>
          </w:tcPr>
          <w:p w:rsidR="008D5AE4" w:rsidRDefault="008D5AE4">
            <w:pPr>
              <w:rPr>
                <w:rFonts w:ascii="宋体" w:hAnsi="宋体" w:hint="eastAsia"/>
              </w:rPr>
            </w:pPr>
          </w:p>
        </w:tc>
        <w:tc>
          <w:tcPr>
            <w:tcW w:w="1980" w:type="dxa"/>
          </w:tcPr>
          <w:p w:rsidR="008D5AE4" w:rsidRDefault="008D5AE4">
            <w:pPr>
              <w:rPr>
                <w:rFonts w:ascii="宋体" w:hAnsi="宋体" w:hint="eastAsia"/>
              </w:rPr>
            </w:pPr>
          </w:p>
        </w:tc>
      </w:tr>
      <w:tr w:rsidR="008D5AE4">
        <w:trPr>
          <w:trHeight w:hRule="exact" w:val="770"/>
          <w:jc w:val="center"/>
        </w:trPr>
        <w:tc>
          <w:tcPr>
            <w:tcW w:w="639" w:type="dxa"/>
          </w:tcPr>
          <w:p w:rsidR="008D5AE4" w:rsidRDefault="008D5AE4">
            <w:pPr>
              <w:rPr>
                <w:rFonts w:ascii="宋体" w:hAnsi="宋体" w:hint="eastAsia"/>
              </w:rPr>
            </w:pPr>
          </w:p>
        </w:tc>
        <w:tc>
          <w:tcPr>
            <w:tcW w:w="1089" w:type="dxa"/>
          </w:tcPr>
          <w:p w:rsidR="008D5AE4" w:rsidRDefault="008D5AE4">
            <w:pPr>
              <w:rPr>
                <w:rFonts w:ascii="宋体" w:hAnsi="宋体" w:hint="eastAsia"/>
              </w:rPr>
            </w:pPr>
          </w:p>
        </w:tc>
        <w:tc>
          <w:tcPr>
            <w:tcW w:w="2700" w:type="dxa"/>
          </w:tcPr>
          <w:p w:rsidR="008D5AE4" w:rsidRDefault="008D5AE4">
            <w:pPr>
              <w:rPr>
                <w:rFonts w:ascii="宋体" w:hAnsi="宋体" w:hint="eastAsia"/>
              </w:rPr>
            </w:pPr>
          </w:p>
        </w:tc>
        <w:tc>
          <w:tcPr>
            <w:tcW w:w="2520" w:type="dxa"/>
          </w:tcPr>
          <w:p w:rsidR="008D5AE4" w:rsidRDefault="008D5AE4">
            <w:pPr>
              <w:rPr>
                <w:rFonts w:ascii="宋体" w:hAnsi="宋体" w:hint="eastAsia"/>
              </w:rPr>
            </w:pPr>
          </w:p>
        </w:tc>
        <w:tc>
          <w:tcPr>
            <w:tcW w:w="1980" w:type="dxa"/>
          </w:tcPr>
          <w:p w:rsidR="008D5AE4" w:rsidRDefault="008D5AE4">
            <w:pPr>
              <w:rPr>
                <w:rFonts w:ascii="宋体" w:hAnsi="宋体" w:hint="eastAsia"/>
              </w:rPr>
            </w:pPr>
          </w:p>
        </w:tc>
      </w:tr>
      <w:tr w:rsidR="008D5AE4">
        <w:trPr>
          <w:trHeight w:hRule="exact" w:val="766"/>
          <w:jc w:val="center"/>
        </w:trPr>
        <w:tc>
          <w:tcPr>
            <w:tcW w:w="639" w:type="dxa"/>
          </w:tcPr>
          <w:p w:rsidR="008D5AE4" w:rsidRDefault="008D5AE4">
            <w:pPr>
              <w:rPr>
                <w:rFonts w:ascii="宋体" w:hAnsi="宋体" w:hint="eastAsia"/>
              </w:rPr>
            </w:pPr>
          </w:p>
        </w:tc>
        <w:tc>
          <w:tcPr>
            <w:tcW w:w="1089" w:type="dxa"/>
          </w:tcPr>
          <w:p w:rsidR="008D5AE4" w:rsidRDefault="008D5AE4">
            <w:pPr>
              <w:rPr>
                <w:rFonts w:ascii="宋体" w:hAnsi="宋体" w:hint="eastAsia"/>
              </w:rPr>
            </w:pPr>
          </w:p>
        </w:tc>
        <w:tc>
          <w:tcPr>
            <w:tcW w:w="2700" w:type="dxa"/>
          </w:tcPr>
          <w:p w:rsidR="008D5AE4" w:rsidRDefault="008D5AE4">
            <w:pPr>
              <w:rPr>
                <w:rFonts w:ascii="宋体" w:hAnsi="宋体" w:hint="eastAsia"/>
              </w:rPr>
            </w:pPr>
          </w:p>
        </w:tc>
        <w:tc>
          <w:tcPr>
            <w:tcW w:w="2520" w:type="dxa"/>
          </w:tcPr>
          <w:p w:rsidR="008D5AE4" w:rsidRDefault="008D5AE4">
            <w:pPr>
              <w:rPr>
                <w:rFonts w:ascii="宋体" w:hAnsi="宋体" w:hint="eastAsia"/>
              </w:rPr>
            </w:pPr>
          </w:p>
        </w:tc>
        <w:tc>
          <w:tcPr>
            <w:tcW w:w="1980" w:type="dxa"/>
          </w:tcPr>
          <w:p w:rsidR="008D5AE4" w:rsidRDefault="008D5AE4">
            <w:pPr>
              <w:rPr>
                <w:rFonts w:ascii="宋体" w:hAnsi="宋体" w:hint="eastAsia"/>
              </w:rPr>
            </w:pPr>
          </w:p>
        </w:tc>
      </w:tr>
      <w:tr w:rsidR="008D5AE4">
        <w:trPr>
          <w:trHeight w:hRule="exact" w:val="766"/>
          <w:jc w:val="center"/>
        </w:trPr>
        <w:tc>
          <w:tcPr>
            <w:tcW w:w="639" w:type="dxa"/>
          </w:tcPr>
          <w:p w:rsidR="008D5AE4" w:rsidRDefault="008D5AE4">
            <w:pPr>
              <w:rPr>
                <w:rFonts w:ascii="宋体" w:hAnsi="宋体" w:hint="eastAsia"/>
              </w:rPr>
            </w:pPr>
          </w:p>
        </w:tc>
        <w:tc>
          <w:tcPr>
            <w:tcW w:w="1089" w:type="dxa"/>
          </w:tcPr>
          <w:p w:rsidR="008D5AE4" w:rsidRDefault="008D5AE4">
            <w:pPr>
              <w:rPr>
                <w:rFonts w:ascii="宋体" w:hAnsi="宋体" w:hint="eastAsia"/>
              </w:rPr>
            </w:pPr>
          </w:p>
        </w:tc>
        <w:tc>
          <w:tcPr>
            <w:tcW w:w="2700" w:type="dxa"/>
          </w:tcPr>
          <w:p w:rsidR="008D5AE4" w:rsidRDefault="008D5AE4">
            <w:pPr>
              <w:rPr>
                <w:rFonts w:ascii="宋体" w:hAnsi="宋体" w:hint="eastAsia"/>
              </w:rPr>
            </w:pPr>
          </w:p>
        </w:tc>
        <w:tc>
          <w:tcPr>
            <w:tcW w:w="2520" w:type="dxa"/>
          </w:tcPr>
          <w:p w:rsidR="008D5AE4" w:rsidRDefault="008D5AE4">
            <w:pPr>
              <w:rPr>
                <w:rFonts w:ascii="宋体" w:hAnsi="宋体" w:hint="eastAsia"/>
              </w:rPr>
            </w:pPr>
          </w:p>
        </w:tc>
        <w:tc>
          <w:tcPr>
            <w:tcW w:w="1980" w:type="dxa"/>
          </w:tcPr>
          <w:p w:rsidR="008D5AE4" w:rsidRDefault="008D5AE4">
            <w:pPr>
              <w:rPr>
                <w:rFonts w:ascii="宋体" w:hAnsi="宋体" w:hint="eastAsia"/>
              </w:rPr>
            </w:pPr>
          </w:p>
        </w:tc>
      </w:tr>
      <w:tr w:rsidR="008D5AE4">
        <w:trPr>
          <w:trHeight w:hRule="exact" w:val="766"/>
          <w:jc w:val="center"/>
        </w:trPr>
        <w:tc>
          <w:tcPr>
            <w:tcW w:w="639" w:type="dxa"/>
          </w:tcPr>
          <w:p w:rsidR="008D5AE4" w:rsidRDefault="008D5AE4">
            <w:pPr>
              <w:rPr>
                <w:rFonts w:ascii="宋体" w:hAnsi="宋体" w:hint="eastAsia"/>
              </w:rPr>
            </w:pPr>
          </w:p>
        </w:tc>
        <w:tc>
          <w:tcPr>
            <w:tcW w:w="1089" w:type="dxa"/>
          </w:tcPr>
          <w:p w:rsidR="008D5AE4" w:rsidRDefault="008D5AE4">
            <w:pPr>
              <w:rPr>
                <w:rFonts w:ascii="宋体" w:hAnsi="宋体" w:hint="eastAsia"/>
              </w:rPr>
            </w:pPr>
          </w:p>
        </w:tc>
        <w:tc>
          <w:tcPr>
            <w:tcW w:w="2700" w:type="dxa"/>
          </w:tcPr>
          <w:p w:rsidR="008D5AE4" w:rsidRDefault="008D5AE4">
            <w:pPr>
              <w:rPr>
                <w:rFonts w:ascii="宋体" w:hAnsi="宋体" w:hint="eastAsia"/>
              </w:rPr>
            </w:pPr>
          </w:p>
        </w:tc>
        <w:tc>
          <w:tcPr>
            <w:tcW w:w="2520" w:type="dxa"/>
          </w:tcPr>
          <w:p w:rsidR="008D5AE4" w:rsidRDefault="008D5AE4">
            <w:pPr>
              <w:rPr>
                <w:rFonts w:ascii="宋体" w:hAnsi="宋体" w:hint="eastAsia"/>
              </w:rPr>
            </w:pPr>
          </w:p>
        </w:tc>
        <w:tc>
          <w:tcPr>
            <w:tcW w:w="1980" w:type="dxa"/>
          </w:tcPr>
          <w:p w:rsidR="008D5AE4" w:rsidRDefault="008D5AE4">
            <w:pPr>
              <w:rPr>
                <w:rFonts w:ascii="宋体" w:hAnsi="宋体" w:hint="eastAsia"/>
              </w:rPr>
            </w:pPr>
          </w:p>
        </w:tc>
      </w:tr>
    </w:tbl>
    <w:p w:rsidR="008D5AE4" w:rsidRDefault="008D5AE4">
      <w:pPr>
        <w:rPr>
          <w:rFonts w:ascii="宋体" w:hAnsi="宋体" w:hint="eastAsia"/>
          <w:sz w:val="28"/>
        </w:rPr>
      </w:pPr>
    </w:p>
    <w:p w:rsidR="008D5AE4" w:rsidRDefault="008D5AE4">
      <w:pPr>
        <w:pStyle w:val="Default"/>
        <w:rPr>
          <w:rFonts w:ascii="宋体" w:hAnsi="宋体" w:hint="eastAsia"/>
          <w:sz w:val="32"/>
          <w:szCs w:val="32"/>
        </w:rPr>
      </w:pPr>
      <w:bookmarkStart w:id="674" w:name="_Toc288748130"/>
      <w:bookmarkStart w:id="675" w:name="_Toc289096745"/>
      <w:bookmarkStart w:id="676" w:name="_Toc289182441"/>
      <w:bookmarkStart w:id="677" w:name="_Toc289182819"/>
      <w:bookmarkStart w:id="678" w:name="_Toc289238790"/>
      <w:bookmarkStart w:id="679" w:name="_Toc289241361"/>
      <w:bookmarkStart w:id="680" w:name="_Toc289241538"/>
      <w:bookmarkStart w:id="681" w:name="_Toc338840264"/>
      <w:bookmarkStart w:id="682" w:name="_Toc338840473"/>
      <w:bookmarkStart w:id="683" w:name="_Toc338840512"/>
      <w:r>
        <w:rPr>
          <w:rFonts w:ascii="宋体" w:hAnsi="宋体" w:cs="宋体" w:hint="eastAsia"/>
          <w:sz w:val="32"/>
          <w:szCs w:val="32"/>
        </w:rPr>
        <w:t>注：1、投标文件内容与招标文件技术、商务要求有偏差时，</w:t>
      </w:r>
      <w:r>
        <w:rPr>
          <w:rFonts w:ascii="宋体" w:hAnsi="宋体" w:hint="eastAsia"/>
          <w:sz w:val="32"/>
          <w:szCs w:val="32"/>
        </w:rPr>
        <w:t>应在上表中分别列明，填写偏差说明（正偏差或负偏差情况），</w:t>
      </w:r>
      <w:r>
        <w:rPr>
          <w:rFonts w:ascii="宋体" w:hAnsi="宋体"/>
          <w:sz w:val="32"/>
          <w:szCs w:val="32"/>
        </w:rPr>
        <w:t>保证除列出的偏差外</w:t>
      </w:r>
      <w:r>
        <w:rPr>
          <w:rFonts w:ascii="宋体" w:hAnsi="宋体" w:hint="eastAsia"/>
          <w:sz w:val="32"/>
          <w:szCs w:val="32"/>
        </w:rPr>
        <w:t>无其他偏差</w:t>
      </w:r>
      <w:r>
        <w:rPr>
          <w:rFonts w:ascii="宋体" w:hAnsi="宋体"/>
          <w:sz w:val="32"/>
          <w:szCs w:val="32"/>
        </w:rPr>
        <w:t>。</w:t>
      </w:r>
    </w:p>
    <w:p w:rsidR="008D5AE4" w:rsidRDefault="008D5AE4">
      <w:pPr>
        <w:ind w:firstLineChars="200" w:firstLine="640"/>
        <w:rPr>
          <w:rFonts w:ascii="宋体" w:hAnsi="宋体"/>
          <w:sz w:val="32"/>
          <w:szCs w:val="32"/>
        </w:rPr>
      </w:pPr>
      <w:r>
        <w:rPr>
          <w:rFonts w:ascii="宋体" w:hAnsi="宋体" w:hint="eastAsia"/>
          <w:sz w:val="32"/>
          <w:szCs w:val="32"/>
        </w:rPr>
        <w:t>2、无偏差时可不填列具体内容，只在“偏差说明”栏内注明“无偏差”。</w:t>
      </w:r>
    </w:p>
    <w:p w:rsidR="008D5AE4" w:rsidRDefault="008D5AE4">
      <w:pPr>
        <w:jc w:val="center"/>
        <w:rPr>
          <w:rFonts w:ascii="宋体" w:hAnsi="宋体" w:hint="eastAsia"/>
          <w:b/>
          <w:sz w:val="32"/>
          <w:szCs w:val="32"/>
        </w:rPr>
      </w:pPr>
      <w:r>
        <w:rPr>
          <w:rFonts w:ascii="宋体" w:hAnsi="宋体"/>
          <w:sz w:val="32"/>
          <w:szCs w:val="32"/>
        </w:rPr>
        <w:br w:type="page"/>
      </w:r>
      <w:r>
        <w:rPr>
          <w:rFonts w:ascii="宋体" w:hAnsi="宋体" w:cs="宋体" w:hint="eastAsia"/>
          <w:b/>
          <w:kern w:val="44"/>
          <w:sz w:val="44"/>
          <w:szCs w:val="44"/>
        </w:rPr>
        <w:lastRenderedPageBreak/>
        <w:t>七　备品备件及附送工具清单</w:t>
      </w:r>
      <w:bookmarkEnd w:id="674"/>
      <w:bookmarkEnd w:id="675"/>
      <w:bookmarkEnd w:id="676"/>
      <w:bookmarkEnd w:id="677"/>
      <w:bookmarkEnd w:id="678"/>
      <w:bookmarkEnd w:id="679"/>
      <w:bookmarkEnd w:id="680"/>
      <w:bookmarkEnd w:id="681"/>
      <w:bookmarkEnd w:id="682"/>
      <w:bookmarkEnd w:id="683"/>
    </w:p>
    <w:p w:rsidR="008D5AE4" w:rsidRDefault="008D5AE4">
      <w:pPr>
        <w:rPr>
          <w:rFonts w:ascii="宋体" w:hAnsi="宋体" w:hint="eastAsia"/>
        </w:rPr>
      </w:pPr>
      <w:r>
        <w:rPr>
          <w:rFonts w:ascii="宋体" w:hAnsi="宋体" w:hint="eastAsia"/>
        </w:rPr>
        <w:t xml:space="preserve">　　　　　　　　　　　　　</w:t>
      </w:r>
    </w:p>
    <w:p w:rsidR="008D5AE4" w:rsidRDefault="008D5AE4">
      <w:pPr>
        <w:widowControl/>
        <w:spacing w:line="240" w:lineRule="atLeast"/>
        <w:jc w:val="left"/>
        <w:rPr>
          <w:rFonts w:ascii="宋体" w:hAnsi="宋体" w:cs="宋体" w:hint="eastAsia"/>
          <w:kern w:val="0"/>
          <w:sz w:val="32"/>
          <w:szCs w:val="32"/>
        </w:rPr>
      </w:pPr>
    </w:p>
    <w:p w:rsidR="008D5AE4" w:rsidRDefault="008D5AE4">
      <w:pPr>
        <w:widowControl/>
        <w:rPr>
          <w:rFonts w:ascii="宋体" w:hAnsi="宋体" w:hint="eastAsia"/>
          <w:sz w:val="32"/>
          <w:szCs w:val="32"/>
        </w:rPr>
      </w:pPr>
      <w:r>
        <w:rPr>
          <w:rFonts w:ascii="宋体" w:hAnsi="宋体" w:hint="eastAsia"/>
          <w:kern w:val="0"/>
          <w:sz w:val="32"/>
          <w:szCs w:val="32"/>
        </w:rPr>
        <w:t>说明：如有附送专用工具和附送备品备件，此处应列明名称、数量、单价、生产商等情况。</w:t>
      </w:r>
    </w:p>
    <w:p w:rsidR="008D5AE4" w:rsidRDefault="008D5AE4">
      <w:pPr>
        <w:widowControl/>
        <w:ind w:firstLineChars="200" w:firstLine="640"/>
        <w:rPr>
          <w:rFonts w:ascii="宋体" w:hAnsi="宋体" w:hint="eastAsia"/>
          <w:kern w:val="0"/>
          <w:sz w:val="32"/>
          <w:szCs w:val="32"/>
        </w:rPr>
      </w:pPr>
    </w:p>
    <w:p w:rsidR="008D5AE4" w:rsidRDefault="008D5AE4">
      <w:pPr>
        <w:ind w:firstLineChars="200" w:firstLine="640"/>
        <w:rPr>
          <w:rFonts w:ascii="宋体" w:hAnsi="宋体" w:hint="eastAsia"/>
          <w:sz w:val="32"/>
          <w:szCs w:val="32"/>
        </w:rPr>
      </w:pPr>
    </w:p>
    <w:p w:rsidR="008D5AE4" w:rsidRDefault="008D5AE4">
      <w:pPr>
        <w:ind w:firstLineChars="200" w:firstLine="640"/>
        <w:rPr>
          <w:rFonts w:ascii="宋体" w:hAnsi="宋体" w:hint="eastAsia"/>
          <w:sz w:val="32"/>
          <w:szCs w:val="32"/>
        </w:rPr>
      </w:pPr>
    </w:p>
    <w:p w:rsidR="008D5AE4" w:rsidRDefault="008D5AE4">
      <w:pPr>
        <w:rPr>
          <w:rFonts w:ascii="宋体" w:hAnsi="宋体" w:hint="eastAsia"/>
          <w:bCs/>
          <w:sz w:val="32"/>
          <w:szCs w:val="32"/>
        </w:rPr>
      </w:pPr>
    </w:p>
    <w:p w:rsidR="008D5AE4" w:rsidRDefault="008D5AE4">
      <w:pPr>
        <w:rPr>
          <w:rFonts w:ascii="宋体" w:hAnsi="宋体" w:hint="eastAsia"/>
          <w:bCs/>
          <w:sz w:val="32"/>
          <w:szCs w:val="32"/>
        </w:rPr>
      </w:pPr>
    </w:p>
    <w:p w:rsidR="008D5AE4" w:rsidRDefault="008D5AE4">
      <w:pPr>
        <w:rPr>
          <w:rFonts w:ascii="宋体" w:hAnsi="宋体" w:hint="eastAsia"/>
          <w:bCs/>
          <w:sz w:val="32"/>
          <w:szCs w:val="32"/>
        </w:rPr>
      </w:pPr>
    </w:p>
    <w:p w:rsidR="008D5AE4" w:rsidRDefault="008D5AE4">
      <w:pPr>
        <w:rPr>
          <w:rFonts w:ascii="宋体" w:hAnsi="宋体" w:hint="eastAsia"/>
          <w:bCs/>
          <w:sz w:val="32"/>
          <w:szCs w:val="32"/>
        </w:rPr>
      </w:pPr>
      <w:bookmarkStart w:id="684" w:name="_Toc288115070"/>
      <w:bookmarkStart w:id="685" w:name="_Toc288115095"/>
    </w:p>
    <w:p w:rsidR="008D5AE4" w:rsidRDefault="008D5AE4">
      <w:pPr>
        <w:jc w:val="center"/>
        <w:rPr>
          <w:rFonts w:ascii="宋体" w:hAnsi="宋体" w:hint="eastAsia"/>
          <w:b/>
          <w:kern w:val="44"/>
          <w:sz w:val="44"/>
          <w:szCs w:val="44"/>
        </w:rPr>
      </w:pPr>
      <w:bookmarkStart w:id="686" w:name="_Toc288748134"/>
      <w:bookmarkStart w:id="687" w:name="_Toc289096749"/>
      <w:bookmarkStart w:id="688" w:name="_Toc289182445"/>
      <w:bookmarkStart w:id="689" w:name="_Toc289182823"/>
      <w:bookmarkStart w:id="690" w:name="_Toc289238794"/>
      <w:bookmarkStart w:id="691" w:name="_Toc289241365"/>
      <w:bookmarkStart w:id="692" w:name="_Toc289241542"/>
      <w:bookmarkStart w:id="693" w:name="_Toc338840265"/>
      <w:bookmarkStart w:id="694" w:name="_Toc338840474"/>
      <w:bookmarkStart w:id="695" w:name="_Toc338840513"/>
      <w:bookmarkEnd w:id="684"/>
      <w:bookmarkEnd w:id="685"/>
      <w:r>
        <w:rPr>
          <w:rFonts w:ascii="宋体" w:hAnsi="宋体" w:hint="eastAsia"/>
          <w:b/>
          <w:kern w:val="44"/>
          <w:sz w:val="44"/>
          <w:szCs w:val="44"/>
        </w:rPr>
        <w:br w:type="page"/>
      </w:r>
      <w:r>
        <w:rPr>
          <w:rFonts w:ascii="宋体" w:hAnsi="宋体" w:hint="eastAsia"/>
          <w:b/>
          <w:kern w:val="44"/>
          <w:sz w:val="44"/>
          <w:szCs w:val="44"/>
        </w:rPr>
        <w:lastRenderedPageBreak/>
        <w:t>八  质量承诺</w:t>
      </w:r>
      <w:bookmarkEnd w:id="686"/>
      <w:bookmarkEnd w:id="687"/>
      <w:bookmarkEnd w:id="688"/>
      <w:bookmarkEnd w:id="689"/>
      <w:bookmarkEnd w:id="690"/>
      <w:bookmarkEnd w:id="691"/>
      <w:bookmarkEnd w:id="692"/>
      <w:bookmarkEnd w:id="693"/>
      <w:bookmarkEnd w:id="694"/>
      <w:bookmarkEnd w:id="695"/>
    </w:p>
    <w:p w:rsidR="008D5AE4" w:rsidRDefault="008D5AE4">
      <w:pPr>
        <w:spacing w:line="600" w:lineRule="exact"/>
        <w:rPr>
          <w:rFonts w:ascii="宋体" w:hAnsi="宋体" w:hint="eastAsia"/>
          <w:sz w:val="44"/>
          <w:szCs w:val="44"/>
        </w:rPr>
      </w:pPr>
    </w:p>
    <w:p w:rsidR="008D5AE4" w:rsidRDefault="008D5AE4">
      <w:pPr>
        <w:spacing w:line="600" w:lineRule="exact"/>
        <w:rPr>
          <w:rFonts w:ascii="宋体" w:hAnsi="宋体" w:hint="eastAsia"/>
          <w:sz w:val="32"/>
          <w:szCs w:val="32"/>
        </w:rPr>
      </w:pPr>
      <w:r>
        <w:rPr>
          <w:rFonts w:ascii="宋体" w:hAnsi="宋体" w:hint="eastAsia"/>
          <w:sz w:val="32"/>
          <w:szCs w:val="32"/>
        </w:rPr>
        <w:t>（应满足投标人须知前附表中“质量要求”和“质量保证期”要求，以及其他质量要求）</w:t>
      </w:r>
    </w:p>
    <w:p w:rsidR="008D5AE4" w:rsidRDefault="008D5AE4">
      <w:pPr>
        <w:spacing w:line="600" w:lineRule="exact"/>
        <w:rPr>
          <w:rFonts w:ascii="宋体" w:hAnsi="宋体" w:hint="eastAsia"/>
          <w:sz w:val="32"/>
          <w:szCs w:val="32"/>
        </w:rPr>
      </w:pPr>
    </w:p>
    <w:p w:rsidR="008D5AE4" w:rsidRDefault="008D5AE4">
      <w:pPr>
        <w:spacing w:line="600" w:lineRule="exact"/>
        <w:rPr>
          <w:rFonts w:ascii="宋体" w:hAnsi="宋体" w:hint="eastAsia"/>
          <w:sz w:val="32"/>
          <w:szCs w:val="32"/>
        </w:rPr>
      </w:pPr>
    </w:p>
    <w:p w:rsidR="008D5AE4" w:rsidRDefault="008D5AE4">
      <w:pPr>
        <w:jc w:val="center"/>
        <w:rPr>
          <w:rFonts w:ascii="宋体" w:hAnsi="宋体" w:hint="eastAsia"/>
          <w:b/>
          <w:kern w:val="44"/>
          <w:sz w:val="44"/>
          <w:szCs w:val="44"/>
        </w:rPr>
      </w:pPr>
      <w:r>
        <w:rPr>
          <w:rFonts w:ascii="宋体" w:hAnsi="宋体" w:hint="eastAsia"/>
          <w:sz w:val="32"/>
          <w:szCs w:val="32"/>
        </w:rPr>
        <w:br w:type="page"/>
      </w:r>
      <w:r>
        <w:rPr>
          <w:rFonts w:ascii="宋体" w:hAnsi="宋体" w:hint="eastAsia"/>
          <w:b/>
          <w:kern w:val="44"/>
          <w:sz w:val="44"/>
          <w:szCs w:val="44"/>
        </w:rPr>
        <w:lastRenderedPageBreak/>
        <w:t>九  售后服务</w:t>
      </w:r>
    </w:p>
    <w:p w:rsidR="008D5AE4" w:rsidRDefault="008D5AE4">
      <w:pPr>
        <w:spacing w:line="600" w:lineRule="exact"/>
        <w:rPr>
          <w:rFonts w:ascii="宋体" w:hAnsi="宋体" w:hint="eastAsia"/>
          <w:sz w:val="32"/>
          <w:szCs w:val="32"/>
        </w:rPr>
      </w:pPr>
    </w:p>
    <w:p w:rsidR="008D5AE4" w:rsidRDefault="008D5AE4">
      <w:pPr>
        <w:spacing w:line="600" w:lineRule="exact"/>
        <w:ind w:firstLineChars="200" w:firstLine="640"/>
        <w:rPr>
          <w:rFonts w:ascii="宋体" w:hAnsi="宋体" w:hint="eastAsia"/>
          <w:sz w:val="32"/>
          <w:szCs w:val="32"/>
        </w:rPr>
      </w:pPr>
      <w:r>
        <w:rPr>
          <w:rFonts w:ascii="宋体" w:hAnsi="宋体" w:hint="eastAsia"/>
          <w:sz w:val="32"/>
          <w:szCs w:val="32"/>
        </w:rPr>
        <w:t xml:space="preserve">售后服务承诺：（包括但不限于招标文件“第五章  招标内容及商务技术要求”等有关售后服务要求）。　　</w:t>
      </w:r>
    </w:p>
    <w:p w:rsidR="008D5AE4" w:rsidRDefault="008D5AE4">
      <w:pPr>
        <w:spacing w:line="600" w:lineRule="exact"/>
        <w:ind w:firstLineChars="200" w:firstLine="640"/>
        <w:rPr>
          <w:rFonts w:ascii="宋体" w:hAnsi="宋体" w:hint="eastAsia"/>
          <w:sz w:val="32"/>
          <w:szCs w:val="32"/>
        </w:rPr>
      </w:pPr>
    </w:p>
    <w:p w:rsidR="008D5AE4" w:rsidRDefault="008D5AE4">
      <w:pPr>
        <w:rPr>
          <w:rFonts w:ascii="宋体" w:hAnsi="宋体" w:hint="eastAsia"/>
          <w:sz w:val="32"/>
          <w:szCs w:val="32"/>
        </w:rPr>
      </w:pPr>
      <w:bookmarkStart w:id="696" w:name="_Toc288115071"/>
      <w:bookmarkStart w:id="697" w:name="_Toc288115096"/>
    </w:p>
    <w:bookmarkEnd w:id="696"/>
    <w:bookmarkEnd w:id="697"/>
    <w:p w:rsidR="008D5AE4" w:rsidRDefault="008D5AE4">
      <w:pPr>
        <w:tabs>
          <w:tab w:val="left" w:pos="8280"/>
        </w:tabs>
        <w:spacing w:line="480" w:lineRule="exact"/>
        <w:ind w:right="6"/>
        <w:rPr>
          <w:rFonts w:ascii="宋体" w:hAnsi="宋体" w:hint="eastAsia"/>
          <w:b/>
          <w:sz w:val="32"/>
          <w:szCs w:val="32"/>
        </w:rPr>
      </w:pPr>
    </w:p>
    <w:p w:rsidR="008D5AE4" w:rsidRDefault="008D5AE4">
      <w:pPr>
        <w:jc w:val="center"/>
        <w:rPr>
          <w:rFonts w:ascii="宋体" w:hAnsi="宋体" w:cs="宋体" w:hint="eastAsia"/>
          <w:b/>
          <w:kern w:val="44"/>
          <w:sz w:val="32"/>
          <w:szCs w:val="32"/>
        </w:rPr>
      </w:pPr>
      <w:r>
        <w:rPr>
          <w:rFonts w:ascii="宋体" w:hAnsi="宋体" w:hint="eastAsia"/>
          <w:b/>
          <w:sz w:val="32"/>
          <w:szCs w:val="32"/>
        </w:rPr>
        <w:br w:type="page"/>
      </w:r>
      <w:r>
        <w:rPr>
          <w:rFonts w:ascii="宋体" w:hAnsi="宋体" w:cs="宋体" w:hint="eastAsia"/>
          <w:b/>
          <w:kern w:val="44"/>
          <w:sz w:val="44"/>
          <w:szCs w:val="44"/>
        </w:rPr>
        <w:lastRenderedPageBreak/>
        <w:t xml:space="preserve">十  </w:t>
      </w:r>
      <w:r>
        <w:rPr>
          <w:rFonts w:ascii="宋体" w:hAnsi="宋体" w:hint="eastAsia"/>
          <w:b/>
          <w:kern w:val="44"/>
          <w:sz w:val="44"/>
          <w:szCs w:val="44"/>
        </w:rPr>
        <w:t>相关证明材料</w:t>
      </w:r>
    </w:p>
    <w:p w:rsidR="008D5AE4" w:rsidRDefault="008D5AE4">
      <w:pPr>
        <w:widowControl/>
        <w:snapToGrid w:val="0"/>
        <w:spacing w:line="480" w:lineRule="exact"/>
        <w:ind w:leftChars="200" w:left="420" w:firstLineChars="50" w:firstLine="160"/>
        <w:jc w:val="left"/>
        <w:rPr>
          <w:rFonts w:ascii="宋体" w:hAnsi="宋体" w:hint="eastAsia"/>
          <w:sz w:val="32"/>
          <w:szCs w:val="32"/>
        </w:rPr>
      </w:pPr>
      <w:r>
        <w:rPr>
          <w:rFonts w:ascii="宋体" w:hAnsi="宋体" w:hint="eastAsia"/>
          <w:sz w:val="32"/>
          <w:szCs w:val="32"/>
        </w:rPr>
        <w:t>一、投标产品技术证明材料：</w:t>
      </w:r>
    </w:p>
    <w:p w:rsidR="008D5AE4" w:rsidRDefault="008D5AE4">
      <w:pPr>
        <w:widowControl/>
        <w:tabs>
          <w:tab w:val="left" w:pos="1571"/>
        </w:tabs>
        <w:snapToGrid w:val="0"/>
        <w:spacing w:line="480" w:lineRule="exact"/>
        <w:ind w:firstLineChars="200" w:firstLine="640"/>
        <w:jc w:val="left"/>
        <w:rPr>
          <w:rFonts w:ascii="宋体" w:hAnsi="宋体" w:hint="eastAsia"/>
          <w:color w:val="000000"/>
          <w:kern w:val="0"/>
          <w:sz w:val="32"/>
          <w:szCs w:val="32"/>
        </w:rPr>
      </w:pPr>
      <w:r>
        <w:rPr>
          <w:rFonts w:ascii="宋体" w:hAnsi="宋体" w:hint="eastAsia"/>
          <w:color w:val="000000"/>
          <w:kern w:val="0"/>
          <w:sz w:val="32"/>
          <w:szCs w:val="32"/>
        </w:rPr>
        <w:t>1、技术支持资料：生产企业关于投标产品的检验报告、鉴定报告、产品说明书、彩页、官方网站公布资料（包含投标产品型号、主要技术参数、性能配置说明）等证明材料。（供应商自行承担技术支持资料缺少、错误或虚假等可能造成的无效投标风险。）</w:t>
      </w:r>
    </w:p>
    <w:p w:rsidR="008D5AE4" w:rsidRDefault="008D5AE4">
      <w:pPr>
        <w:widowControl/>
        <w:snapToGrid w:val="0"/>
        <w:spacing w:line="480" w:lineRule="exact"/>
        <w:ind w:firstLineChars="200" w:firstLine="640"/>
        <w:jc w:val="left"/>
        <w:rPr>
          <w:rFonts w:ascii="宋体" w:hAnsi="宋体" w:cs="仿宋_GB2312" w:hint="eastAsia"/>
          <w:color w:val="000000"/>
          <w:kern w:val="0"/>
          <w:sz w:val="32"/>
          <w:szCs w:val="32"/>
        </w:rPr>
      </w:pPr>
      <w:r>
        <w:rPr>
          <w:rFonts w:ascii="宋体" w:hAnsi="宋体" w:cs="仿宋_GB2312" w:hint="eastAsia"/>
          <w:color w:val="000000"/>
          <w:kern w:val="0"/>
          <w:sz w:val="32"/>
          <w:szCs w:val="32"/>
        </w:rPr>
        <w:t>2、产品标准：有关的质量、检验和验收标准，检测报告等。</w:t>
      </w:r>
    </w:p>
    <w:p w:rsidR="008D5AE4" w:rsidRDefault="008D5AE4">
      <w:pPr>
        <w:widowControl/>
        <w:snapToGrid w:val="0"/>
        <w:spacing w:line="480" w:lineRule="exact"/>
        <w:ind w:firstLineChars="200" w:firstLine="640"/>
        <w:jc w:val="left"/>
        <w:rPr>
          <w:rFonts w:ascii="宋体" w:hAnsi="宋体" w:cs="仿宋_GB2312" w:hint="eastAsia"/>
          <w:color w:val="000000"/>
          <w:kern w:val="0"/>
          <w:sz w:val="32"/>
          <w:szCs w:val="32"/>
        </w:rPr>
      </w:pPr>
      <w:r>
        <w:rPr>
          <w:rFonts w:ascii="宋体" w:hAnsi="宋体" w:cs="仿宋_GB2312" w:hint="eastAsia"/>
          <w:color w:val="000000"/>
          <w:kern w:val="0"/>
          <w:sz w:val="32"/>
          <w:szCs w:val="32"/>
        </w:rPr>
        <w:t>3、技术力量：投标人的专业人员、设备、技术、工艺、流程等情况。</w:t>
      </w:r>
    </w:p>
    <w:p w:rsidR="008D5AE4" w:rsidRDefault="008D5AE4">
      <w:pPr>
        <w:widowControl/>
        <w:snapToGrid w:val="0"/>
        <w:spacing w:line="480" w:lineRule="exact"/>
        <w:ind w:firstLineChars="200" w:firstLine="640"/>
        <w:jc w:val="left"/>
        <w:rPr>
          <w:rFonts w:ascii="宋体" w:hAnsi="宋体" w:cs="仿宋_GB2312" w:hint="eastAsia"/>
          <w:color w:val="000000"/>
          <w:kern w:val="0"/>
          <w:sz w:val="32"/>
          <w:szCs w:val="32"/>
        </w:rPr>
      </w:pPr>
      <w:r>
        <w:rPr>
          <w:rFonts w:ascii="宋体" w:hAnsi="宋体" w:cs="仿宋_GB2312" w:hint="eastAsia"/>
          <w:color w:val="000000"/>
          <w:kern w:val="0"/>
          <w:sz w:val="32"/>
          <w:szCs w:val="32"/>
        </w:rPr>
        <w:t>4、进度计划：按承诺的供货（服务）期制订的进度计划。</w:t>
      </w:r>
    </w:p>
    <w:p w:rsidR="008D5AE4" w:rsidRDefault="008D5AE4">
      <w:pPr>
        <w:widowControl/>
        <w:snapToGrid w:val="0"/>
        <w:spacing w:line="480" w:lineRule="exact"/>
        <w:ind w:firstLineChars="200" w:firstLine="640"/>
        <w:jc w:val="left"/>
        <w:rPr>
          <w:rFonts w:ascii="宋体" w:hAnsi="宋体" w:hint="eastAsia"/>
          <w:color w:val="000000"/>
          <w:kern w:val="0"/>
          <w:sz w:val="32"/>
          <w:szCs w:val="32"/>
        </w:rPr>
      </w:pPr>
      <w:r>
        <w:rPr>
          <w:rFonts w:ascii="宋体" w:hAnsi="宋体" w:hint="eastAsia"/>
          <w:color w:val="000000"/>
          <w:kern w:val="0"/>
          <w:sz w:val="32"/>
          <w:szCs w:val="32"/>
        </w:rPr>
        <w:t>5、</w:t>
      </w:r>
      <w:r>
        <w:rPr>
          <w:rFonts w:ascii="宋体" w:hAnsi="宋体"/>
          <w:color w:val="000000"/>
          <w:kern w:val="0"/>
          <w:sz w:val="32"/>
          <w:szCs w:val="32"/>
        </w:rPr>
        <w:t>……</w:t>
      </w:r>
    </w:p>
    <w:p w:rsidR="008D5AE4" w:rsidRDefault="008D5AE4">
      <w:pPr>
        <w:tabs>
          <w:tab w:val="left" w:pos="8280"/>
        </w:tabs>
        <w:spacing w:line="480" w:lineRule="exact"/>
        <w:ind w:right="6" w:firstLineChars="200" w:firstLine="640"/>
        <w:rPr>
          <w:rFonts w:ascii="宋体" w:hAnsi="宋体" w:hint="eastAsia"/>
          <w:sz w:val="32"/>
          <w:szCs w:val="32"/>
        </w:rPr>
      </w:pPr>
      <w:r>
        <w:rPr>
          <w:rFonts w:ascii="宋体" w:hAnsi="宋体" w:hint="eastAsia"/>
          <w:sz w:val="32"/>
          <w:szCs w:val="32"/>
        </w:rPr>
        <w:t>二、投标人荣誉、业绩、财务等证明材料：</w:t>
      </w:r>
    </w:p>
    <w:p w:rsidR="008D5AE4" w:rsidRDefault="008D5AE4">
      <w:pPr>
        <w:tabs>
          <w:tab w:val="left" w:pos="8280"/>
        </w:tabs>
        <w:spacing w:line="480" w:lineRule="exact"/>
        <w:ind w:right="6" w:firstLineChars="200" w:firstLine="640"/>
        <w:rPr>
          <w:rFonts w:ascii="宋体" w:hAnsi="宋体" w:hint="eastAsia"/>
          <w:sz w:val="32"/>
          <w:szCs w:val="32"/>
        </w:rPr>
      </w:pPr>
      <w:r>
        <w:rPr>
          <w:rFonts w:ascii="宋体" w:hAnsi="宋体" w:hint="eastAsia"/>
          <w:sz w:val="32"/>
          <w:szCs w:val="32"/>
        </w:rPr>
        <w:t>1、荣誉、信誉证书复印件。</w:t>
      </w:r>
    </w:p>
    <w:p w:rsidR="008D5AE4" w:rsidRDefault="008D5AE4">
      <w:pPr>
        <w:tabs>
          <w:tab w:val="left" w:pos="8280"/>
        </w:tabs>
        <w:spacing w:line="480" w:lineRule="exact"/>
        <w:ind w:right="6" w:firstLineChars="200" w:firstLine="640"/>
        <w:rPr>
          <w:rFonts w:ascii="宋体" w:hAnsi="宋体" w:hint="eastAsia"/>
          <w:sz w:val="32"/>
          <w:szCs w:val="32"/>
        </w:rPr>
      </w:pPr>
      <w:r>
        <w:rPr>
          <w:rFonts w:ascii="宋体" w:hAnsi="宋体" w:hint="eastAsia"/>
          <w:sz w:val="32"/>
          <w:szCs w:val="32"/>
        </w:rPr>
        <w:t>2、业绩合同复印件。</w:t>
      </w:r>
    </w:p>
    <w:p w:rsidR="008D5AE4" w:rsidRDefault="008D5AE4">
      <w:pPr>
        <w:tabs>
          <w:tab w:val="left" w:pos="8280"/>
        </w:tabs>
        <w:spacing w:line="480" w:lineRule="exact"/>
        <w:ind w:right="6" w:firstLineChars="200" w:firstLine="640"/>
        <w:rPr>
          <w:rFonts w:ascii="宋体" w:hAnsi="宋体" w:hint="eastAsia"/>
          <w:sz w:val="32"/>
          <w:szCs w:val="32"/>
        </w:rPr>
      </w:pPr>
      <w:r>
        <w:rPr>
          <w:rFonts w:ascii="宋体" w:hAnsi="宋体" w:hint="eastAsia"/>
          <w:sz w:val="32"/>
          <w:szCs w:val="32"/>
        </w:rPr>
        <w:t>3、财务状况报告复印件。</w:t>
      </w:r>
    </w:p>
    <w:p w:rsidR="008D5AE4" w:rsidRDefault="008D5AE4">
      <w:pPr>
        <w:widowControl/>
        <w:snapToGrid w:val="0"/>
        <w:spacing w:line="480" w:lineRule="exact"/>
        <w:ind w:firstLineChars="200" w:firstLine="640"/>
        <w:jc w:val="left"/>
        <w:rPr>
          <w:rFonts w:ascii="宋体" w:hAnsi="宋体" w:hint="eastAsia"/>
          <w:color w:val="000000"/>
          <w:kern w:val="0"/>
          <w:sz w:val="32"/>
          <w:szCs w:val="32"/>
        </w:rPr>
      </w:pPr>
      <w:r>
        <w:rPr>
          <w:rFonts w:ascii="宋体" w:hAnsi="宋体" w:hint="eastAsia"/>
          <w:sz w:val="32"/>
          <w:szCs w:val="32"/>
        </w:rPr>
        <w:t>4、</w:t>
      </w:r>
      <w:r>
        <w:rPr>
          <w:rFonts w:ascii="宋体" w:hAnsi="宋体"/>
          <w:sz w:val="32"/>
          <w:szCs w:val="32"/>
        </w:rPr>
        <w:t>……</w:t>
      </w:r>
    </w:p>
    <w:p w:rsidR="008D5AE4" w:rsidRDefault="008D5AE4">
      <w:pPr>
        <w:spacing w:line="480" w:lineRule="exact"/>
        <w:ind w:firstLineChars="200" w:firstLine="640"/>
        <w:rPr>
          <w:rFonts w:ascii="宋体" w:hAnsi="宋体" w:hint="eastAsia"/>
          <w:b/>
          <w:sz w:val="32"/>
          <w:szCs w:val="32"/>
        </w:rPr>
      </w:pPr>
      <w:r>
        <w:rPr>
          <w:rFonts w:ascii="宋体" w:hAnsi="宋体" w:hint="eastAsia"/>
          <w:sz w:val="32"/>
          <w:szCs w:val="32"/>
        </w:rPr>
        <w:t>三、其他相关资料（供应商根据自身情况自行提供的《中小企业声明函》、《残疾人福利性单位声明函》、《监狱企业证明文件》等）。</w:t>
      </w:r>
    </w:p>
    <w:p w:rsidR="008D5AE4" w:rsidRDefault="008D5AE4">
      <w:pPr>
        <w:pStyle w:val="aa"/>
        <w:spacing w:line="300" w:lineRule="atLeast"/>
        <w:ind w:firstLineChars="200" w:firstLine="643"/>
        <w:rPr>
          <w:rFonts w:cs="Times New Roman" w:hint="eastAsia"/>
          <w:b/>
          <w:kern w:val="44"/>
          <w:sz w:val="32"/>
          <w:szCs w:val="32"/>
        </w:rPr>
      </w:pPr>
      <w:r>
        <w:rPr>
          <w:rFonts w:hint="eastAsia"/>
          <w:b/>
          <w:sz w:val="32"/>
          <w:szCs w:val="32"/>
        </w:rPr>
        <w:t>注：上述内容，招标文件有明确要求的，按要求在投标文件中提供相关资料；未明确要求的，供应商根据自身情况、投标产品和项目情况自行提供，不做强制要求。上述内容在满足招标实质性要求的前提下可进行修改、删减和</w:t>
      </w:r>
      <w:r>
        <w:rPr>
          <w:rFonts w:cs="仿宋_GB2312" w:hint="eastAsia"/>
          <w:b/>
          <w:sz w:val="32"/>
          <w:szCs w:val="32"/>
        </w:rPr>
        <w:t>补充。</w:t>
      </w:r>
      <w:r>
        <w:rPr>
          <w:rFonts w:hint="eastAsia"/>
          <w:b/>
          <w:kern w:val="44"/>
          <w:sz w:val="32"/>
          <w:szCs w:val="32"/>
        </w:rPr>
        <w:br w:type="page"/>
      </w:r>
      <w:r>
        <w:rPr>
          <w:rFonts w:cs="Times New Roman" w:hint="eastAsia"/>
          <w:b/>
          <w:kern w:val="44"/>
          <w:sz w:val="32"/>
          <w:szCs w:val="32"/>
        </w:rPr>
        <w:lastRenderedPageBreak/>
        <w:t>附件1：</w:t>
      </w:r>
    </w:p>
    <w:p w:rsidR="008D5AE4" w:rsidRDefault="008D5AE4">
      <w:pPr>
        <w:spacing w:beforeLines="50" w:afterLines="50" w:line="480" w:lineRule="auto"/>
        <w:jc w:val="center"/>
        <w:rPr>
          <w:rFonts w:ascii="宋体" w:hAnsi="宋体" w:hint="eastAsia"/>
          <w:b/>
          <w:sz w:val="36"/>
          <w:szCs w:val="36"/>
        </w:rPr>
      </w:pPr>
      <w:r>
        <w:rPr>
          <w:rFonts w:ascii="宋体" w:hAnsi="宋体" w:hint="eastAsia"/>
          <w:b/>
          <w:sz w:val="36"/>
          <w:szCs w:val="36"/>
        </w:rPr>
        <w:t>投标人开标前三年内在经营活动中无重大违法记录的书面声明（</w:t>
      </w:r>
      <w:r>
        <w:rPr>
          <w:rFonts w:ascii="宋体" w:hAnsi="宋体" w:hint="eastAsia"/>
          <w:b/>
          <w:kern w:val="44"/>
          <w:sz w:val="32"/>
          <w:szCs w:val="32"/>
        </w:rPr>
        <w:t>参考格式</w:t>
      </w:r>
      <w:r>
        <w:rPr>
          <w:rFonts w:ascii="宋体" w:hAnsi="宋体" w:hint="eastAsia"/>
          <w:b/>
          <w:sz w:val="36"/>
          <w:szCs w:val="36"/>
        </w:rPr>
        <w:t>）</w:t>
      </w:r>
    </w:p>
    <w:p w:rsidR="008D5AE4" w:rsidRDefault="008D5AE4">
      <w:pPr>
        <w:spacing w:beforeLines="50" w:afterLines="50" w:line="480" w:lineRule="auto"/>
        <w:rPr>
          <w:rFonts w:ascii="宋体" w:hAnsi="宋体" w:hint="eastAsia"/>
          <w:sz w:val="32"/>
          <w:szCs w:val="32"/>
        </w:rPr>
      </w:pPr>
    </w:p>
    <w:p w:rsidR="008D5AE4" w:rsidRDefault="008D5AE4">
      <w:pPr>
        <w:spacing w:beforeLines="50" w:afterLines="50" w:line="480" w:lineRule="auto"/>
        <w:ind w:firstLineChars="200" w:firstLine="640"/>
        <w:rPr>
          <w:rFonts w:ascii="宋体" w:hAnsi="宋体" w:hint="eastAsia"/>
          <w:sz w:val="32"/>
          <w:szCs w:val="32"/>
        </w:rPr>
      </w:pPr>
      <w:r>
        <w:rPr>
          <w:rFonts w:ascii="宋体" w:hAnsi="宋体" w:hint="eastAsia"/>
          <w:sz w:val="32"/>
          <w:szCs w:val="32"/>
        </w:rPr>
        <w:t>我公司近三年内在经营活动中没有重大违法记录。若发现我公司近三年内在经营活动中有重大违法行为记录，我公司投标无效，并承担由此造成的一切后果。</w:t>
      </w:r>
    </w:p>
    <w:p w:rsidR="008D5AE4" w:rsidRDefault="008D5AE4">
      <w:pPr>
        <w:spacing w:beforeLines="50" w:afterLines="50" w:line="480" w:lineRule="auto"/>
        <w:ind w:firstLineChars="200" w:firstLine="640"/>
        <w:rPr>
          <w:rFonts w:ascii="宋体" w:hAnsi="宋体" w:hint="eastAsia"/>
          <w:sz w:val="32"/>
          <w:szCs w:val="32"/>
        </w:rPr>
      </w:pPr>
      <w:r>
        <w:rPr>
          <w:rFonts w:ascii="宋体" w:hAnsi="宋体" w:hint="eastAsia"/>
          <w:sz w:val="32"/>
          <w:szCs w:val="32"/>
        </w:rPr>
        <w:t>特此声明。</w:t>
      </w:r>
    </w:p>
    <w:p w:rsidR="008D5AE4" w:rsidRDefault="008D5AE4">
      <w:pPr>
        <w:spacing w:beforeLines="50" w:afterLines="50" w:line="480" w:lineRule="auto"/>
        <w:rPr>
          <w:rFonts w:ascii="宋体" w:hAnsi="宋体" w:hint="eastAsia"/>
          <w:sz w:val="32"/>
          <w:szCs w:val="32"/>
        </w:rPr>
      </w:pPr>
    </w:p>
    <w:p w:rsidR="008D5AE4" w:rsidRDefault="008D5AE4">
      <w:pPr>
        <w:spacing w:beforeLines="50" w:afterLines="50" w:line="480" w:lineRule="auto"/>
        <w:rPr>
          <w:rFonts w:ascii="宋体" w:hAnsi="宋体"/>
          <w:sz w:val="32"/>
          <w:szCs w:val="32"/>
        </w:rPr>
      </w:pPr>
    </w:p>
    <w:p w:rsidR="008D5AE4" w:rsidRDefault="008D5AE4">
      <w:pPr>
        <w:spacing w:beforeLines="50" w:afterLines="50" w:line="480" w:lineRule="auto"/>
        <w:rPr>
          <w:rFonts w:ascii="宋体" w:hAnsi="宋体" w:hint="eastAsia"/>
          <w:sz w:val="32"/>
          <w:szCs w:val="32"/>
        </w:rPr>
      </w:pPr>
      <w:r>
        <w:rPr>
          <w:rFonts w:ascii="宋体" w:hAnsi="宋体" w:hint="eastAsia"/>
          <w:sz w:val="32"/>
          <w:szCs w:val="32"/>
        </w:rPr>
        <w:t xml:space="preserve">                  投标单位：</w:t>
      </w:r>
    </w:p>
    <w:p w:rsidR="008D5AE4" w:rsidRDefault="008D5AE4">
      <w:pPr>
        <w:spacing w:beforeLines="50" w:afterLines="50" w:line="480" w:lineRule="auto"/>
        <w:rPr>
          <w:rFonts w:ascii="宋体" w:hAnsi="宋体"/>
          <w:sz w:val="32"/>
          <w:szCs w:val="32"/>
        </w:rPr>
      </w:pPr>
      <w:r>
        <w:rPr>
          <w:rFonts w:ascii="宋体" w:hAnsi="宋体" w:hint="eastAsia"/>
          <w:sz w:val="32"/>
          <w:szCs w:val="32"/>
        </w:rPr>
        <w:t xml:space="preserve">                   时间：     年   月   日 </w:t>
      </w:r>
    </w:p>
    <w:p w:rsidR="008D5AE4" w:rsidRDefault="008D5AE4">
      <w:pPr>
        <w:spacing w:beforeLines="50" w:afterLines="50" w:line="480" w:lineRule="auto"/>
        <w:rPr>
          <w:rFonts w:ascii="仿宋_GB2312" w:eastAsia="仿宋_GB2312" w:hAnsi="宋体" w:hint="eastAsia"/>
          <w:b/>
          <w:kern w:val="44"/>
          <w:sz w:val="32"/>
          <w:szCs w:val="32"/>
        </w:rPr>
      </w:pPr>
      <w:r>
        <w:rPr>
          <w:b/>
          <w:kern w:val="44"/>
          <w:sz w:val="32"/>
          <w:szCs w:val="32"/>
        </w:rPr>
        <w:br w:type="page"/>
      </w:r>
      <w:r>
        <w:rPr>
          <w:rFonts w:ascii="仿宋_GB2312" w:eastAsia="仿宋_GB2312" w:hAnsi="宋体" w:hint="eastAsia"/>
          <w:b/>
          <w:kern w:val="44"/>
          <w:sz w:val="32"/>
          <w:szCs w:val="32"/>
        </w:rPr>
        <w:lastRenderedPageBreak/>
        <w:t>附件2：</w:t>
      </w:r>
    </w:p>
    <w:p w:rsidR="008D5AE4" w:rsidRDefault="008D5AE4">
      <w:pPr>
        <w:spacing w:beforeLines="50" w:afterLines="50" w:line="480" w:lineRule="auto"/>
        <w:jc w:val="center"/>
        <w:rPr>
          <w:rFonts w:hint="eastAsia"/>
          <w:b/>
          <w:sz w:val="36"/>
          <w:szCs w:val="36"/>
        </w:rPr>
      </w:pPr>
      <w:r>
        <w:rPr>
          <w:rFonts w:hint="eastAsia"/>
          <w:b/>
          <w:sz w:val="36"/>
          <w:szCs w:val="36"/>
        </w:rPr>
        <w:t>供应商具备履行合同所必需的设备和专业技术能力的承诺和证明材料</w:t>
      </w:r>
    </w:p>
    <w:p w:rsidR="008D5AE4" w:rsidRDefault="008D5AE4">
      <w:pPr>
        <w:pStyle w:val="aa"/>
        <w:spacing w:line="300" w:lineRule="atLeast"/>
        <w:rPr>
          <w:rFonts w:cs="Times New Roman"/>
          <w:b/>
          <w:kern w:val="44"/>
          <w:sz w:val="32"/>
          <w:szCs w:val="32"/>
        </w:rPr>
      </w:pPr>
    </w:p>
    <w:p w:rsidR="008D5AE4" w:rsidRDefault="008D5AE4">
      <w:pPr>
        <w:spacing w:beforeLines="50" w:afterLines="50" w:line="480" w:lineRule="auto"/>
        <w:rPr>
          <w:rFonts w:ascii="宋体" w:hAnsi="宋体" w:hint="eastAsia"/>
          <w:b/>
          <w:kern w:val="44"/>
          <w:sz w:val="32"/>
          <w:szCs w:val="32"/>
        </w:rPr>
      </w:pPr>
      <w:r>
        <w:rPr>
          <w:rFonts w:ascii="宋体" w:hAnsi="宋体"/>
          <w:b/>
          <w:kern w:val="44"/>
          <w:sz w:val="32"/>
          <w:szCs w:val="32"/>
        </w:rPr>
        <w:br w:type="page"/>
      </w:r>
      <w:r>
        <w:rPr>
          <w:rFonts w:ascii="宋体" w:hAnsi="宋体" w:hint="eastAsia"/>
          <w:b/>
          <w:kern w:val="44"/>
          <w:sz w:val="32"/>
          <w:szCs w:val="32"/>
        </w:rPr>
        <w:lastRenderedPageBreak/>
        <w:t>附件3</w:t>
      </w:r>
      <w:r>
        <w:rPr>
          <w:rFonts w:ascii="宋体" w:hAnsi="宋体" w:hint="eastAsia"/>
          <w:b/>
          <w:sz w:val="28"/>
          <w:szCs w:val="28"/>
        </w:rPr>
        <w:t>（符合政策要求，并申请按小型微型企业投标者提供）</w:t>
      </w:r>
      <w:r>
        <w:rPr>
          <w:rFonts w:ascii="宋体" w:hAnsi="宋体" w:hint="eastAsia"/>
          <w:b/>
          <w:kern w:val="44"/>
          <w:sz w:val="28"/>
          <w:szCs w:val="28"/>
        </w:rPr>
        <w:t>：</w:t>
      </w:r>
    </w:p>
    <w:p w:rsidR="008D5AE4" w:rsidRDefault="008D5AE4">
      <w:pPr>
        <w:pStyle w:val="aa"/>
        <w:spacing w:line="300" w:lineRule="atLeast"/>
        <w:jc w:val="center"/>
        <w:rPr>
          <w:rFonts w:cs="Times New Roman" w:hint="eastAsia"/>
          <w:b/>
          <w:kern w:val="44"/>
          <w:sz w:val="32"/>
          <w:szCs w:val="32"/>
        </w:rPr>
      </w:pPr>
      <w:r>
        <w:rPr>
          <w:rFonts w:cs="Times New Roman" w:hint="eastAsia"/>
          <w:b/>
          <w:kern w:val="2"/>
          <w:sz w:val="36"/>
          <w:szCs w:val="36"/>
        </w:rPr>
        <w:t>中小企业声明函</w:t>
      </w:r>
    </w:p>
    <w:p w:rsidR="008D5AE4" w:rsidRDefault="008D5AE4">
      <w:pPr>
        <w:spacing w:beforeLines="50" w:afterLines="50" w:line="500" w:lineRule="exact"/>
        <w:ind w:firstLineChars="200" w:firstLine="640"/>
        <w:rPr>
          <w:rFonts w:ascii="宋体" w:hAnsi="宋体" w:hint="eastAsia"/>
          <w:sz w:val="32"/>
          <w:szCs w:val="32"/>
        </w:rPr>
      </w:pPr>
      <w:r>
        <w:rPr>
          <w:rFonts w:ascii="宋体" w:hAnsi="宋体" w:hint="eastAsia"/>
          <w:sz w:val="32"/>
          <w:szCs w:val="32"/>
        </w:rPr>
        <w:t>本公司郑重声明，根据《政府采购促进中小企业发展暂行办法》（财库[2011]181号）的规定，本公司为</w:t>
      </w:r>
      <w:r>
        <w:rPr>
          <w:rFonts w:ascii="宋体" w:hAnsi="宋体" w:hint="eastAsia"/>
          <w:sz w:val="32"/>
          <w:szCs w:val="32"/>
          <w:u w:val="single"/>
        </w:rPr>
        <w:t xml:space="preserve">       </w:t>
      </w:r>
      <w:r>
        <w:rPr>
          <w:rFonts w:ascii="宋体" w:hAnsi="宋体" w:hint="eastAsia"/>
          <w:sz w:val="32"/>
          <w:szCs w:val="32"/>
        </w:rPr>
        <w:t>（请填写：中型、小型、微型）企业。即，本公司同时满足以下条件：</w:t>
      </w:r>
    </w:p>
    <w:p w:rsidR="008D5AE4" w:rsidRDefault="008D5AE4">
      <w:pPr>
        <w:spacing w:beforeLines="50" w:afterLines="50" w:line="500" w:lineRule="exact"/>
        <w:ind w:firstLineChars="250" w:firstLine="800"/>
        <w:rPr>
          <w:rFonts w:ascii="宋体" w:hAnsi="宋体" w:hint="eastAsia"/>
          <w:sz w:val="32"/>
          <w:szCs w:val="32"/>
        </w:rPr>
      </w:pPr>
      <w:r>
        <w:rPr>
          <w:rFonts w:ascii="宋体" w:hAnsi="宋体" w:hint="eastAsia"/>
          <w:sz w:val="32"/>
          <w:szCs w:val="32"/>
        </w:rPr>
        <w:t>1.根据《工业和信息化部、国家统计局、国家发展和改革委员会、财政部关于印发中小企业划型标准规定的通知》（工信部联企业[2011]300号）规定的划分标准，本公司为</w:t>
      </w:r>
      <w:r>
        <w:rPr>
          <w:rFonts w:ascii="宋体" w:hAnsi="宋体" w:hint="eastAsia"/>
          <w:sz w:val="32"/>
          <w:szCs w:val="32"/>
          <w:u w:val="single"/>
        </w:rPr>
        <w:t xml:space="preserve">      </w:t>
      </w:r>
      <w:r>
        <w:rPr>
          <w:rFonts w:ascii="宋体" w:hAnsi="宋体" w:hint="eastAsia"/>
          <w:sz w:val="32"/>
          <w:szCs w:val="32"/>
        </w:rPr>
        <w:t>（请填写：中型、小型、微型）企业。</w:t>
      </w:r>
      <w:r>
        <w:rPr>
          <w:rFonts w:ascii="宋体" w:hAnsi="宋体" w:hint="eastAsia"/>
          <w:sz w:val="32"/>
          <w:szCs w:val="32"/>
        </w:rPr>
        <w:br/>
        <w:t xml:space="preserve">　　2.本公司参加</w:t>
      </w:r>
      <w:r>
        <w:rPr>
          <w:rFonts w:ascii="宋体" w:hAnsi="宋体" w:hint="eastAsia"/>
          <w:sz w:val="32"/>
          <w:szCs w:val="32"/>
          <w:u w:val="single"/>
        </w:rPr>
        <w:t xml:space="preserve">      </w:t>
      </w:r>
      <w:r>
        <w:rPr>
          <w:rFonts w:ascii="宋体" w:hAnsi="宋体" w:hint="eastAsia"/>
          <w:sz w:val="32"/>
          <w:szCs w:val="32"/>
        </w:rPr>
        <w:t>单位的</w:t>
      </w:r>
      <w:r>
        <w:rPr>
          <w:rFonts w:ascii="宋体" w:hAnsi="宋体" w:hint="eastAsia"/>
          <w:sz w:val="32"/>
          <w:szCs w:val="32"/>
          <w:u w:val="single"/>
        </w:rPr>
        <w:t xml:space="preserve">      </w:t>
      </w:r>
      <w:r>
        <w:rPr>
          <w:rFonts w:ascii="宋体" w:hAnsi="宋体" w:hint="eastAsia"/>
          <w:sz w:val="32"/>
          <w:szCs w:val="32"/>
        </w:rPr>
        <w:t>项目采购活动提供本企业制造的货物，由本企业承担工程、提供服务，或者提供其他</w:t>
      </w:r>
      <w:r>
        <w:rPr>
          <w:rFonts w:ascii="宋体" w:hAnsi="宋体" w:hint="eastAsia"/>
          <w:sz w:val="32"/>
          <w:szCs w:val="32"/>
          <w:u w:val="single"/>
        </w:rPr>
        <w:t xml:space="preserve">      </w:t>
      </w:r>
      <w:r>
        <w:rPr>
          <w:rFonts w:ascii="宋体" w:hAnsi="宋体" w:hint="eastAsia"/>
          <w:sz w:val="32"/>
          <w:szCs w:val="32"/>
        </w:rPr>
        <w:t>（请填写：中型、小型、微型）企业制造的货物。本条所称货物不包括使用大型企业注册商标的货物。</w:t>
      </w:r>
      <w:r>
        <w:rPr>
          <w:rFonts w:ascii="宋体" w:hAnsi="宋体" w:hint="eastAsia"/>
          <w:sz w:val="32"/>
          <w:szCs w:val="32"/>
        </w:rPr>
        <w:br/>
        <w:t xml:space="preserve">　　本公司对上述声明的真实性负责。如有虚假，将依法承担相应责任。</w:t>
      </w:r>
    </w:p>
    <w:p w:rsidR="008D5AE4" w:rsidRDefault="008D5AE4">
      <w:pPr>
        <w:spacing w:beforeLines="50" w:afterLines="50" w:line="500" w:lineRule="exact"/>
        <w:ind w:leftChars="304" w:left="638"/>
        <w:rPr>
          <w:rFonts w:ascii="宋体" w:hAnsi="宋体" w:hint="eastAsia"/>
          <w:sz w:val="32"/>
          <w:szCs w:val="32"/>
        </w:rPr>
      </w:pPr>
      <w:r>
        <w:rPr>
          <w:rFonts w:ascii="宋体" w:hAnsi="宋体" w:hint="eastAsia"/>
          <w:sz w:val="32"/>
          <w:szCs w:val="32"/>
        </w:rPr>
        <w:t xml:space="preserve">　　　　　     </w:t>
      </w:r>
    </w:p>
    <w:p w:rsidR="008D5AE4" w:rsidRDefault="008D5AE4">
      <w:pPr>
        <w:spacing w:beforeLines="50" w:afterLines="50" w:line="500" w:lineRule="exact"/>
        <w:ind w:leftChars="304" w:left="638" w:firstLineChars="1100" w:firstLine="3520"/>
        <w:rPr>
          <w:rFonts w:ascii="宋体" w:hAnsi="宋体" w:hint="eastAsia"/>
          <w:sz w:val="32"/>
          <w:szCs w:val="32"/>
        </w:rPr>
      </w:pPr>
      <w:r>
        <w:rPr>
          <w:rFonts w:ascii="宋体" w:hAnsi="宋体" w:hint="eastAsia"/>
          <w:sz w:val="32"/>
          <w:szCs w:val="32"/>
        </w:rPr>
        <w:t xml:space="preserve">企业名称（盖章）：　　　　</w:t>
      </w:r>
    </w:p>
    <w:p w:rsidR="008D5AE4" w:rsidRDefault="008D5AE4">
      <w:pPr>
        <w:spacing w:beforeLines="50" w:afterLines="50" w:line="500" w:lineRule="exact"/>
        <w:ind w:leftChars="304" w:left="638"/>
        <w:rPr>
          <w:rFonts w:ascii="宋体" w:hAnsi="宋体" w:hint="eastAsia"/>
          <w:sz w:val="32"/>
          <w:szCs w:val="32"/>
        </w:rPr>
      </w:pPr>
      <w:r>
        <w:rPr>
          <w:rFonts w:ascii="宋体" w:hAnsi="宋体" w:hint="eastAsia"/>
          <w:sz w:val="32"/>
          <w:szCs w:val="32"/>
        </w:rPr>
        <w:t xml:space="preserve">                      日　期：</w:t>
      </w:r>
    </w:p>
    <w:p w:rsidR="008D5AE4" w:rsidRDefault="008D5AE4">
      <w:pPr>
        <w:spacing w:line="340" w:lineRule="exact"/>
        <w:ind w:firstLineChars="200" w:firstLine="482"/>
        <w:rPr>
          <w:rFonts w:ascii="宋体" w:hAnsi="宋体" w:hint="eastAsia"/>
          <w:b/>
          <w:sz w:val="24"/>
        </w:rPr>
      </w:pPr>
      <w:r>
        <w:rPr>
          <w:rFonts w:ascii="宋体" w:hAnsi="宋体" w:hint="eastAsia"/>
          <w:b/>
          <w:sz w:val="24"/>
        </w:rPr>
        <w:t>注：1、供应商应提供本企业生产产品或服务，并随本涵附带提供企业注册地县级以上中小企业主管部门出具的小型微型企业认定材料。（提供其他小型、微型企业制造的货物时，需同时另外提供该制造企业的《中小企业声明函》及认定材料）。</w:t>
      </w:r>
    </w:p>
    <w:p w:rsidR="008D5AE4" w:rsidRDefault="008D5AE4">
      <w:pPr>
        <w:spacing w:line="340" w:lineRule="exact"/>
        <w:ind w:firstLineChars="200" w:firstLine="482"/>
        <w:rPr>
          <w:rFonts w:ascii="宋体" w:hAnsi="宋体" w:hint="eastAsia"/>
          <w:b/>
          <w:sz w:val="24"/>
        </w:rPr>
      </w:pPr>
      <w:r>
        <w:rPr>
          <w:rFonts w:ascii="宋体" w:hAnsi="宋体" w:hint="eastAsia"/>
          <w:b/>
          <w:sz w:val="24"/>
        </w:rPr>
        <w:t>2、中标人的本声明函随中标结果同时公布，接受其他供应商和社会监督。</w:t>
      </w:r>
    </w:p>
    <w:p w:rsidR="008D5AE4" w:rsidRDefault="008D5AE4">
      <w:pPr>
        <w:rPr>
          <w:rFonts w:ascii="宋体" w:hAnsi="宋体" w:hint="eastAsia"/>
          <w:b/>
          <w:kern w:val="44"/>
          <w:sz w:val="32"/>
          <w:szCs w:val="32"/>
        </w:rPr>
      </w:pPr>
      <w:r>
        <w:rPr>
          <w:rFonts w:ascii="宋体" w:hAnsi="宋体"/>
          <w:b/>
          <w:color w:val="FF0000"/>
          <w:sz w:val="24"/>
          <w:highlight w:val="yellow"/>
        </w:rPr>
        <w:br w:type="page"/>
      </w:r>
      <w:r>
        <w:rPr>
          <w:rFonts w:ascii="宋体" w:hAnsi="宋体" w:hint="eastAsia"/>
          <w:b/>
          <w:kern w:val="44"/>
          <w:sz w:val="32"/>
          <w:szCs w:val="32"/>
        </w:rPr>
        <w:lastRenderedPageBreak/>
        <w:t>附件4</w:t>
      </w:r>
      <w:r>
        <w:rPr>
          <w:rFonts w:ascii="宋体" w:hAnsi="宋体" w:hint="eastAsia"/>
          <w:b/>
          <w:sz w:val="28"/>
          <w:szCs w:val="28"/>
        </w:rPr>
        <w:t>（符合政策要求，并申请按残疾人福利性单位投标者提供）</w:t>
      </w:r>
      <w:r>
        <w:rPr>
          <w:rFonts w:ascii="宋体" w:hAnsi="宋体" w:hint="eastAsia"/>
          <w:b/>
          <w:kern w:val="44"/>
          <w:sz w:val="28"/>
          <w:szCs w:val="28"/>
        </w:rPr>
        <w:t>：</w:t>
      </w:r>
    </w:p>
    <w:p w:rsidR="008D5AE4" w:rsidRDefault="008D5AE4">
      <w:pPr>
        <w:spacing w:line="588" w:lineRule="exact"/>
        <w:rPr>
          <w:rFonts w:ascii="宋体" w:hAnsi="宋体"/>
          <w:spacing w:val="6"/>
          <w:sz w:val="30"/>
          <w:szCs w:val="30"/>
        </w:rPr>
      </w:pPr>
    </w:p>
    <w:p w:rsidR="008D5AE4" w:rsidRDefault="008D5AE4">
      <w:pPr>
        <w:spacing w:line="588" w:lineRule="exact"/>
        <w:jc w:val="center"/>
        <w:rPr>
          <w:rFonts w:ascii="宋体" w:hAnsi="宋体" w:hint="eastAsia"/>
          <w:b/>
          <w:spacing w:val="6"/>
          <w:sz w:val="32"/>
          <w:szCs w:val="32"/>
        </w:rPr>
      </w:pPr>
      <w:bookmarkStart w:id="698" w:name="OLE_LINK13"/>
      <w:bookmarkStart w:id="699" w:name="OLE_LINK14"/>
      <w:r>
        <w:rPr>
          <w:rFonts w:ascii="宋体" w:hAnsi="宋体" w:hint="eastAsia"/>
          <w:b/>
          <w:spacing w:val="6"/>
          <w:sz w:val="32"/>
          <w:szCs w:val="32"/>
        </w:rPr>
        <w:t>残疾人福利性单位声明函</w:t>
      </w:r>
      <w:bookmarkEnd w:id="698"/>
      <w:bookmarkEnd w:id="699"/>
    </w:p>
    <w:p w:rsidR="008D5AE4" w:rsidRDefault="008D5AE4">
      <w:pPr>
        <w:spacing w:line="588" w:lineRule="exact"/>
        <w:ind w:firstLineChars="200" w:firstLine="624"/>
        <w:rPr>
          <w:rFonts w:ascii="宋体" w:hAnsi="宋体"/>
          <w:spacing w:val="6"/>
          <w:sz w:val="30"/>
          <w:szCs w:val="30"/>
        </w:rPr>
      </w:pPr>
      <w:r>
        <w:rPr>
          <w:rFonts w:ascii="宋体" w:hAnsi="宋体" w:hint="eastAsia"/>
          <w:spacing w:val="6"/>
          <w:sz w:val="30"/>
          <w:szCs w:val="30"/>
        </w:rPr>
        <w:t>本单位郑重声明，根据《财政部</w:t>
      </w:r>
      <w:r>
        <w:rPr>
          <w:rFonts w:ascii="宋体" w:hAnsi="宋体"/>
          <w:spacing w:val="6"/>
          <w:sz w:val="30"/>
          <w:szCs w:val="30"/>
        </w:rPr>
        <w:t xml:space="preserve"> </w:t>
      </w:r>
      <w:r>
        <w:rPr>
          <w:rFonts w:ascii="宋体" w:hAnsi="宋体" w:hint="eastAsia"/>
          <w:spacing w:val="6"/>
          <w:sz w:val="30"/>
          <w:szCs w:val="30"/>
        </w:rPr>
        <w:t>民政部</w:t>
      </w:r>
      <w:r>
        <w:rPr>
          <w:rFonts w:ascii="宋体" w:hAnsi="宋体"/>
          <w:spacing w:val="6"/>
          <w:sz w:val="30"/>
          <w:szCs w:val="30"/>
        </w:rPr>
        <w:t xml:space="preserve"> </w:t>
      </w:r>
      <w:r>
        <w:rPr>
          <w:rFonts w:ascii="宋体" w:hAnsi="宋体" w:hint="eastAsia"/>
          <w:spacing w:val="6"/>
          <w:sz w:val="30"/>
          <w:szCs w:val="30"/>
        </w:rPr>
        <w:t>中国残疾人联合会关于促进残疾人就业政府采购政策的通知》（财库</w:t>
      </w:r>
      <w:r>
        <w:rPr>
          <w:rFonts w:ascii="宋体" w:hAnsi="宋体" w:hint="eastAsia"/>
          <w:sz w:val="32"/>
          <w:szCs w:val="32"/>
        </w:rPr>
        <w:t>〔</w:t>
      </w:r>
      <w:r>
        <w:rPr>
          <w:rFonts w:ascii="宋体" w:hAnsi="宋体"/>
          <w:sz w:val="32"/>
          <w:szCs w:val="32"/>
        </w:rPr>
        <w:t>2017</w:t>
      </w:r>
      <w:r>
        <w:rPr>
          <w:rFonts w:ascii="宋体" w:hAnsi="宋体" w:hint="eastAsia"/>
          <w:sz w:val="32"/>
          <w:szCs w:val="32"/>
        </w:rPr>
        <w:t>〕</w:t>
      </w:r>
      <w:r>
        <w:rPr>
          <w:rFonts w:ascii="宋体" w:hAnsi="宋体"/>
          <w:sz w:val="32"/>
          <w:szCs w:val="32"/>
        </w:rPr>
        <w:t xml:space="preserve"> 141</w:t>
      </w:r>
      <w:bookmarkStart w:id="700" w:name="_GoBack"/>
      <w:bookmarkEnd w:id="700"/>
      <w:r>
        <w:rPr>
          <w:rFonts w:ascii="宋体" w:hAnsi="宋体" w:hint="eastAsia"/>
          <w:spacing w:val="6"/>
          <w:sz w:val="30"/>
          <w:szCs w:val="30"/>
        </w:rPr>
        <w:t>号）的规定，本单位为符合条件的残疾人福利性单位，且本单位参加</w:t>
      </w:r>
      <w:r>
        <w:rPr>
          <w:rFonts w:ascii="宋体" w:hAnsi="宋体" w:hint="eastAsia"/>
          <w:spacing w:val="6"/>
          <w:sz w:val="30"/>
          <w:szCs w:val="30"/>
          <w:u w:val="single"/>
        </w:rPr>
        <w:t xml:space="preserve">        </w:t>
      </w:r>
      <w:r>
        <w:rPr>
          <w:rFonts w:ascii="宋体" w:hAnsi="宋体" w:hint="eastAsia"/>
          <w:spacing w:val="6"/>
          <w:sz w:val="30"/>
          <w:szCs w:val="30"/>
        </w:rPr>
        <w:t>单位的</w:t>
      </w:r>
      <w:r>
        <w:rPr>
          <w:rFonts w:ascii="宋体" w:hAnsi="宋体" w:hint="eastAsia"/>
          <w:spacing w:val="6"/>
          <w:sz w:val="30"/>
          <w:szCs w:val="30"/>
          <w:u w:val="single"/>
        </w:rPr>
        <w:t xml:space="preserve">        </w:t>
      </w:r>
      <w:r>
        <w:rPr>
          <w:rFonts w:ascii="宋体" w:hAnsi="宋体" w:hint="eastAsia"/>
          <w:spacing w:val="6"/>
          <w:sz w:val="30"/>
          <w:szCs w:val="30"/>
        </w:rPr>
        <w:t>项目采购活动提供本单位制造的货物（由本单位承担工程</w:t>
      </w:r>
      <w:r>
        <w:rPr>
          <w:rFonts w:ascii="宋体" w:hAnsi="宋体"/>
          <w:spacing w:val="6"/>
          <w:sz w:val="30"/>
          <w:szCs w:val="30"/>
        </w:rPr>
        <w:t>/</w:t>
      </w:r>
      <w:r>
        <w:rPr>
          <w:rFonts w:ascii="宋体" w:hAnsi="宋体" w:hint="eastAsia"/>
          <w:spacing w:val="6"/>
          <w:sz w:val="30"/>
          <w:szCs w:val="30"/>
        </w:rPr>
        <w:t>提供服务），或者提供其他残疾人福利性单位制造的货物（不包括使用非残疾人福利性单位注册商标的货物）。</w:t>
      </w:r>
    </w:p>
    <w:p w:rsidR="008D5AE4" w:rsidRDefault="008D5AE4">
      <w:pPr>
        <w:spacing w:line="588" w:lineRule="exact"/>
        <w:ind w:firstLineChars="200" w:firstLine="624"/>
        <w:rPr>
          <w:rFonts w:ascii="宋体" w:hAnsi="宋体" w:hint="eastAsia"/>
          <w:spacing w:val="6"/>
          <w:sz w:val="30"/>
          <w:szCs w:val="30"/>
        </w:rPr>
      </w:pPr>
      <w:r>
        <w:rPr>
          <w:rFonts w:ascii="宋体" w:hAnsi="宋体" w:hint="eastAsia"/>
          <w:spacing w:val="6"/>
          <w:sz w:val="30"/>
          <w:szCs w:val="30"/>
        </w:rPr>
        <w:t>本单位对上述声明的真实性负责。如有虚假，将依法承担相应责任。</w:t>
      </w:r>
    </w:p>
    <w:p w:rsidR="008D5AE4" w:rsidRDefault="008D5AE4">
      <w:pPr>
        <w:tabs>
          <w:tab w:val="left" w:pos="4860"/>
        </w:tabs>
        <w:spacing w:line="588" w:lineRule="exact"/>
        <w:ind w:right="1560" w:firstLineChars="1100" w:firstLine="3432"/>
        <w:rPr>
          <w:rFonts w:ascii="宋体" w:hAnsi="宋体" w:hint="eastAsia"/>
          <w:spacing w:val="6"/>
          <w:sz w:val="30"/>
          <w:szCs w:val="30"/>
        </w:rPr>
      </w:pPr>
    </w:p>
    <w:p w:rsidR="008D5AE4" w:rsidRDefault="008D5AE4">
      <w:pPr>
        <w:tabs>
          <w:tab w:val="left" w:pos="4860"/>
        </w:tabs>
        <w:spacing w:line="588" w:lineRule="exact"/>
        <w:ind w:right="1560" w:firstLineChars="1100" w:firstLine="3432"/>
        <w:rPr>
          <w:rFonts w:ascii="宋体" w:hAnsi="宋体" w:hint="eastAsia"/>
          <w:spacing w:val="6"/>
          <w:sz w:val="30"/>
          <w:szCs w:val="30"/>
        </w:rPr>
      </w:pPr>
    </w:p>
    <w:p w:rsidR="008D5AE4" w:rsidRDefault="008D5AE4">
      <w:pPr>
        <w:tabs>
          <w:tab w:val="left" w:pos="4860"/>
        </w:tabs>
        <w:spacing w:line="588" w:lineRule="exact"/>
        <w:ind w:right="1560" w:firstLineChars="1100" w:firstLine="3432"/>
        <w:rPr>
          <w:rFonts w:ascii="宋体" w:hAnsi="宋体"/>
          <w:spacing w:val="6"/>
          <w:sz w:val="30"/>
          <w:szCs w:val="30"/>
        </w:rPr>
      </w:pPr>
      <w:r>
        <w:rPr>
          <w:rFonts w:ascii="宋体" w:hAnsi="宋体" w:hint="eastAsia"/>
          <w:spacing w:val="6"/>
          <w:sz w:val="30"/>
          <w:szCs w:val="30"/>
        </w:rPr>
        <w:t>单位名称（盖章）：</w:t>
      </w:r>
    </w:p>
    <w:p w:rsidR="008D5AE4" w:rsidRDefault="008D5AE4">
      <w:pPr>
        <w:tabs>
          <w:tab w:val="left" w:pos="4860"/>
        </w:tabs>
        <w:spacing w:line="588" w:lineRule="exact"/>
        <w:ind w:right="1560" w:firstLineChars="1500" w:firstLine="4680"/>
        <w:rPr>
          <w:rFonts w:ascii="宋体" w:hAnsi="宋体" w:hint="eastAsia"/>
          <w:spacing w:val="6"/>
          <w:sz w:val="30"/>
          <w:szCs w:val="30"/>
        </w:rPr>
      </w:pPr>
      <w:r>
        <w:rPr>
          <w:rFonts w:ascii="宋体" w:hAnsi="宋体" w:hint="eastAsia"/>
          <w:spacing w:val="6"/>
          <w:sz w:val="30"/>
          <w:szCs w:val="30"/>
        </w:rPr>
        <w:t>日</w:t>
      </w:r>
      <w:r>
        <w:rPr>
          <w:rFonts w:ascii="宋体" w:hAnsi="宋体"/>
          <w:spacing w:val="6"/>
          <w:sz w:val="30"/>
          <w:szCs w:val="30"/>
        </w:rPr>
        <w:t xml:space="preserve">  </w:t>
      </w:r>
      <w:r>
        <w:rPr>
          <w:rFonts w:ascii="宋体" w:hAnsi="宋体" w:hint="eastAsia"/>
          <w:spacing w:val="6"/>
          <w:sz w:val="30"/>
          <w:szCs w:val="30"/>
        </w:rPr>
        <w:t>期：</w:t>
      </w:r>
    </w:p>
    <w:p w:rsidR="008D5AE4" w:rsidRDefault="008D5AE4">
      <w:pPr>
        <w:spacing w:line="340" w:lineRule="exact"/>
        <w:rPr>
          <w:rFonts w:ascii="宋体" w:hAnsi="宋体" w:hint="eastAsia"/>
          <w:spacing w:val="6"/>
          <w:sz w:val="30"/>
          <w:szCs w:val="30"/>
        </w:rPr>
      </w:pPr>
    </w:p>
    <w:p w:rsidR="008D5AE4" w:rsidRDefault="008D5AE4">
      <w:pPr>
        <w:spacing w:line="440" w:lineRule="exact"/>
        <w:ind w:firstLineChars="200" w:firstLine="506"/>
        <w:rPr>
          <w:rFonts w:ascii="宋体" w:hAnsi="宋体" w:hint="eastAsia"/>
          <w:b/>
          <w:bCs/>
          <w:spacing w:val="6"/>
          <w:sz w:val="24"/>
        </w:rPr>
      </w:pPr>
      <w:r>
        <w:rPr>
          <w:rFonts w:ascii="宋体" w:hAnsi="宋体" w:hint="eastAsia"/>
          <w:b/>
          <w:bCs/>
          <w:spacing w:val="6"/>
          <w:sz w:val="24"/>
        </w:rPr>
        <w:t>注：1、供应商随本函提供下相关材料复印件：①残疾证（不少于10人，不低于单位职工人数的25%），②劳务合同（期限一年以上），③社会保险金缴纳票据或清单，④银行代发工资证明。（供应商属残疾人福利性单位，而提供其他残疾人福利性单位制造的货物，需另外提供该制造企业的《残疾人福利性单位声明函》及附带相关资料）。</w:t>
      </w:r>
    </w:p>
    <w:p w:rsidR="008D5AE4" w:rsidRDefault="008D5AE4">
      <w:pPr>
        <w:spacing w:line="440" w:lineRule="exact"/>
        <w:ind w:firstLineChars="200" w:firstLine="506"/>
        <w:rPr>
          <w:rFonts w:ascii="宋体" w:hAnsi="宋体"/>
          <w:b/>
          <w:bCs/>
          <w:spacing w:val="6"/>
          <w:sz w:val="24"/>
        </w:rPr>
      </w:pPr>
      <w:r>
        <w:rPr>
          <w:rFonts w:ascii="宋体" w:hAnsi="宋体" w:hint="eastAsia"/>
          <w:b/>
          <w:bCs/>
          <w:spacing w:val="6"/>
          <w:sz w:val="24"/>
        </w:rPr>
        <w:t>2、中标人本声明函随中标结果同时公布，接受其他供应商和社会监督。</w:t>
      </w:r>
    </w:p>
    <w:p w:rsidR="008D5AE4" w:rsidRDefault="008D5AE4">
      <w:pPr>
        <w:rPr>
          <w:rFonts w:ascii="宋体" w:hAnsi="宋体" w:hint="eastAsia"/>
          <w:b/>
          <w:kern w:val="44"/>
          <w:sz w:val="32"/>
          <w:szCs w:val="32"/>
        </w:rPr>
      </w:pPr>
      <w:r>
        <w:rPr>
          <w:rFonts w:ascii="宋体" w:hAnsi="宋体"/>
          <w:highlight w:val="yellow"/>
        </w:rPr>
        <w:br w:type="page"/>
      </w:r>
      <w:r>
        <w:rPr>
          <w:rFonts w:ascii="宋体" w:hAnsi="宋体" w:hint="eastAsia"/>
          <w:b/>
          <w:kern w:val="44"/>
          <w:sz w:val="32"/>
          <w:szCs w:val="32"/>
        </w:rPr>
        <w:lastRenderedPageBreak/>
        <w:t>附件5</w:t>
      </w:r>
      <w:r>
        <w:rPr>
          <w:rFonts w:ascii="宋体" w:hAnsi="宋体" w:hint="eastAsia"/>
          <w:b/>
          <w:sz w:val="28"/>
          <w:szCs w:val="28"/>
        </w:rPr>
        <w:t>（符合政策要求，并申请按监狱企业投标者提供）</w:t>
      </w:r>
      <w:r>
        <w:rPr>
          <w:rFonts w:ascii="宋体" w:hAnsi="宋体" w:hint="eastAsia"/>
          <w:b/>
          <w:kern w:val="44"/>
          <w:sz w:val="28"/>
          <w:szCs w:val="28"/>
        </w:rPr>
        <w:t>：</w:t>
      </w:r>
    </w:p>
    <w:p w:rsidR="008D5AE4" w:rsidRDefault="008D5AE4">
      <w:pPr>
        <w:spacing w:line="588" w:lineRule="exact"/>
        <w:rPr>
          <w:rFonts w:ascii="宋体" w:hAnsi="宋体"/>
          <w:spacing w:val="6"/>
          <w:sz w:val="30"/>
          <w:szCs w:val="30"/>
        </w:rPr>
      </w:pPr>
    </w:p>
    <w:p w:rsidR="008D5AE4" w:rsidRDefault="008D5AE4">
      <w:pPr>
        <w:spacing w:line="588" w:lineRule="exact"/>
        <w:jc w:val="center"/>
        <w:rPr>
          <w:rFonts w:ascii="宋体" w:hAnsi="宋体"/>
          <w:b/>
          <w:spacing w:val="6"/>
          <w:sz w:val="32"/>
          <w:szCs w:val="32"/>
        </w:rPr>
      </w:pPr>
      <w:r>
        <w:rPr>
          <w:rFonts w:ascii="宋体" w:hAnsi="宋体" w:hint="eastAsia"/>
          <w:b/>
          <w:spacing w:val="6"/>
          <w:sz w:val="32"/>
          <w:szCs w:val="32"/>
        </w:rPr>
        <w:t>监狱企业证明</w:t>
      </w:r>
    </w:p>
    <w:p w:rsidR="008D5AE4" w:rsidRDefault="008D5AE4">
      <w:pPr>
        <w:spacing w:line="340" w:lineRule="exact"/>
        <w:ind w:firstLineChars="200" w:firstLine="560"/>
        <w:rPr>
          <w:rFonts w:ascii="宋体" w:hAnsi="宋体" w:hint="eastAsia"/>
          <w:color w:val="FF0000"/>
          <w:sz w:val="28"/>
          <w:szCs w:val="28"/>
        </w:rPr>
      </w:pPr>
    </w:p>
    <w:p w:rsidR="008D5AE4" w:rsidRDefault="008D5AE4">
      <w:pPr>
        <w:spacing w:line="340" w:lineRule="exact"/>
        <w:ind w:firstLineChars="200" w:firstLine="560"/>
        <w:rPr>
          <w:rFonts w:ascii="宋体" w:hAnsi="宋体" w:hint="eastAsia"/>
          <w:color w:val="FF0000"/>
          <w:sz w:val="28"/>
          <w:szCs w:val="28"/>
        </w:rPr>
      </w:pPr>
    </w:p>
    <w:p w:rsidR="008D5AE4" w:rsidRDefault="008D5AE4">
      <w:pPr>
        <w:spacing w:line="340" w:lineRule="exact"/>
        <w:ind w:firstLineChars="200" w:firstLine="560"/>
        <w:rPr>
          <w:rFonts w:ascii="宋体" w:hAnsi="宋体" w:hint="eastAsia"/>
          <w:color w:val="FF0000"/>
          <w:sz w:val="28"/>
          <w:szCs w:val="28"/>
        </w:rPr>
      </w:pPr>
    </w:p>
    <w:p w:rsidR="008D5AE4" w:rsidRDefault="008D5AE4">
      <w:pPr>
        <w:spacing w:line="340" w:lineRule="exact"/>
        <w:ind w:firstLineChars="200" w:firstLine="560"/>
        <w:rPr>
          <w:rFonts w:ascii="宋体" w:hAnsi="宋体" w:hint="eastAsia"/>
          <w:color w:val="FF0000"/>
          <w:sz w:val="28"/>
          <w:szCs w:val="28"/>
        </w:rPr>
      </w:pPr>
    </w:p>
    <w:p w:rsidR="008D5AE4" w:rsidRDefault="008D5AE4">
      <w:pPr>
        <w:spacing w:line="340" w:lineRule="exact"/>
        <w:ind w:firstLineChars="200" w:firstLine="580"/>
        <w:rPr>
          <w:rFonts w:ascii="宋体" w:hAnsi="宋体" w:hint="eastAsia"/>
          <w:color w:val="FF0000"/>
          <w:sz w:val="28"/>
          <w:szCs w:val="28"/>
        </w:rPr>
      </w:pPr>
      <w:r>
        <w:rPr>
          <w:rFonts w:ascii="宋体" w:hAnsi="宋体" w:hint="eastAsia"/>
          <w:color w:val="000000"/>
          <w:sz w:val="29"/>
          <w:szCs w:val="29"/>
        </w:rPr>
        <w:t>提供由省级以上监狱管理局、戒毒管理局（含新疆生产建设兵团）出具的属于监狱企业的证明文件。</w:t>
      </w:r>
    </w:p>
    <w:p w:rsidR="008D5AE4" w:rsidRDefault="008D5AE4">
      <w:pPr>
        <w:spacing w:line="480" w:lineRule="exact"/>
        <w:jc w:val="center"/>
        <w:rPr>
          <w:rFonts w:ascii="宋体" w:hAnsi="宋体" w:cs="仿宋_GB2312" w:hint="eastAsia"/>
          <w:b/>
          <w:sz w:val="44"/>
          <w:szCs w:val="44"/>
        </w:rPr>
      </w:pPr>
    </w:p>
    <w:p w:rsidR="008D5AE4" w:rsidRDefault="008D5AE4">
      <w:pPr>
        <w:spacing w:line="480" w:lineRule="exact"/>
        <w:jc w:val="center"/>
        <w:rPr>
          <w:rFonts w:ascii="宋体" w:hAnsi="宋体" w:cs="仿宋_GB2312" w:hint="eastAsia"/>
          <w:b/>
          <w:sz w:val="44"/>
          <w:szCs w:val="44"/>
        </w:rPr>
      </w:pPr>
    </w:p>
    <w:p w:rsidR="008D5AE4" w:rsidRDefault="008D5AE4">
      <w:pPr>
        <w:spacing w:line="480" w:lineRule="exact"/>
        <w:jc w:val="center"/>
        <w:rPr>
          <w:rFonts w:ascii="宋体" w:hAnsi="宋体" w:cs="仿宋_GB2312" w:hint="eastAsia"/>
          <w:b/>
          <w:sz w:val="44"/>
          <w:szCs w:val="44"/>
        </w:rPr>
      </w:pPr>
    </w:p>
    <w:p w:rsidR="008D5AE4" w:rsidRDefault="008D5AE4">
      <w:pPr>
        <w:spacing w:line="480" w:lineRule="exact"/>
        <w:jc w:val="center"/>
        <w:rPr>
          <w:rFonts w:ascii="宋体" w:hAnsi="宋体" w:cs="仿宋_GB2312" w:hint="eastAsia"/>
          <w:b/>
          <w:sz w:val="44"/>
          <w:szCs w:val="44"/>
        </w:rPr>
      </w:pPr>
    </w:p>
    <w:p w:rsidR="008D5AE4" w:rsidRDefault="008D5AE4">
      <w:pPr>
        <w:spacing w:line="480" w:lineRule="exact"/>
        <w:jc w:val="center"/>
        <w:rPr>
          <w:rFonts w:ascii="宋体" w:hAnsi="宋体" w:cs="仿宋_GB2312" w:hint="eastAsia"/>
          <w:b/>
          <w:sz w:val="44"/>
          <w:szCs w:val="44"/>
        </w:rPr>
      </w:pPr>
    </w:p>
    <w:p w:rsidR="008D5AE4" w:rsidRDefault="008D5AE4">
      <w:pPr>
        <w:spacing w:line="480" w:lineRule="exact"/>
        <w:jc w:val="center"/>
        <w:rPr>
          <w:rFonts w:ascii="宋体" w:hAnsi="宋体" w:cs="仿宋_GB2312" w:hint="eastAsia"/>
          <w:b/>
          <w:sz w:val="44"/>
          <w:szCs w:val="44"/>
        </w:rPr>
      </w:pPr>
    </w:p>
    <w:p w:rsidR="008D5AE4" w:rsidRDefault="008D5AE4">
      <w:pPr>
        <w:spacing w:line="480" w:lineRule="exact"/>
        <w:jc w:val="center"/>
        <w:rPr>
          <w:rFonts w:ascii="宋体" w:hAnsi="宋体" w:cs="仿宋_GB2312" w:hint="eastAsia"/>
          <w:b/>
          <w:sz w:val="44"/>
          <w:szCs w:val="44"/>
        </w:rPr>
      </w:pPr>
    </w:p>
    <w:p w:rsidR="008D5AE4" w:rsidRDefault="008D5AE4">
      <w:pPr>
        <w:spacing w:line="480" w:lineRule="exact"/>
        <w:jc w:val="center"/>
        <w:rPr>
          <w:rFonts w:ascii="宋体" w:hAnsi="宋体" w:cs="仿宋_GB2312" w:hint="eastAsia"/>
          <w:b/>
          <w:sz w:val="44"/>
          <w:szCs w:val="44"/>
        </w:rPr>
      </w:pPr>
    </w:p>
    <w:p w:rsidR="008D5AE4" w:rsidRDefault="008D5AE4">
      <w:pPr>
        <w:spacing w:line="480" w:lineRule="exact"/>
        <w:jc w:val="center"/>
        <w:rPr>
          <w:rFonts w:ascii="宋体" w:hAnsi="宋体" w:cs="仿宋_GB2312" w:hint="eastAsia"/>
          <w:b/>
          <w:sz w:val="44"/>
          <w:szCs w:val="44"/>
        </w:rPr>
      </w:pPr>
    </w:p>
    <w:p w:rsidR="008D5AE4" w:rsidRDefault="008D5AE4">
      <w:pPr>
        <w:autoSpaceDE w:val="0"/>
        <w:autoSpaceDN w:val="0"/>
        <w:adjustRightInd w:val="0"/>
        <w:ind w:firstLineChars="200" w:firstLine="482"/>
        <w:jc w:val="left"/>
        <w:rPr>
          <w:rFonts w:ascii="宋体" w:hAnsi="宋体" w:cs="仿宋_GB2312"/>
          <w:sz w:val="32"/>
          <w:szCs w:val="32"/>
        </w:rPr>
      </w:pPr>
      <w:r>
        <w:rPr>
          <w:rFonts w:ascii="宋体" w:hAnsi="宋体" w:hint="eastAsia"/>
          <w:b/>
          <w:sz w:val="24"/>
        </w:rPr>
        <w:t>注：中标人的本证明文件随中标结果同时公布，接受其他投标人和社会监督。</w:t>
      </w:r>
    </w:p>
    <w:p w:rsidR="008D5AE4" w:rsidRDefault="008D5AE4">
      <w:pPr>
        <w:widowControl/>
        <w:spacing w:line="400" w:lineRule="exact"/>
        <w:jc w:val="left"/>
        <w:rPr>
          <w:rFonts w:ascii="宋体" w:hAnsi="宋体" w:cs="宋体"/>
          <w:bCs/>
          <w:color w:val="555555"/>
          <w:kern w:val="0"/>
          <w:sz w:val="32"/>
          <w:szCs w:val="32"/>
        </w:rPr>
      </w:pPr>
    </w:p>
    <w:sectPr w:rsidR="008D5AE4">
      <w:pgSz w:w="11906" w:h="16838"/>
      <w:pgMar w:top="1440" w:right="1800" w:bottom="1869"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5DDF" w:rsidRDefault="00C75DDF">
      <w:r>
        <w:separator/>
      </w:r>
    </w:p>
  </w:endnote>
  <w:endnote w:type="continuationSeparator" w:id="1">
    <w:p w:rsidR="00C75DDF" w:rsidRDefault="00C75D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s_boot">
    <w:altName w:val="宋体"/>
    <w:charset w:val="86"/>
    <w:family w:val="swiss"/>
    <w:pitch w:val="default"/>
    <w:sig w:usb0="00000003" w:usb1="080E0800" w:usb2="00000016" w:usb3="00000000" w:csb0="001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E4" w:rsidRDefault="008D5AE4">
    <w:pPr>
      <w:pStyle w:val="ad"/>
      <w:framePr w:wrap="around" w:vAnchor="text" w:hAnchor="margin" w:xAlign="center" w:y="1"/>
      <w:rPr>
        <w:rStyle w:val="a6"/>
      </w:rPr>
    </w:pPr>
    <w:r>
      <w:fldChar w:fldCharType="begin"/>
    </w:r>
    <w:r>
      <w:rPr>
        <w:rStyle w:val="a6"/>
      </w:rPr>
      <w:instrText xml:space="preserve">PAGE  </w:instrText>
    </w:r>
    <w:r>
      <w:fldChar w:fldCharType="separate"/>
    </w:r>
    <w:r w:rsidR="00990FB2">
      <w:rPr>
        <w:rStyle w:val="a6"/>
        <w:noProof/>
      </w:rPr>
      <w:t>25</w:t>
    </w:r>
    <w:r>
      <w:fldChar w:fldCharType="end"/>
    </w:r>
  </w:p>
  <w:p w:rsidR="008D5AE4" w:rsidRDefault="008D5AE4">
    <w:pPr>
      <w:pStyle w:val="ad"/>
      <w:jc w:val="center"/>
      <w:rPr>
        <w:rFonts w:hint="eastAsia"/>
      </w:rP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5DDF" w:rsidRDefault="00C75DDF">
      <w:r>
        <w:separator/>
      </w:r>
    </w:p>
  </w:footnote>
  <w:footnote w:type="continuationSeparator" w:id="1">
    <w:p w:rsidR="00C75DDF" w:rsidRDefault="00C75D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E4" w:rsidRDefault="008D5AE4">
    <w:pPr>
      <w:pStyle w:val="ae"/>
      <w:rPr>
        <w:rFonts w:ascii="仿宋_GB2312" w:eastAsia="仿宋_GB2312" w:hint="eastAsia"/>
      </w:rPr>
    </w:pPr>
    <w:r>
      <w:rPr>
        <w:rFonts w:ascii="仿宋_GB2312" w:eastAsia="仿宋_GB2312" w:hint="eastAsia"/>
      </w:rPr>
      <w:t>开封市政府采购中心政府采购招标文件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3D3DE8"/>
    <w:multiLevelType w:val="singleLevel"/>
    <w:tmpl w:val="993D3DE8"/>
    <w:lvl w:ilvl="0">
      <w:start w:val="1"/>
      <w:numFmt w:val="decimal"/>
      <w:suff w:val="nothing"/>
      <w:lvlText w:val="%1、"/>
      <w:lvlJc w:val="left"/>
    </w:lvl>
  </w:abstractNum>
  <w:abstractNum w:abstractNumId="1">
    <w:nsid w:val="DED1A112"/>
    <w:multiLevelType w:val="singleLevel"/>
    <w:tmpl w:val="DED1A112"/>
    <w:lvl w:ilvl="0">
      <w:start w:val="9"/>
      <w:numFmt w:val="decimal"/>
      <w:suff w:val="space"/>
      <w:lvlText w:val="%1."/>
      <w:lvlJc w:val="left"/>
    </w:lvl>
  </w:abstractNum>
  <w:abstractNum w:abstractNumId="2">
    <w:nsid w:val="2AEC5AC3"/>
    <w:multiLevelType w:val="multilevel"/>
    <w:tmpl w:val="2AEC5AC3"/>
    <w:lvl w:ilvl="0">
      <w:start w:val="1"/>
      <w:numFmt w:val="decimal"/>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3">
    <w:nsid w:val="3E0C0BAD"/>
    <w:multiLevelType w:val="multilevel"/>
    <w:tmpl w:val="3E0C0BAD"/>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43C510BA"/>
    <w:multiLevelType w:val="hybridMultilevel"/>
    <w:tmpl w:val="53CE8886"/>
    <w:lvl w:ilvl="0" w:tplc="E1C4A00C">
      <w:start w:val="3"/>
      <w:numFmt w:val="decimal"/>
      <w:lvlText w:val="%1"/>
      <w:lvlJc w:val="left"/>
      <w:pPr>
        <w:ind w:left="819" w:hanging="360"/>
      </w:pPr>
      <w:rPr>
        <w:rFonts w:hint="default"/>
        <w:color w:val="000000"/>
      </w:rPr>
    </w:lvl>
    <w:lvl w:ilvl="1" w:tplc="04090019" w:tentative="1">
      <w:start w:val="1"/>
      <w:numFmt w:val="lowerLetter"/>
      <w:lvlText w:val="%2)"/>
      <w:lvlJc w:val="left"/>
      <w:pPr>
        <w:ind w:left="1299" w:hanging="420"/>
      </w:pPr>
    </w:lvl>
    <w:lvl w:ilvl="2" w:tplc="0409001B" w:tentative="1">
      <w:start w:val="1"/>
      <w:numFmt w:val="lowerRoman"/>
      <w:lvlText w:val="%3."/>
      <w:lvlJc w:val="right"/>
      <w:pPr>
        <w:ind w:left="1719" w:hanging="420"/>
      </w:pPr>
    </w:lvl>
    <w:lvl w:ilvl="3" w:tplc="0409000F" w:tentative="1">
      <w:start w:val="1"/>
      <w:numFmt w:val="decimal"/>
      <w:lvlText w:val="%4."/>
      <w:lvlJc w:val="left"/>
      <w:pPr>
        <w:ind w:left="2139" w:hanging="420"/>
      </w:pPr>
    </w:lvl>
    <w:lvl w:ilvl="4" w:tplc="04090019" w:tentative="1">
      <w:start w:val="1"/>
      <w:numFmt w:val="lowerLetter"/>
      <w:lvlText w:val="%5)"/>
      <w:lvlJc w:val="left"/>
      <w:pPr>
        <w:ind w:left="2559" w:hanging="420"/>
      </w:pPr>
    </w:lvl>
    <w:lvl w:ilvl="5" w:tplc="0409001B" w:tentative="1">
      <w:start w:val="1"/>
      <w:numFmt w:val="lowerRoman"/>
      <w:lvlText w:val="%6."/>
      <w:lvlJc w:val="right"/>
      <w:pPr>
        <w:ind w:left="2979" w:hanging="420"/>
      </w:pPr>
    </w:lvl>
    <w:lvl w:ilvl="6" w:tplc="0409000F" w:tentative="1">
      <w:start w:val="1"/>
      <w:numFmt w:val="decimal"/>
      <w:lvlText w:val="%7."/>
      <w:lvlJc w:val="left"/>
      <w:pPr>
        <w:ind w:left="3399" w:hanging="420"/>
      </w:pPr>
    </w:lvl>
    <w:lvl w:ilvl="7" w:tplc="04090019" w:tentative="1">
      <w:start w:val="1"/>
      <w:numFmt w:val="lowerLetter"/>
      <w:lvlText w:val="%8)"/>
      <w:lvlJc w:val="left"/>
      <w:pPr>
        <w:ind w:left="3819" w:hanging="420"/>
      </w:pPr>
    </w:lvl>
    <w:lvl w:ilvl="8" w:tplc="0409001B" w:tentative="1">
      <w:start w:val="1"/>
      <w:numFmt w:val="lowerRoman"/>
      <w:lvlText w:val="%9."/>
      <w:lvlJc w:val="right"/>
      <w:pPr>
        <w:ind w:left="4239" w:hanging="420"/>
      </w:pPr>
    </w:lvl>
  </w:abstractNum>
  <w:abstractNum w:abstractNumId="5">
    <w:nsid w:val="46A5625B"/>
    <w:multiLevelType w:val="multilevel"/>
    <w:tmpl w:val="46A5625B"/>
    <w:lvl w:ilvl="0">
      <w:start w:val="1"/>
      <w:numFmt w:val="decimal"/>
      <w:lvlText w:val="%1、"/>
      <w:lvlJc w:val="left"/>
      <w:pPr>
        <w:tabs>
          <w:tab w:val="num" w:pos="360"/>
        </w:tabs>
        <w:ind w:left="360" w:hanging="360"/>
      </w:pPr>
      <w:rPr>
        <w:rFonts w:hint="default"/>
      </w:rPr>
    </w:lvl>
    <w:lvl w:ilvl="1">
      <w:start w:val="1"/>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47566E96"/>
    <w:multiLevelType w:val="multilevel"/>
    <w:tmpl w:val="47566E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50A22216"/>
    <w:multiLevelType w:val="multilevel"/>
    <w:tmpl w:val="50A22216"/>
    <w:lvl w:ilvl="0">
      <w:start w:val="1"/>
      <w:numFmt w:val="decimal"/>
      <w:suff w:val="nothing"/>
      <w:lvlText w:val="%1."/>
      <w:lvlJc w:val="left"/>
      <w:pPr>
        <w:ind w:left="0" w:firstLine="0"/>
      </w:pPr>
      <w:rPr>
        <w:rFonts w:hint="eastAsia"/>
      </w:rPr>
    </w:lvl>
    <w:lvl w:ilvl="1">
      <w:start w:val="1"/>
      <w:numFmt w:val="upperLetter"/>
      <w:lvlText w:val="%2."/>
      <w:lvlJc w:val="left"/>
      <w:pPr>
        <w:ind w:left="851" w:hanging="426"/>
      </w:pPr>
      <w:rPr>
        <w:rFonts w:hint="eastAsia"/>
      </w:rPr>
    </w:lvl>
    <w:lvl w:ilvl="2">
      <w:start w:val="1"/>
      <w:numFmt w:val="decimal"/>
      <w:lvlText w:val="%3."/>
      <w:lvlJc w:val="left"/>
      <w:pPr>
        <w:ind w:left="1276" w:hanging="425"/>
      </w:pPr>
      <w:rPr>
        <w:rFonts w:hint="eastAsia"/>
      </w:rPr>
    </w:lvl>
    <w:lvl w:ilvl="3">
      <w:start w:val="1"/>
      <w:numFmt w:val="lowerLetter"/>
      <w:lvlText w:val="%4."/>
      <w:lvlJc w:val="left"/>
      <w:pPr>
        <w:ind w:left="1559" w:hanging="283"/>
      </w:pPr>
      <w:rPr>
        <w:rFonts w:hint="eastAsia"/>
      </w:rPr>
    </w:lvl>
    <w:lvl w:ilvl="4">
      <w:start w:val="1"/>
      <w:numFmt w:val="decimal"/>
      <w:lvlText w:val="%5."/>
      <w:lvlJc w:val="left"/>
      <w:pPr>
        <w:ind w:left="1984" w:hanging="425"/>
      </w:pPr>
      <w:rPr>
        <w:rFonts w:hint="eastAsia"/>
      </w:rPr>
    </w:lvl>
    <w:lvl w:ilvl="5">
      <w:start w:val="1"/>
      <w:numFmt w:val="lowerLetter"/>
      <w:lvlText w:val="%6."/>
      <w:lvlJc w:val="left"/>
      <w:pPr>
        <w:ind w:left="2409" w:hanging="425"/>
      </w:pPr>
      <w:rPr>
        <w:rFonts w:hint="eastAsia"/>
      </w:rPr>
    </w:lvl>
    <w:lvl w:ilvl="6">
      <w:start w:val="1"/>
      <w:numFmt w:val="lowerRoman"/>
      <w:lvlText w:val="%7."/>
      <w:lvlJc w:val="left"/>
      <w:pPr>
        <w:ind w:left="2835" w:hanging="426"/>
      </w:pPr>
      <w:rPr>
        <w:rFonts w:hint="eastAsia"/>
      </w:rPr>
    </w:lvl>
    <w:lvl w:ilvl="7">
      <w:start w:val="1"/>
      <w:numFmt w:val="lowerLetter"/>
      <w:lvlText w:val="%8."/>
      <w:lvlJc w:val="left"/>
      <w:pPr>
        <w:ind w:left="3260" w:hanging="425"/>
      </w:pPr>
      <w:rPr>
        <w:rFonts w:hint="eastAsia"/>
      </w:rPr>
    </w:lvl>
    <w:lvl w:ilvl="8">
      <w:start w:val="1"/>
      <w:numFmt w:val="lowerRoman"/>
      <w:lvlText w:val="%9."/>
      <w:lvlJc w:val="left"/>
      <w:pPr>
        <w:ind w:left="3685" w:hanging="425"/>
      </w:pPr>
      <w:rPr>
        <w:rFonts w:hint="eastAsia"/>
      </w:rPr>
    </w:lvl>
  </w:abstractNum>
  <w:num w:numId="1">
    <w:abstractNumId w:val="1"/>
  </w:num>
  <w:num w:numId="2">
    <w:abstractNumId w:val="5"/>
  </w:num>
  <w:num w:numId="3">
    <w:abstractNumId w:val="3"/>
  </w:num>
  <w:num w:numId="4">
    <w:abstractNumId w:val="0"/>
  </w:num>
  <w:num w:numId="5">
    <w:abstractNumId w:val="2"/>
  </w:num>
  <w:num w:numId="6">
    <w:abstractNumId w:val="7"/>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oNotTrackMoves/>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74BDA"/>
    <w:rsid w:val="00000197"/>
    <w:rsid w:val="000006AD"/>
    <w:rsid w:val="00000853"/>
    <w:rsid w:val="00000E7D"/>
    <w:rsid w:val="00001182"/>
    <w:rsid w:val="000012A6"/>
    <w:rsid w:val="000014A7"/>
    <w:rsid w:val="000023FF"/>
    <w:rsid w:val="000030CC"/>
    <w:rsid w:val="00003118"/>
    <w:rsid w:val="000034B5"/>
    <w:rsid w:val="000039AC"/>
    <w:rsid w:val="00003A38"/>
    <w:rsid w:val="00003CE4"/>
    <w:rsid w:val="00003DAF"/>
    <w:rsid w:val="00004727"/>
    <w:rsid w:val="00004A3F"/>
    <w:rsid w:val="00004D5B"/>
    <w:rsid w:val="000069DD"/>
    <w:rsid w:val="000070BF"/>
    <w:rsid w:val="0000717E"/>
    <w:rsid w:val="00010986"/>
    <w:rsid w:val="0001104C"/>
    <w:rsid w:val="000120B2"/>
    <w:rsid w:val="00012A11"/>
    <w:rsid w:val="00013636"/>
    <w:rsid w:val="0001456D"/>
    <w:rsid w:val="000147CA"/>
    <w:rsid w:val="000150DC"/>
    <w:rsid w:val="00015444"/>
    <w:rsid w:val="00015B8B"/>
    <w:rsid w:val="0001642C"/>
    <w:rsid w:val="00016B0A"/>
    <w:rsid w:val="00016E6A"/>
    <w:rsid w:val="000175E9"/>
    <w:rsid w:val="000179BF"/>
    <w:rsid w:val="00020773"/>
    <w:rsid w:val="000208D2"/>
    <w:rsid w:val="00020AF7"/>
    <w:rsid w:val="00020B15"/>
    <w:rsid w:val="000211DD"/>
    <w:rsid w:val="00021454"/>
    <w:rsid w:val="00021986"/>
    <w:rsid w:val="00021AB5"/>
    <w:rsid w:val="000220C7"/>
    <w:rsid w:val="000225C1"/>
    <w:rsid w:val="00022F5D"/>
    <w:rsid w:val="00023BDF"/>
    <w:rsid w:val="00024303"/>
    <w:rsid w:val="00024933"/>
    <w:rsid w:val="00024C81"/>
    <w:rsid w:val="00025676"/>
    <w:rsid w:val="0002597C"/>
    <w:rsid w:val="0002623D"/>
    <w:rsid w:val="000262C6"/>
    <w:rsid w:val="00026528"/>
    <w:rsid w:val="00026C8F"/>
    <w:rsid w:val="00026C94"/>
    <w:rsid w:val="0003032D"/>
    <w:rsid w:val="000303D9"/>
    <w:rsid w:val="00030595"/>
    <w:rsid w:val="000305EF"/>
    <w:rsid w:val="00030CD5"/>
    <w:rsid w:val="00030E70"/>
    <w:rsid w:val="00031545"/>
    <w:rsid w:val="00031830"/>
    <w:rsid w:val="0003197E"/>
    <w:rsid w:val="000322D2"/>
    <w:rsid w:val="0003279B"/>
    <w:rsid w:val="000330E6"/>
    <w:rsid w:val="0003312F"/>
    <w:rsid w:val="00033287"/>
    <w:rsid w:val="00034029"/>
    <w:rsid w:val="000341C7"/>
    <w:rsid w:val="00035242"/>
    <w:rsid w:val="00035C5C"/>
    <w:rsid w:val="000365E4"/>
    <w:rsid w:val="00036FDB"/>
    <w:rsid w:val="000372B2"/>
    <w:rsid w:val="00037718"/>
    <w:rsid w:val="00040C94"/>
    <w:rsid w:val="0004131B"/>
    <w:rsid w:val="000414DD"/>
    <w:rsid w:val="00041986"/>
    <w:rsid w:val="000419FE"/>
    <w:rsid w:val="00041B64"/>
    <w:rsid w:val="0004222C"/>
    <w:rsid w:val="00042510"/>
    <w:rsid w:val="00042DC4"/>
    <w:rsid w:val="000438F5"/>
    <w:rsid w:val="00043AE7"/>
    <w:rsid w:val="000442E1"/>
    <w:rsid w:val="00044B31"/>
    <w:rsid w:val="00044D31"/>
    <w:rsid w:val="00044DEE"/>
    <w:rsid w:val="00045659"/>
    <w:rsid w:val="000457ED"/>
    <w:rsid w:val="000460E1"/>
    <w:rsid w:val="000467EE"/>
    <w:rsid w:val="00046A9C"/>
    <w:rsid w:val="0004736C"/>
    <w:rsid w:val="00047417"/>
    <w:rsid w:val="00047ACE"/>
    <w:rsid w:val="00047D2F"/>
    <w:rsid w:val="000507E5"/>
    <w:rsid w:val="00050978"/>
    <w:rsid w:val="00050D4A"/>
    <w:rsid w:val="000514D2"/>
    <w:rsid w:val="000519FC"/>
    <w:rsid w:val="00051D6C"/>
    <w:rsid w:val="0005233B"/>
    <w:rsid w:val="00052B8A"/>
    <w:rsid w:val="00052E71"/>
    <w:rsid w:val="00053215"/>
    <w:rsid w:val="00053247"/>
    <w:rsid w:val="00053411"/>
    <w:rsid w:val="00053EA2"/>
    <w:rsid w:val="00053F6D"/>
    <w:rsid w:val="00053F72"/>
    <w:rsid w:val="00054389"/>
    <w:rsid w:val="00055DE6"/>
    <w:rsid w:val="0005659B"/>
    <w:rsid w:val="000567D5"/>
    <w:rsid w:val="00056B10"/>
    <w:rsid w:val="00056C80"/>
    <w:rsid w:val="00056CDF"/>
    <w:rsid w:val="00057D51"/>
    <w:rsid w:val="000606B0"/>
    <w:rsid w:val="00060AC6"/>
    <w:rsid w:val="00061121"/>
    <w:rsid w:val="00061A28"/>
    <w:rsid w:val="00061F97"/>
    <w:rsid w:val="00061FD5"/>
    <w:rsid w:val="0006275B"/>
    <w:rsid w:val="00062D61"/>
    <w:rsid w:val="00063851"/>
    <w:rsid w:val="000641F7"/>
    <w:rsid w:val="00065C00"/>
    <w:rsid w:val="00070394"/>
    <w:rsid w:val="000706A0"/>
    <w:rsid w:val="000707AC"/>
    <w:rsid w:val="00070EBF"/>
    <w:rsid w:val="00070ED5"/>
    <w:rsid w:val="00070F6C"/>
    <w:rsid w:val="000710FC"/>
    <w:rsid w:val="00072E05"/>
    <w:rsid w:val="00073620"/>
    <w:rsid w:val="0007429F"/>
    <w:rsid w:val="00074BD4"/>
    <w:rsid w:val="00074E9C"/>
    <w:rsid w:val="0007513C"/>
    <w:rsid w:val="000757B8"/>
    <w:rsid w:val="0007592D"/>
    <w:rsid w:val="00075BA5"/>
    <w:rsid w:val="000767CF"/>
    <w:rsid w:val="00076A78"/>
    <w:rsid w:val="00076D2C"/>
    <w:rsid w:val="00077B34"/>
    <w:rsid w:val="00077F0E"/>
    <w:rsid w:val="00080C8C"/>
    <w:rsid w:val="0008231C"/>
    <w:rsid w:val="000824AF"/>
    <w:rsid w:val="000826D6"/>
    <w:rsid w:val="000826F7"/>
    <w:rsid w:val="00082E16"/>
    <w:rsid w:val="00082F09"/>
    <w:rsid w:val="000831E2"/>
    <w:rsid w:val="000837E4"/>
    <w:rsid w:val="00083A7B"/>
    <w:rsid w:val="00084B86"/>
    <w:rsid w:val="00084B94"/>
    <w:rsid w:val="00086493"/>
    <w:rsid w:val="000864D0"/>
    <w:rsid w:val="000868F3"/>
    <w:rsid w:val="0008790A"/>
    <w:rsid w:val="00087D2C"/>
    <w:rsid w:val="0009066C"/>
    <w:rsid w:val="0009139B"/>
    <w:rsid w:val="000918D5"/>
    <w:rsid w:val="00091929"/>
    <w:rsid w:val="00092F1D"/>
    <w:rsid w:val="00093013"/>
    <w:rsid w:val="000933FA"/>
    <w:rsid w:val="000941A7"/>
    <w:rsid w:val="00094302"/>
    <w:rsid w:val="00094800"/>
    <w:rsid w:val="00094863"/>
    <w:rsid w:val="00094ACE"/>
    <w:rsid w:val="0009594D"/>
    <w:rsid w:val="000A04B4"/>
    <w:rsid w:val="000A172F"/>
    <w:rsid w:val="000A1FED"/>
    <w:rsid w:val="000A2806"/>
    <w:rsid w:val="000A2B25"/>
    <w:rsid w:val="000A2E6E"/>
    <w:rsid w:val="000A381C"/>
    <w:rsid w:val="000A3836"/>
    <w:rsid w:val="000A4C06"/>
    <w:rsid w:val="000A518A"/>
    <w:rsid w:val="000A5B29"/>
    <w:rsid w:val="000A6785"/>
    <w:rsid w:val="000A7617"/>
    <w:rsid w:val="000B023E"/>
    <w:rsid w:val="000B13F7"/>
    <w:rsid w:val="000B16B6"/>
    <w:rsid w:val="000B29E1"/>
    <w:rsid w:val="000B4C16"/>
    <w:rsid w:val="000B510B"/>
    <w:rsid w:val="000B6710"/>
    <w:rsid w:val="000B67C7"/>
    <w:rsid w:val="000B737C"/>
    <w:rsid w:val="000C0FA3"/>
    <w:rsid w:val="000C1297"/>
    <w:rsid w:val="000C17FC"/>
    <w:rsid w:val="000C20DE"/>
    <w:rsid w:val="000C3CFD"/>
    <w:rsid w:val="000C47F4"/>
    <w:rsid w:val="000C4E93"/>
    <w:rsid w:val="000C5044"/>
    <w:rsid w:val="000C5FA0"/>
    <w:rsid w:val="000C60E1"/>
    <w:rsid w:val="000C6175"/>
    <w:rsid w:val="000C61ED"/>
    <w:rsid w:val="000C6797"/>
    <w:rsid w:val="000C7114"/>
    <w:rsid w:val="000C79E7"/>
    <w:rsid w:val="000C7E15"/>
    <w:rsid w:val="000D01C7"/>
    <w:rsid w:val="000D0403"/>
    <w:rsid w:val="000D0681"/>
    <w:rsid w:val="000D2650"/>
    <w:rsid w:val="000D297E"/>
    <w:rsid w:val="000D2F98"/>
    <w:rsid w:val="000D35A0"/>
    <w:rsid w:val="000D36A9"/>
    <w:rsid w:val="000D3A55"/>
    <w:rsid w:val="000D438A"/>
    <w:rsid w:val="000D497A"/>
    <w:rsid w:val="000D4BC7"/>
    <w:rsid w:val="000D5477"/>
    <w:rsid w:val="000D631E"/>
    <w:rsid w:val="000D66D8"/>
    <w:rsid w:val="000D6C39"/>
    <w:rsid w:val="000D729F"/>
    <w:rsid w:val="000D75A6"/>
    <w:rsid w:val="000D7E31"/>
    <w:rsid w:val="000E067E"/>
    <w:rsid w:val="000E09C0"/>
    <w:rsid w:val="000E0F43"/>
    <w:rsid w:val="000E18AF"/>
    <w:rsid w:val="000E1F13"/>
    <w:rsid w:val="000E1FD0"/>
    <w:rsid w:val="000E2290"/>
    <w:rsid w:val="000E2455"/>
    <w:rsid w:val="000E2EAC"/>
    <w:rsid w:val="000E39EB"/>
    <w:rsid w:val="000E39F1"/>
    <w:rsid w:val="000E3D6C"/>
    <w:rsid w:val="000E3F86"/>
    <w:rsid w:val="000E4634"/>
    <w:rsid w:val="000E4F26"/>
    <w:rsid w:val="000E58BA"/>
    <w:rsid w:val="000E5AC3"/>
    <w:rsid w:val="000E5EB8"/>
    <w:rsid w:val="000E75CC"/>
    <w:rsid w:val="000F08C1"/>
    <w:rsid w:val="000F0C9F"/>
    <w:rsid w:val="000F0CF3"/>
    <w:rsid w:val="000F1B48"/>
    <w:rsid w:val="000F1B83"/>
    <w:rsid w:val="000F287A"/>
    <w:rsid w:val="000F2AEA"/>
    <w:rsid w:val="000F3B34"/>
    <w:rsid w:val="000F3CCD"/>
    <w:rsid w:val="000F403E"/>
    <w:rsid w:val="000F4205"/>
    <w:rsid w:val="000F483F"/>
    <w:rsid w:val="000F4D81"/>
    <w:rsid w:val="000F5DCB"/>
    <w:rsid w:val="000F6480"/>
    <w:rsid w:val="000F6704"/>
    <w:rsid w:val="000F6881"/>
    <w:rsid w:val="000F68AB"/>
    <w:rsid w:val="000F6CDA"/>
    <w:rsid w:val="000F72B2"/>
    <w:rsid w:val="000F75AA"/>
    <w:rsid w:val="00100369"/>
    <w:rsid w:val="0010066F"/>
    <w:rsid w:val="001016C1"/>
    <w:rsid w:val="0010180C"/>
    <w:rsid w:val="00101E26"/>
    <w:rsid w:val="00101ED8"/>
    <w:rsid w:val="00101EE3"/>
    <w:rsid w:val="00102F52"/>
    <w:rsid w:val="00103A06"/>
    <w:rsid w:val="00103D69"/>
    <w:rsid w:val="00104946"/>
    <w:rsid w:val="00104960"/>
    <w:rsid w:val="001053BA"/>
    <w:rsid w:val="00105B28"/>
    <w:rsid w:val="00106926"/>
    <w:rsid w:val="00106ACF"/>
    <w:rsid w:val="0010719F"/>
    <w:rsid w:val="00107A57"/>
    <w:rsid w:val="00107BFB"/>
    <w:rsid w:val="001100CC"/>
    <w:rsid w:val="00110D01"/>
    <w:rsid w:val="00111173"/>
    <w:rsid w:val="00111325"/>
    <w:rsid w:val="0011159C"/>
    <w:rsid w:val="00111637"/>
    <w:rsid w:val="00111718"/>
    <w:rsid w:val="00111795"/>
    <w:rsid w:val="00111B01"/>
    <w:rsid w:val="00112041"/>
    <w:rsid w:val="00112303"/>
    <w:rsid w:val="00112D84"/>
    <w:rsid w:val="00113088"/>
    <w:rsid w:val="00113535"/>
    <w:rsid w:val="0011440F"/>
    <w:rsid w:val="00115038"/>
    <w:rsid w:val="00115808"/>
    <w:rsid w:val="00115E37"/>
    <w:rsid w:val="001165D0"/>
    <w:rsid w:val="00116A5C"/>
    <w:rsid w:val="00117127"/>
    <w:rsid w:val="0011738A"/>
    <w:rsid w:val="00117A39"/>
    <w:rsid w:val="00117CD3"/>
    <w:rsid w:val="00120197"/>
    <w:rsid w:val="00120D4A"/>
    <w:rsid w:val="00121929"/>
    <w:rsid w:val="00122154"/>
    <w:rsid w:val="00122157"/>
    <w:rsid w:val="001228F4"/>
    <w:rsid w:val="00122D5D"/>
    <w:rsid w:val="00122D5F"/>
    <w:rsid w:val="0012317A"/>
    <w:rsid w:val="00123AD2"/>
    <w:rsid w:val="00124321"/>
    <w:rsid w:val="001256D4"/>
    <w:rsid w:val="00126069"/>
    <w:rsid w:val="00126565"/>
    <w:rsid w:val="0012674E"/>
    <w:rsid w:val="00127539"/>
    <w:rsid w:val="00130716"/>
    <w:rsid w:val="00130810"/>
    <w:rsid w:val="00132502"/>
    <w:rsid w:val="001328B9"/>
    <w:rsid w:val="001328F3"/>
    <w:rsid w:val="0013315E"/>
    <w:rsid w:val="0013334E"/>
    <w:rsid w:val="001333C2"/>
    <w:rsid w:val="001333E7"/>
    <w:rsid w:val="001339C9"/>
    <w:rsid w:val="001354B3"/>
    <w:rsid w:val="00135584"/>
    <w:rsid w:val="0013567F"/>
    <w:rsid w:val="001358BB"/>
    <w:rsid w:val="00135A92"/>
    <w:rsid w:val="00135CD5"/>
    <w:rsid w:val="00136437"/>
    <w:rsid w:val="001365BE"/>
    <w:rsid w:val="00136B9A"/>
    <w:rsid w:val="00137F04"/>
    <w:rsid w:val="00140102"/>
    <w:rsid w:val="00141C7B"/>
    <w:rsid w:val="00142CC7"/>
    <w:rsid w:val="00143A9B"/>
    <w:rsid w:val="0014412B"/>
    <w:rsid w:val="00144262"/>
    <w:rsid w:val="001454E0"/>
    <w:rsid w:val="00145B0A"/>
    <w:rsid w:val="00145D92"/>
    <w:rsid w:val="00146BAB"/>
    <w:rsid w:val="00147CEC"/>
    <w:rsid w:val="00147EA9"/>
    <w:rsid w:val="00150311"/>
    <w:rsid w:val="00150928"/>
    <w:rsid w:val="00150C37"/>
    <w:rsid w:val="00151115"/>
    <w:rsid w:val="00152482"/>
    <w:rsid w:val="00152E81"/>
    <w:rsid w:val="001534C0"/>
    <w:rsid w:val="00154FFE"/>
    <w:rsid w:val="00155921"/>
    <w:rsid w:val="001559B3"/>
    <w:rsid w:val="00155B15"/>
    <w:rsid w:val="00155C4D"/>
    <w:rsid w:val="00155E2F"/>
    <w:rsid w:val="001563E5"/>
    <w:rsid w:val="001565F8"/>
    <w:rsid w:val="001574EE"/>
    <w:rsid w:val="001579BF"/>
    <w:rsid w:val="00157B3E"/>
    <w:rsid w:val="001601EA"/>
    <w:rsid w:val="00162437"/>
    <w:rsid w:val="0016275D"/>
    <w:rsid w:val="0016290F"/>
    <w:rsid w:val="00163067"/>
    <w:rsid w:val="00164116"/>
    <w:rsid w:val="00164C04"/>
    <w:rsid w:val="001656B6"/>
    <w:rsid w:val="00165CB2"/>
    <w:rsid w:val="0016619E"/>
    <w:rsid w:val="00166236"/>
    <w:rsid w:val="00166756"/>
    <w:rsid w:val="00166D2D"/>
    <w:rsid w:val="001679A4"/>
    <w:rsid w:val="00167C44"/>
    <w:rsid w:val="00167DEF"/>
    <w:rsid w:val="00167F76"/>
    <w:rsid w:val="001701C4"/>
    <w:rsid w:val="00170247"/>
    <w:rsid w:val="001709A0"/>
    <w:rsid w:val="00170ACE"/>
    <w:rsid w:val="00171788"/>
    <w:rsid w:val="001721A5"/>
    <w:rsid w:val="00172A69"/>
    <w:rsid w:val="00172EFD"/>
    <w:rsid w:val="00173830"/>
    <w:rsid w:val="00173C98"/>
    <w:rsid w:val="00173E97"/>
    <w:rsid w:val="001746CC"/>
    <w:rsid w:val="00174BE8"/>
    <w:rsid w:val="001754A8"/>
    <w:rsid w:val="00175DDC"/>
    <w:rsid w:val="0017635F"/>
    <w:rsid w:val="00176812"/>
    <w:rsid w:val="00176D76"/>
    <w:rsid w:val="001777C8"/>
    <w:rsid w:val="00177EDF"/>
    <w:rsid w:val="00180151"/>
    <w:rsid w:val="0018067A"/>
    <w:rsid w:val="00180C47"/>
    <w:rsid w:val="00180D7B"/>
    <w:rsid w:val="00180DA5"/>
    <w:rsid w:val="00180DB5"/>
    <w:rsid w:val="00181FB9"/>
    <w:rsid w:val="00182F6D"/>
    <w:rsid w:val="001831AE"/>
    <w:rsid w:val="00183B3E"/>
    <w:rsid w:val="00184D6A"/>
    <w:rsid w:val="00184DC6"/>
    <w:rsid w:val="00185055"/>
    <w:rsid w:val="00185C7F"/>
    <w:rsid w:val="001863E4"/>
    <w:rsid w:val="00186761"/>
    <w:rsid w:val="00186819"/>
    <w:rsid w:val="00186BA5"/>
    <w:rsid w:val="001873C6"/>
    <w:rsid w:val="001875F7"/>
    <w:rsid w:val="00187DEA"/>
    <w:rsid w:val="00190CF3"/>
    <w:rsid w:val="00190FBE"/>
    <w:rsid w:val="00191129"/>
    <w:rsid w:val="001911F0"/>
    <w:rsid w:val="00191A71"/>
    <w:rsid w:val="00191FD6"/>
    <w:rsid w:val="00192CB3"/>
    <w:rsid w:val="00192D87"/>
    <w:rsid w:val="00193241"/>
    <w:rsid w:val="00193339"/>
    <w:rsid w:val="00193AFB"/>
    <w:rsid w:val="00193BC6"/>
    <w:rsid w:val="00194F05"/>
    <w:rsid w:val="001950EF"/>
    <w:rsid w:val="00195E24"/>
    <w:rsid w:val="00195F77"/>
    <w:rsid w:val="00195F93"/>
    <w:rsid w:val="001963AA"/>
    <w:rsid w:val="00196698"/>
    <w:rsid w:val="00197011"/>
    <w:rsid w:val="001971BC"/>
    <w:rsid w:val="0019744B"/>
    <w:rsid w:val="00197B08"/>
    <w:rsid w:val="00197C7C"/>
    <w:rsid w:val="001A05BA"/>
    <w:rsid w:val="001A1285"/>
    <w:rsid w:val="001A2FA6"/>
    <w:rsid w:val="001A333F"/>
    <w:rsid w:val="001A34CB"/>
    <w:rsid w:val="001A3A79"/>
    <w:rsid w:val="001A3DC4"/>
    <w:rsid w:val="001A419C"/>
    <w:rsid w:val="001A4601"/>
    <w:rsid w:val="001A483C"/>
    <w:rsid w:val="001A4A14"/>
    <w:rsid w:val="001A5A73"/>
    <w:rsid w:val="001A5FA1"/>
    <w:rsid w:val="001A62BE"/>
    <w:rsid w:val="001A635D"/>
    <w:rsid w:val="001A63B1"/>
    <w:rsid w:val="001A77E6"/>
    <w:rsid w:val="001B0261"/>
    <w:rsid w:val="001B0BAA"/>
    <w:rsid w:val="001B148D"/>
    <w:rsid w:val="001B2E89"/>
    <w:rsid w:val="001B3DBB"/>
    <w:rsid w:val="001B41EE"/>
    <w:rsid w:val="001B5110"/>
    <w:rsid w:val="001B5E33"/>
    <w:rsid w:val="001B6090"/>
    <w:rsid w:val="001B61D3"/>
    <w:rsid w:val="001B6BE2"/>
    <w:rsid w:val="001B7BBE"/>
    <w:rsid w:val="001B7C7F"/>
    <w:rsid w:val="001B7E60"/>
    <w:rsid w:val="001C0362"/>
    <w:rsid w:val="001C086F"/>
    <w:rsid w:val="001C1402"/>
    <w:rsid w:val="001C193E"/>
    <w:rsid w:val="001C2986"/>
    <w:rsid w:val="001C2C38"/>
    <w:rsid w:val="001C2C9A"/>
    <w:rsid w:val="001C2F2E"/>
    <w:rsid w:val="001C2F39"/>
    <w:rsid w:val="001C2F3B"/>
    <w:rsid w:val="001C3477"/>
    <w:rsid w:val="001C44A4"/>
    <w:rsid w:val="001C45E6"/>
    <w:rsid w:val="001C4711"/>
    <w:rsid w:val="001C4C6B"/>
    <w:rsid w:val="001C4E1B"/>
    <w:rsid w:val="001C51E5"/>
    <w:rsid w:val="001C6026"/>
    <w:rsid w:val="001C637C"/>
    <w:rsid w:val="001C66BD"/>
    <w:rsid w:val="001C6835"/>
    <w:rsid w:val="001C71BB"/>
    <w:rsid w:val="001C72E5"/>
    <w:rsid w:val="001C7BCD"/>
    <w:rsid w:val="001C7E14"/>
    <w:rsid w:val="001D0A95"/>
    <w:rsid w:val="001D0FF8"/>
    <w:rsid w:val="001D1461"/>
    <w:rsid w:val="001D148C"/>
    <w:rsid w:val="001D2678"/>
    <w:rsid w:val="001D2798"/>
    <w:rsid w:val="001D33F0"/>
    <w:rsid w:val="001D3C25"/>
    <w:rsid w:val="001D3DAC"/>
    <w:rsid w:val="001D412B"/>
    <w:rsid w:val="001D58B7"/>
    <w:rsid w:val="001D5966"/>
    <w:rsid w:val="001D6155"/>
    <w:rsid w:val="001D64E2"/>
    <w:rsid w:val="001D756E"/>
    <w:rsid w:val="001D7595"/>
    <w:rsid w:val="001D76E4"/>
    <w:rsid w:val="001D78C9"/>
    <w:rsid w:val="001D7ADF"/>
    <w:rsid w:val="001D7E36"/>
    <w:rsid w:val="001E0D0F"/>
    <w:rsid w:val="001E1A5A"/>
    <w:rsid w:val="001E208F"/>
    <w:rsid w:val="001E239B"/>
    <w:rsid w:val="001E249C"/>
    <w:rsid w:val="001E294B"/>
    <w:rsid w:val="001E2BCE"/>
    <w:rsid w:val="001E2F66"/>
    <w:rsid w:val="001E306D"/>
    <w:rsid w:val="001E3856"/>
    <w:rsid w:val="001E390D"/>
    <w:rsid w:val="001E39DE"/>
    <w:rsid w:val="001E4362"/>
    <w:rsid w:val="001E44B3"/>
    <w:rsid w:val="001E4A48"/>
    <w:rsid w:val="001E562D"/>
    <w:rsid w:val="001E5B6C"/>
    <w:rsid w:val="001E5D1D"/>
    <w:rsid w:val="001E5DE5"/>
    <w:rsid w:val="001E63B1"/>
    <w:rsid w:val="001E7138"/>
    <w:rsid w:val="001E73C5"/>
    <w:rsid w:val="001E74B5"/>
    <w:rsid w:val="001E78A8"/>
    <w:rsid w:val="001F0077"/>
    <w:rsid w:val="001F01F8"/>
    <w:rsid w:val="001F1107"/>
    <w:rsid w:val="001F1A2D"/>
    <w:rsid w:val="001F1F89"/>
    <w:rsid w:val="001F22C3"/>
    <w:rsid w:val="001F2B2F"/>
    <w:rsid w:val="001F3EBA"/>
    <w:rsid w:val="001F48B7"/>
    <w:rsid w:val="001F4F07"/>
    <w:rsid w:val="001F4FAF"/>
    <w:rsid w:val="001F555A"/>
    <w:rsid w:val="001F62B2"/>
    <w:rsid w:val="001F6379"/>
    <w:rsid w:val="001F6985"/>
    <w:rsid w:val="001F746C"/>
    <w:rsid w:val="001F7759"/>
    <w:rsid w:val="002000E6"/>
    <w:rsid w:val="00200497"/>
    <w:rsid w:val="00201062"/>
    <w:rsid w:val="0020348F"/>
    <w:rsid w:val="00204509"/>
    <w:rsid w:val="00204A1F"/>
    <w:rsid w:val="0020544A"/>
    <w:rsid w:val="00205E38"/>
    <w:rsid w:val="00206001"/>
    <w:rsid w:val="00206C2E"/>
    <w:rsid w:val="00206DA8"/>
    <w:rsid w:val="00207028"/>
    <w:rsid w:val="00210404"/>
    <w:rsid w:val="0021063B"/>
    <w:rsid w:val="0021198C"/>
    <w:rsid w:val="00212579"/>
    <w:rsid w:val="00212B18"/>
    <w:rsid w:val="00212D1C"/>
    <w:rsid w:val="00213689"/>
    <w:rsid w:val="00213BA0"/>
    <w:rsid w:val="00213FD4"/>
    <w:rsid w:val="00214153"/>
    <w:rsid w:val="002141A1"/>
    <w:rsid w:val="00214408"/>
    <w:rsid w:val="00214AB5"/>
    <w:rsid w:val="002150CD"/>
    <w:rsid w:val="002151A2"/>
    <w:rsid w:val="00215360"/>
    <w:rsid w:val="00215A20"/>
    <w:rsid w:val="00215FDC"/>
    <w:rsid w:val="0021643B"/>
    <w:rsid w:val="00216D64"/>
    <w:rsid w:val="002173E3"/>
    <w:rsid w:val="002178DF"/>
    <w:rsid w:val="00220927"/>
    <w:rsid w:val="002209BD"/>
    <w:rsid w:val="00220E35"/>
    <w:rsid w:val="00221167"/>
    <w:rsid w:val="00221FBB"/>
    <w:rsid w:val="00222553"/>
    <w:rsid w:val="00222876"/>
    <w:rsid w:val="00222922"/>
    <w:rsid w:val="00222B92"/>
    <w:rsid w:val="00222F8C"/>
    <w:rsid w:val="00223C19"/>
    <w:rsid w:val="00223CBD"/>
    <w:rsid w:val="00223F59"/>
    <w:rsid w:val="00224BD2"/>
    <w:rsid w:val="00224D61"/>
    <w:rsid w:val="00225A72"/>
    <w:rsid w:val="00226081"/>
    <w:rsid w:val="002261EB"/>
    <w:rsid w:val="002262BA"/>
    <w:rsid w:val="002265F7"/>
    <w:rsid w:val="00227D78"/>
    <w:rsid w:val="0023103B"/>
    <w:rsid w:val="00231910"/>
    <w:rsid w:val="00231C0C"/>
    <w:rsid w:val="00232198"/>
    <w:rsid w:val="00233CA1"/>
    <w:rsid w:val="00233F30"/>
    <w:rsid w:val="002350DD"/>
    <w:rsid w:val="00235E9E"/>
    <w:rsid w:val="002366BF"/>
    <w:rsid w:val="00236CDB"/>
    <w:rsid w:val="002378D0"/>
    <w:rsid w:val="00240379"/>
    <w:rsid w:val="002404E1"/>
    <w:rsid w:val="0024053D"/>
    <w:rsid w:val="0024089B"/>
    <w:rsid w:val="002408A7"/>
    <w:rsid w:val="00240A5A"/>
    <w:rsid w:val="00240DB9"/>
    <w:rsid w:val="00241597"/>
    <w:rsid w:val="0024190A"/>
    <w:rsid w:val="00241BAF"/>
    <w:rsid w:val="00241FB2"/>
    <w:rsid w:val="00243583"/>
    <w:rsid w:val="0024385C"/>
    <w:rsid w:val="002447DE"/>
    <w:rsid w:val="00244C93"/>
    <w:rsid w:val="00245614"/>
    <w:rsid w:val="00246225"/>
    <w:rsid w:val="002465C4"/>
    <w:rsid w:val="002465C7"/>
    <w:rsid w:val="00246742"/>
    <w:rsid w:val="00246912"/>
    <w:rsid w:val="002476B8"/>
    <w:rsid w:val="00247C87"/>
    <w:rsid w:val="00247E12"/>
    <w:rsid w:val="00247F5C"/>
    <w:rsid w:val="002500F1"/>
    <w:rsid w:val="00250E92"/>
    <w:rsid w:val="00251BA2"/>
    <w:rsid w:val="00252339"/>
    <w:rsid w:val="00252726"/>
    <w:rsid w:val="00252D71"/>
    <w:rsid w:val="00252EBE"/>
    <w:rsid w:val="00253C38"/>
    <w:rsid w:val="00253EEE"/>
    <w:rsid w:val="00253FA3"/>
    <w:rsid w:val="00254015"/>
    <w:rsid w:val="00254380"/>
    <w:rsid w:val="0025479D"/>
    <w:rsid w:val="00254B9B"/>
    <w:rsid w:val="00255B28"/>
    <w:rsid w:val="00255FC7"/>
    <w:rsid w:val="002561FD"/>
    <w:rsid w:val="00256879"/>
    <w:rsid w:val="002569E8"/>
    <w:rsid w:val="00256B82"/>
    <w:rsid w:val="00256C8A"/>
    <w:rsid w:val="00256CB5"/>
    <w:rsid w:val="00260782"/>
    <w:rsid w:val="002608E8"/>
    <w:rsid w:val="002609D8"/>
    <w:rsid w:val="00260E45"/>
    <w:rsid w:val="00260E79"/>
    <w:rsid w:val="002611D4"/>
    <w:rsid w:val="002617C7"/>
    <w:rsid w:val="00261A54"/>
    <w:rsid w:val="002633E3"/>
    <w:rsid w:val="00263669"/>
    <w:rsid w:val="00263842"/>
    <w:rsid w:val="00263A4D"/>
    <w:rsid w:val="0026400B"/>
    <w:rsid w:val="0026400C"/>
    <w:rsid w:val="002647C2"/>
    <w:rsid w:val="00265038"/>
    <w:rsid w:val="002654CE"/>
    <w:rsid w:val="00265D41"/>
    <w:rsid w:val="00266ADC"/>
    <w:rsid w:val="00267103"/>
    <w:rsid w:val="00270639"/>
    <w:rsid w:val="002710E2"/>
    <w:rsid w:val="002720BF"/>
    <w:rsid w:val="002728B0"/>
    <w:rsid w:val="00272AF3"/>
    <w:rsid w:val="00273B6C"/>
    <w:rsid w:val="002742D5"/>
    <w:rsid w:val="002749CF"/>
    <w:rsid w:val="00274B25"/>
    <w:rsid w:val="002753BD"/>
    <w:rsid w:val="00275BDD"/>
    <w:rsid w:val="00275E73"/>
    <w:rsid w:val="002762B8"/>
    <w:rsid w:val="002763A9"/>
    <w:rsid w:val="00276E5E"/>
    <w:rsid w:val="00280B86"/>
    <w:rsid w:val="002814F1"/>
    <w:rsid w:val="00282A61"/>
    <w:rsid w:val="00282F89"/>
    <w:rsid w:val="00283365"/>
    <w:rsid w:val="00284BA6"/>
    <w:rsid w:val="00285773"/>
    <w:rsid w:val="002858A5"/>
    <w:rsid w:val="002869A9"/>
    <w:rsid w:val="00286F1F"/>
    <w:rsid w:val="00287CD6"/>
    <w:rsid w:val="002903F3"/>
    <w:rsid w:val="002905B2"/>
    <w:rsid w:val="002909AC"/>
    <w:rsid w:val="00292490"/>
    <w:rsid w:val="00292E08"/>
    <w:rsid w:val="0029335F"/>
    <w:rsid w:val="0029343D"/>
    <w:rsid w:val="0029361C"/>
    <w:rsid w:val="00293730"/>
    <w:rsid w:val="002951A1"/>
    <w:rsid w:val="00295807"/>
    <w:rsid w:val="002964F0"/>
    <w:rsid w:val="0029670B"/>
    <w:rsid w:val="00296949"/>
    <w:rsid w:val="00296CC2"/>
    <w:rsid w:val="00296ED3"/>
    <w:rsid w:val="0029750A"/>
    <w:rsid w:val="00297888"/>
    <w:rsid w:val="002A0483"/>
    <w:rsid w:val="002A0D0C"/>
    <w:rsid w:val="002A136D"/>
    <w:rsid w:val="002A1FD9"/>
    <w:rsid w:val="002A259A"/>
    <w:rsid w:val="002A2B2C"/>
    <w:rsid w:val="002A2C11"/>
    <w:rsid w:val="002A3490"/>
    <w:rsid w:val="002A34BE"/>
    <w:rsid w:val="002A35DB"/>
    <w:rsid w:val="002A36E4"/>
    <w:rsid w:val="002A4957"/>
    <w:rsid w:val="002A4B97"/>
    <w:rsid w:val="002A4C35"/>
    <w:rsid w:val="002A501A"/>
    <w:rsid w:val="002A5098"/>
    <w:rsid w:val="002A5099"/>
    <w:rsid w:val="002A5C20"/>
    <w:rsid w:val="002A5C55"/>
    <w:rsid w:val="002A5FA8"/>
    <w:rsid w:val="002A6145"/>
    <w:rsid w:val="002A6D65"/>
    <w:rsid w:val="002A7283"/>
    <w:rsid w:val="002A7551"/>
    <w:rsid w:val="002A75BA"/>
    <w:rsid w:val="002A7C22"/>
    <w:rsid w:val="002A7CF8"/>
    <w:rsid w:val="002B0489"/>
    <w:rsid w:val="002B08C3"/>
    <w:rsid w:val="002B14F3"/>
    <w:rsid w:val="002B162E"/>
    <w:rsid w:val="002B1956"/>
    <w:rsid w:val="002B1A16"/>
    <w:rsid w:val="002B1E39"/>
    <w:rsid w:val="002B20B1"/>
    <w:rsid w:val="002B2385"/>
    <w:rsid w:val="002B2AE4"/>
    <w:rsid w:val="002B329E"/>
    <w:rsid w:val="002B406C"/>
    <w:rsid w:val="002B548E"/>
    <w:rsid w:val="002B555F"/>
    <w:rsid w:val="002B591F"/>
    <w:rsid w:val="002B5F24"/>
    <w:rsid w:val="002B5FC3"/>
    <w:rsid w:val="002B6440"/>
    <w:rsid w:val="002B658D"/>
    <w:rsid w:val="002B7984"/>
    <w:rsid w:val="002B7BA7"/>
    <w:rsid w:val="002B7ED4"/>
    <w:rsid w:val="002C160F"/>
    <w:rsid w:val="002C176E"/>
    <w:rsid w:val="002C1814"/>
    <w:rsid w:val="002C1B4D"/>
    <w:rsid w:val="002C2769"/>
    <w:rsid w:val="002C2A42"/>
    <w:rsid w:val="002C2B8B"/>
    <w:rsid w:val="002C2EC4"/>
    <w:rsid w:val="002C2FC5"/>
    <w:rsid w:val="002C2FCF"/>
    <w:rsid w:val="002C38E0"/>
    <w:rsid w:val="002C41A9"/>
    <w:rsid w:val="002C41CB"/>
    <w:rsid w:val="002C4991"/>
    <w:rsid w:val="002C4B08"/>
    <w:rsid w:val="002C600B"/>
    <w:rsid w:val="002C643D"/>
    <w:rsid w:val="002C6BB9"/>
    <w:rsid w:val="002C6EDF"/>
    <w:rsid w:val="002C7195"/>
    <w:rsid w:val="002C74E8"/>
    <w:rsid w:val="002C7657"/>
    <w:rsid w:val="002C765A"/>
    <w:rsid w:val="002C7B35"/>
    <w:rsid w:val="002C7B57"/>
    <w:rsid w:val="002D053B"/>
    <w:rsid w:val="002D188C"/>
    <w:rsid w:val="002D199D"/>
    <w:rsid w:val="002D1BFF"/>
    <w:rsid w:val="002D4502"/>
    <w:rsid w:val="002D51D4"/>
    <w:rsid w:val="002D56E0"/>
    <w:rsid w:val="002D5B19"/>
    <w:rsid w:val="002D65EE"/>
    <w:rsid w:val="002D7C12"/>
    <w:rsid w:val="002E094F"/>
    <w:rsid w:val="002E0DC1"/>
    <w:rsid w:val="002E0DCE"/>
    <w:rsid w:val="002E1DB4"/>
    <w:rsid w:val="002E21DB"/>
    <w:rsid w:val="002E25D0"/>
    <w:rsid w:val="002E3400"/>
    <w:rsid w:val="002E3C45"/>
    <w:rsid w:val="002E3ECE"/>
    <w:rsid w:val="002E4110"/>
    <w:rsid w:val="002E4A18"/>
    <w:rsid w:val="002E5195"/>
    <w:rsid w:val="002E5918"/>
    <w:rsid w:val="002E65D8"/>
    <w:rsid w:val="002E66AE"/>
    <w:rsid w:val="002E66FF"/>
    <w:rsid w:val="002E7B5B"/>
    <w:rsid w:val="002F017F"/>
    <w:rsid w:val="002F0611"/>
    <w:rsid w:val="002F0762"/>
    <w:rsid w:val="002F08FC"/>
    <w:rsid w:val="002F0A52"/>
    <w:rsid w:val="002F1370"/>
    <w:rsid w:val="002F27C2"/>
    <w:rsid w:val="002F28FF"/>
    <w:rsid w:val="002F2E95"/>
    <w:rsid w:val="002F2F08"/>
    <w:rsid w:val="002F3AA5"/>
    <w:rsid w:val="002F3CDA"/>
    <w:rsid w:val="002F4089"/>
    <w:rsid w:val="002F517F"/>
    <w:rsid w:val="002F568E"/>
    <w:rsid w:val="002F575C"/>
    <w:rsid w:val="002F5941"/>
    <w:rsid w:val="002F5D61"/>
    <w:rsid w:val="002F687E"/>
    <w:rsid w:val="002F6B40"/>
    <w:rsid w:val="002F6D6A"/>
    <w:rsid w:val="002F72E9"/>
    <w:rsid w:val="002F7D1D"/>
    <w:rsid w:val="00300C88"/>
    <w:rsid w:val="00301397"/>
    <w:rsid w:val="00301D54"/>
    <w:rsid w:val="00302148"/>
    <w:rsid w:val="003022EF"/>
    <w:rsid w:val="00303006"/>
    <w:rsid w:val="0030431C"/>
    <w:rsid w:val="0030569C"/>
    <w:rsid w:val="00305726"/>
    <w:rsid w:val="003058B0"/>
    <w:rsid w:val="0030698A"/>
    <w:rsid w:val="00306E14"/>
    <w:rsid w:val="003071E0"/>
    <w:rsid w:val="0030725F"/>
    <w:rsid w:val="003074E8"/>
    <w:rsid w:val="00307A6A"/>
    <w:rsid w:val="00307EBA"/>
    <w:rsid w:val="0031037A"/>
    <w:rsid w:val="00311AAD"/>
    <w:rsid w:val="00311B50"/>
    <w:rsid w:val="0031250E"/>
    <w:rsid w:val="0031268F"/>
    <w:rsid w:val="0031310B"/>
    <w:rsid w:val="003134A1"/>
    <w:rsid w:val="00314CB1"/>
    <w:rsid w:val="00315B40"/>
    <w:rsid w:val="0031610B"/>
    <w:rsid w:val="003165CA"/>
    <w:rsid w:val="00316C5C"/>
    <w:rsid w:val="0031711C"/>
    <w:rsid w:val="003178BD"/>
    <w:rsid w:val="00317B92"/>
    <w:rsid w:val="0032014A"/>
    <w:rsid w:val="003213B5"/>
    <w:rsid w:val="00321D61"/>
    <w:rsid w:val="00322870"/>
    <w:rsid w:val="00322D47"/>
    <w:rsid w:val="003236A6"/>
    <w:rsid w:val="00323AE5"/>
    <w:rsid w:val="00324E9B"/>
    <w:rsid w:val="00324F30"/>
    <w:rsid w:val="00325754"/>
    <w:rsid w:val="0032733B"/>
    <w:rsid w:val="00327EA0"/>
    <w:rsid w:val="00332012"/>
    <w:rsid w:val="00332673"/>
    <w:rsid w:val="0033297D"/>
    <w:rsid w:val="00332A1F"/>
    <w:rsid w:val="00333DAF"/>
    <w:rsid w:val="003347A0"/>
    <w:rsid w:val="00334AB5"/>
    <w:rsid w:val="00334BA3"/>
    <w:rsid w:val="00334C1F"/>
    <w:rsid w:val="003351D1"/>
    <w:rsid w:val="00335255"/>
    <w:rsid w:val="003361A8"/>
    <w:rsid w:val="003361CF"/>
    <w:rsid w:val="00336642"/>
    <w:rsid w:val="003366DC"/>
    <w:rsid w:val="00336809"/>
    <w:rsid w:val="00336DF0"/>
    <w:rsid w:val="0033759A"/>
    <w:rsid w:val="00337B15"/>
    <w:rsid w:val="003406F8"/>
    <w:rsid w:val="003408E1"/>
    <w:rsid w:val="00341E92"/>
    <w:rsid w:val="00341EA7"/>
    <w:rsid w:val="003439C9"/>
    <w:rsid w:val="00343BF3"/>
    <w:rsid w:val="00343C8E"/>
    <w:rsid w:val="00344B40"/>
    <w:rsid w:val="00345061"/>
    <w:rsid w:val="00345232"/>
    <w:rsid w:val="00345F15"/>
    <w:rsid w:val="003465C1"/>
    <w:rsid w:val="00346B51"/>
    <w:rsid w:val="00347500"/>
    <w:rsid w:val="00347511"/>
    <w:rsid w:val="00347712"/>
    <w:rsid w:val="00347AFA"/>
    <w:rsid w:val="00347C2C"/>
    <w:rsid w:val="00347DB2"/>
    <w:rsid w:val="00350858"/>
    <w:rsid w:val="003524CF"/>
    <w:rsid w:val="00352AFB"/>
    <w:rsid w:val="00352C98"/>
    <w:rsid w:val="00352E89"/>
    <w:rsid w:val="00352EF8"/>
    <w:rsid w:val="00352FC6"/>
    <w:rsid w:val="00354528"/>
    <w:rsid w:val="00354E76"/>
    <w:rsid w:val="003551A8"/>
    <w:rsid w:val="00355222"/>
    <w:rsid w:val="0035529F"/>
    <w:rsid w:val="003562F7"/>
    <w:rsid w:val="003565A4"/>
    <w:rsid w:val="0035671E"/>
    <w:rsid w:val="003567F7"/>
    <w:rsid w:val="00356996"/>
    <w:rsid w:val="00356B55"/>
    <w:rsid w:val="00356E72"/>
    <w:rsid w:val="00356F89"/>
    <w:rsid w:val="00357343"/>
    <w:rsid w:val="00357708"/>
    <w:rsid w:val="0035787B"/>
    <w:rsid w:val="0036042E"/>
    <w:rsid w:val="00360F13"/>
    <w:rsid w:val="003619B3"/>
    <w:rsid w:val="00361D52"/>
    <w:rsid w:val="0036226F"/>
    <w:rsid w:val="00362F45"/>
    <w:rsid w:val="00362F59"/>
    <w:rsid w:val="00365411"/>
    <w:rsid w:val="003656D7"/>
    <w:rsid w:val="00365718"/>
    <w:rsid w:val="00366075"/>
    <w:rsid w:val="00366644"/>
    <w:rsid w:val="003666AC"/>
    <w:rsid w:val="003667F4"/>
    <w:rsid w:val="0036697B"/>
    <w:rsid w:val="00370B0F"/>
    <w:rsid w:val="00370C76"/>
    <w:rsid w:val="00370F15"/>
    <w:rsid w:val="00372F0E"/>
    <w:rsid w:val="00373017"/>
    <w:rsid w:val="00373287"/>
    <w:rsid w:val="00373361"/>
    <w:rsid w:val="00373675"/>
    <w:rsid w:val="00373C63"/>
    <w:rsid w:val="00373D2E"/>
    <w:rsid w:val="00373E03"/>
    <w:rsid w:val="00373E32"/>
    <w:rsid w:val="003746B6"/>
    <w:rsid w:val="00374C97"/>
    <w:rsid w:val="00374E63"/>
    <w:rsid w:val="0037507A"/>
    <w:rsid w:val="003759D5"/>
    <w:rsid w:val="00376651"/>
    <w:rsid w:val="00376E08"/>
    <w:rsid w:val="00377753"/>
    <w:rsid w:val="00377A64"/>
    <w:rsid w:val="003803FE"/>
    <w:rsid w:val="0038044D"/>
    <w:rsid w:val="00380595"/>
    <w:rsid w:val="00380940"/>
    <w:rsid w:val="00380DF9"/>
    <w:rsid w:val="0038114C"/>
    <w:rsid w:val="003812D0"/>
    <w:rsid w:val="003813C8"/>
    <w:rsid w:val="00382489"/>
    <w:rsid w:val="00382E19"/>
    <w:rsid w:val="003830D8"/>
    <w:rsid w:val="003831F3"/>
    <w:rsid w:val="00383AEF"/>
    <w:rsid w:val="00383C6E"/>
    <w:rsid w:val="00383D2F"/>
    <w:rsid w:val="00383E86"/>
    <w:rsid w:val="00383EBE"/>
    <w:rsid w:val="00384185"/>
    <w:rsid w:val="00384D4D"/>
    <w:rsid w:val="00384F51"/>
    <w:rsid w:val="00387393"/>
    <w:rsid w:val="00387896"/>
    <w:rsid w:val="00387900"/>
    <w:rsid w:val="00387B6A"/>
    <w:rsid w:val="00390651"/>
    <w:rsid w:val="00390CC3"/>
    <w:rsid w:val="00390EA3"/>
    <w:rsid w:val="0039102A"/>
    <w:rsid w:val="0039191E"/>
    <w:rsid w:val="00392185"/>
    <w:rsid w:val="003921AB"/>
    <w:rsid w:val="00392233"/>
    <w:rsid w:val="00392C50"/>
    <w:rsid w:val="00392EC6"/>
    <w:rsid w:val="00393373"/>
    <w:rsid w:val="0039342F"/>
    <w:rsid w:val="00393468"/>
    <w:rsid w:val="00394CEF"/>
    <w:rsid w:val="003952EE"/>
    <w:rsid w:val="00395FDA"/>
    <w:rsid w:val="00396CEC"/>
    <w:rsid w:val="00397386"/>
    <w:rsid w:val="00397669"/>
    <w:rsid w:val="00397FCF"/>
    <w:rsid w:val="003A0C26"/>
    <w:rsid w:val="003A1019"/>
    <w:rsid w:val="003A10FA"/>
    <w:rsid w:val="003A12A6"/>
    <w:rsid w:val="003A138B"/>
    <w:rsid w:val="003A1664"/>
    <w:rsid w:val="003A1B37"/>
    <w:rsid w:val="003A2432"/>
    <w:rsid w:val="003A2B99"/>
    <w:rsid w:val="003A33BE"/>
    <w:rsid w:val="003A6169"/>
    <w:rsid w:val="003A6235"/>
    <w:rsid w:val="003A68CB"/>
    <w:rsid w:val="003A6D7E"/>
    <w:rsid w:val="003A72B1"/>
    <w:rsid w:val="003A7643"/>
    <w:rsid w:val="003A7820"/>
    <w:rsid w:val="003B0655"/>
    <w:rsid w:val="003B0BA9"/>
    <w:rsid w:val="003B167E"/>
    <w:rsid w:val="003B18A9"/>
    <w:rsid w:val="003B1ADC"/>
    <w:rsid w:val="003B2584"/>
    <w:rsid w:val="003B25AB"/>
    <w:rsid w:val="003B37A0"/>
    <w:rsid w:val="003B445E"/>
    <w:rsid w:val="003B4BE7"/>
    <w:rsid w:val="003B4E9E"/>
    <w:rsid w:val="003B59EB"/>
    <w:rsid w:val="003B5B8F"/>
    <w:rsid w:val="003B5EC5"/>
    <w:rsid w:val="003B6715"/>
    <w:rsid w:val="003B6824"/>
    <w:rsid w:val="003B6914"/>
    <w:rsid w:val="003B6C77"/>
    <w:rsid w:val="003B706F"/>
    <w:rsid w:val="003B7B5D"/>
    <w:rsid w:val="003B7DB5"/>
    <w:rsid w:val="003C0565"/>
    <w:rsid w:val="003C0598"/>
    <w:rsid w:val="003C067E"/>
    <w:rsid w:val="003C09CF"/>
    <w:rsid w:val="003C0DAD"/>
    <w:rsid w:val="003C148F"/>
    <w:rsid w:val="003C2C4B"/>
    <w:rsid w:val="003C4E0F"/>
    <w:rsid w:val="003C4E36"/>
    <w:rsid w:val="003C4F8B"/>
    <w:rsid w:val="003C52C8"/>
    <w:rsid w:val="003C5E86"/>
    <w:rsid w:val="003C5EC3"/>
    <w:rsid w:val="003C658F"/>
    <w:rsid w:val="003C7769"/>
    <w:rsid w:val="003D0717"/>
    <w:rsid w:val="003D0CB8"/>
    <w:rsid w:val="003D0F92"/>
    <w:rsid w:val="003D0FDB"/>
    <w:rsid w:val="003D103F"/>
    <w:rsid w:val="003D11A2"/>
    <w:rsid w:val="003D1E05"/>
    <w:rsid w:val="003D23BB"/>
    <w:rsid w:val="003D47D2"/>
    <w:rsid w:val="003D4922"/>
    <w:rsid w:val="003D525D"/>
    <w:rsid w:val="003D555E"/>
    <w:rsid w:val="003D5721"/>
    <w:rsid w:val="003D651D"/>
    <w:rsid w:val="003D676E"/>
    <w:rsid w:val="003D7220"/>
    <w:rsid w:val="003D77C7"/>
    <w:rsid w:val="003E0042"/>
    <w:rsid w:val="003E0671"/>
    <w:rsid w:val="003E06DF"/>
    <w:rsid w:val="003E082C"/>
    <w:rsid w:val="003E08F7"/>
    <w:rsid w:val="003E1179"/>
    <w:rsid w:val="003E12FB"/>
    <w:rsid w:val="003E1460"/>
    <w:rsid w:val="003E14AF"/>
    <w:rsid w:val="003E19F6"/>
    <w:rsid w:val="003E2B89"/>
    <w:rsid w:val="003E2C66"/>
    <w:rsid w:val="003E2F96"/>
    <w:rsid w:val="003E2FE1"/>
    <w:rsid w:val="003E3B3E"/>
    <w:rsid w:val="003E457C"/>
    <w:rsid w:val="003E4FE0"/>
    <w:rsid w:val="003E500D"/>
    <w:rsid w:val="003E519F"/>
    <w:rsid w:val="003E6F8D"/>
    <w:rsid w:val="003E7770"/>
    <w:rsid w:val="003F0140"/>
    <w:rsid w:val="003F2059"/>
    <w:rsid w:val="003F2486"/>
    <w:rsid w:val="003F28D5"/>
    <w:rsid w:val="003F2D39"/>
    <w:rsid w:val="003F2E0C"/>
    <w:rsid w:val="003F2EE6"/>
    <w:rsid w:val="003F3338"/>
    <w:rsid w:val="003F36D0"/>
    <w:rsid w:val="003F3B23"/>
    <w:rsid w:val="003F3C2A"/>
    <w:rsid w:val="003F4A6D"/>
    <w:rsid w:val="003F4D48"/>
    <w:rsid w:val="003F5869"/>
    <w:rsid w:val="003F5ED7"/>
    <w:rsid w:val="003F7841"/>
    <w:rsid w:val="003F7DAC"/>
    <w:rsid w:val="00400DC7"/>
    <w:rsid w:val="004020F7"/>
    <w:rsid w:val="004022E8"/>
    <w:rsid w:val="004023ED"/>
    <w:rsid w:val="004038FE"/>
    <w:rsid w:val="00403BC5"/>
    <w:rsid w:val="00403F0C"/>
    <w:rsid w:val="004046B2"/>
    <w:rsid w:val="00404D30"/>
    <w:rsid w:val="00404D42"/>
    <w:rsid w:val="00404FC7"/>
    <w:rsid w:val="0040500F"/>
    <w:rsid w:val="004059F4"/>
    <w:rsid w:val="00405AFC"/>
    <w:rsid w:val="00406195"/>
    <w:rsid w:val="00406613"/>
    <w:rsid w:val="0040663C"/>
    <w:rsid w:val="004079E7"/>
    <w:rsid w:val="00407ABC"/>
    <w:rsid w:val="004100C7"/>
    <w:rsid w:val="00410BC0"/>
    <w:rsid w:val="00411293"/>
    <w:rsid w:val="0041206D"/>
    <w:rsid w:val="004122B7"/>
    <w:rsid w:val="00412715"/>
    <w:rsid w:val="00412A21"/>
    <w:rsid w:val="00412E32"/>
    <w:rsid w:val="00412FBA"/>
    <w:rsid w:val="004134F5"/>
    <w:rsid w:val="0041353F"/>
    <w:rsid w:val="0041390E"/>
    <w:rsid w:val="00413B6D"/>
    <w:rsid w:val="004142F2"/>
    <w:rsid w:val="00414753"/>
    <w:rsid w:val="00414B87"/>
    <w:rsid w:val="0041641C"/>
    <w:rsid w:val="004174F3"/>
    <w:rsid w:val="00417DBA"/>
    <w:rsid w:val="004201D2"/>
    <w:rsid w:val="00420989"/>
    <w:rsid w:val="004209C8"/>
    <w:rsid w:val="00420E7D"/>
    <w:rsid w:val="004212BA"/>
    <w:rsid w:val="00421446"/>
    <w:rsid w:val="00421AB2"/>
    <w:rsid w:val="00421CC1"/>
    <w:rsid w:val="00421CEE"/>
    <w:rsid w:val="00421FA1"/>
    <w:rsid w:val="00422391"/>
    <w:rsid w:val="00422C86"/>
    <w:rsid w:val="004233BD"/>
    <w:rsid w:val="0042378F"/>
    <w:rsid w:val="00423850"/>
    <w:rsid w:val="00423D5E"/>
    <w:rsid w:val="00424600"/>
    <w:rsid w:val="00424982"/>
    <w:rsid w:val="004257C5"/>
    <w:rsid w:val="0042592F"/>
    <w:rsid w:val="004262BE"/>
    <w:rsid w:val="00426432"/>
    <w:rsid w:val="00426784"/>
    <w:rsid w:val="00426C8B"/>
    <w:rsid w:val="00427841"/>
    <w:rsid w:val="00430480"/>
    <w:rsid w:val="004311E7"/>
    <w:rsid w:val="00431553"/>
    <w:rsid w:val="00432197"/>
    <w:rsid w:val="00432660"/>
    <w:rsid w:val="00432A0F"/>
    <w:rsid w:val="00432F80"/>
    <w:rsid w:val="0043345B"/>
    <w:rsid w:val="004334DF"/>
    <w:rsid w:val="004334ED"/>
    <w:rsid w:val="004335D1"/>
    <w:rsid w:val="00433DF7"/>
    <w:rsid w:val="00434259"/>
    <w:rsid w:val="00434881"/>
    <w:rsid w:val="00434CB4"/>
    <w:rsid w:val="004358F5"/>
    <w:rsid w:val="00436C32"/>
    <w:rsid w:val="004374B4"/>
    <w:rsid w:val="00437AF5"/>
    <w:rsid w:val="00440705"/>
    <w:rsid w:val="0044094D"/>
    <w:rsid w:val="00440CD6"/>
    <w:rsid w:val="00441783"/>
    <w:rsid w:val="00441D3C"/>
    <w:rsid w:val="00442C7C"/>
    <w:rsid w:val="00442DE8"/>
    <w:rsid w:val="004432FB"/>
    <w:rsid w:val="00443413"/>
    <w:rsid w:val="004444D4"/>
    <w:rsid w:val="00445C13"/>
    <w:rsid w:val="00445D7A"/>
    <w:rsid w:val="00445DE2"/>
    <w:rsid w:val="00446A23"/>
    <w:rsid w:val="00446EA0"/>
    <w:rsid w:val="0044705A"/>
    <w:rsid w:val="0044797B"/>
    <w:rsid w:val="00450255"/>
    <w:rsid w:val="00450566"/>
    <w:rsid w:val="0045157F"/>
    <w:rsid w:val="00451ECE"/>
    <w:rsid w:val="00452EDE"/>
    <w:rsid w:val="004539E5"/>
    <w:rsid w:val="00453E57"/>
    <w:rsid w:val="00454797"/>
    <w:rsid w:val="00454A4C"/>
    <w:rsid w:val="004552A7"/>
    <w:rsid w:val="00455958"/>
    <w:rsid w:val="004560AE"/>
    <w:rsid w:val="00456E2E"/>
    <w:rsid w:val="0045741D"/>
    <w:rsid w:val="00457574"/>
    <w:rsid w:val="00457641"/>
    <w:rsid w:val="00457A77"/>
    <w:rsid w:val="004600AA"/>
    <w:rsid w:val="004602BB"/>
    <w:rsid w:val="004615F7"/>
    <w:rsid w:val="004617CF"/>
    <w:rsid w:val="00461C6A"/>
    <w:rsid w:val="004622AB"/>
    <w:rsid w:val="00462325"/>
    <w:rsid w:val="004623D7"/>
    <w:rsid w:val="004642F0"/>
    <w:rsid w:val="00464ECE"/>
    <w:rsid w:val="0046514A"/>
    <w:rsid w:val="0046571C"/>
    <w:rsid w:val="00465ACB"/>
    <w:rsid w:val="00465AD9"/>
    <w:rsid w:val="0046603F"/>
    <w:rsid w:val="004663B1"/>
    <w:rsid w:val="004667B7"/>
    <w:rsid w:val="0046680E"/>
    <w:rsid w:val="00466D9B"/>
    <w:rsid w:val="00466EFD"/>
    <w:rsid w:val="004676CB"/>
    <w:rsid w:val="00467A94"/>
    <w:rsid w:val="004700D9"/>
    <w:rsid w:val="004704D0"/>
    <w:rsid w:val="004712C4"/>
    <w:rsid w:val="0047145D"/>
    <w:rsid w:val="0047447D"/>
    <w:rsid w:val="004755FC"/>
    <w:rsid w:val="0047617C"/>
    <w:rsid w:val="004770A7"/>
    <w:rsid w:val="00477BAB"/>
    <w:rsid w:val="0048016E"/>
    <w:rsid w:val="00480E02"/>
    <w:rsid w:val="0048109E"/>
    <w:rsid w:val="00481128"/>
    <w:rsid w:val="00481A34"/>
    <w:rsid w:val="00481CC3"/>
    <w:rsid w:val="00482331"/>
    <w:rsid w:val="00482BF3"/>
    <w:rsid w:val="00482DC6"/>
    <w:rsid w:val="0048504A"/>
    <w:rsid w:val="0048532E"/>
    <w:rsid w:val="00485867"/>
    <w:rsid w:val="0048660D"/>
    <w:rsid w:val="00486829"/>
    <w:rsid w:val="0049086A"/>
    <w:rsid w:val="00491199"/>
    <w:rsid w:val="004918E1"/>
    <w:rsid w:val="00491B75"/>
    <w:rsid w:val="004923D7"/>
    <w:rsid w:val="00493158"/>
    <w:rsid w:val="0049353D"/>
    <w:rsid w:val="004935AC"/>
    <w:rsid w:val="00493D4F"/>
    <w:rsid w:val="00494E45"/>
    <w:rsid w:val="00495032"/>
    <w:rsid w:val="004950FE"/>
    <w:rsid w:val="004953CA"/>
    <w:rsid w:val="00495FB2"/>
    <w:rsid w:val="0049622A"/>
    <w:rsid w:val="004968FC"/>
    <w:rsid w:val="00496FE3"/>
    <w:rsid w:val="004A0EA9"/>
    <w:rsid w:val="004A1935"/>
    <w:rsid w:val="004A1D70"/>
    <w:rsid w:val="004A2B20"/>
    <w:rsid w:val="004A2B48"/>
    <w:rsid w:val="004A48D3"/>
    <w:rsid w:val="004A4BFA"/>
    <w:rsid w:val="004A4DFC"/>
    <w:rsid w:val="004A56B2"/>
    <w:rsid w:val="004A5B2D"/>
    <w:rsid w:val="004A5E1D"/>
    <w:rsid w:val="004A6B69"/>
    <w:rsid w:val="004A718E"/>
    <w:rsid w:val="004A7F43"/>
    <w:rsid w:val="004B02A0"/>
    <w:rsid w:val="004B04C6"/>
    <w:rsid w:val="004B05CE"/>
    <w:rsid w:val="004B0755"/>
    <w:rsid w:val="004B134F"/>
    <w:rsid w:val="004B179D"/>
    <w:rsid w:val="004B1FE9"/>
    <w:rsid w:val="004B2ED1"/>
    <w:rsid w:val="004B3DE2"/>
    <w:rsid w:val="004B4ED9"/>
    <w:rsid w:val="004B5201"/>
    <w:rsid w:val="004B5360"/>
    <w:rsid w:val="004B5947"/>
    <w:rsid w:val="004B5A96"/>
    <w:rsid w:val="004B63F3"/>
    <w:rsid w:val="004B66D5"/>
    <w:rsid w:val="004B6E93"/>
    <w:rsid w:val="004B73A4"/>
    <w:rsid w:val="004B7A34"/>
    <w:rsid w:val="004C06EF"/>
    <w:rsid w:val="004C0D35"/>
    <w:rsid w:val="004C137E"/>
    <w:rsid w:val="004C1401"/>
    <w:rsid w:val="004C1674"/>
    <w:rsid w:val="004C1747"/>
    <w:rsid w:val="004C2C44"/>
    <w:rsid w:val="004C304B"/>
    <w:rsid w:val="004C3B9D"/>
    <w:rsid w:val="004C3C45"/>
    <w:rsid w:val="004C3DD3"/>
    <w:rsid w:val="004C4308"/>
    <w:rsid w:val="004C560B"/>
    <w:rsid w:val="004C58A9"/>
    <w:rsid w:val="004C5963"/>
    <w:rsid w:val="004C5D90"/>
    <w:rsid w:val="004C683D"/>
    <w:rsid w:val="004C71A9"/>
    <w:rsid w:val="004C733C"/>
    <w:rsid w:val="004C7687"/>
    <w:rsid w:val="004C7B87"/>
    <w:rsid w:val="004D01E6"/>
    <w:rsid w:val="004D025B"/>
    <w:rsid w:val="004D03BC"/>
    <w:rsid w:val="004D03D7"/>
    <w:rsid w:val="004D16A1"/>
    <w:rsid w:val="004D179B"/>
    <w:rsid w:val="004D1C45"/>
    <w:rsid w:val="004D1E3A"/>
    <w:rsid w:val="004D2967"/>
    <w:rsid w:val="004D30FC"/>
    <w:rsid w:val="004D31CA"/>
    <w:rsid w:val="004D3992"/>
    <w:rsid w:val="004D44EA"/>
    <w:rsid w:val="004D4D70"/>
    <w:rsid w:val="004D4DD7"/>
    <w:rsid w:val="004D51AF"/>
    <w:rsid w:val="004D752F"/>
    <w:rsid w:val="004D76AE"/>
    <w:rsid w:val="004D7AF2"/>
    <w:rsid w:val="004D7EA4"/>
    <w:rsid w:val="004E0671"/>
    <w:rsid w:val="004E06FA"/>
    <w:rsid w:val="004E0A0D"/>
    <w:rsid w:val="004E17B7"/>
    <w:rsid w:val="004E25F4"/>
    <w:rsid w:val="004E3163"/>
    <w:rsid w:val="004E363B"/>
    <w:rsid w:val="004E370F"/>
    <w:rsid w:val="004E3948"/>
    <w:rsid w:val="004E3AB2"/>
    <w:rsid w:val="004E3CA6"/>
    <w:rsid w:val="004E3F4F"/>
    <w:rsid w:val="004E4D2F"/>
    <w:rsid w:val="004E4F06"/>
    <w:rsid w:val="004E56DD"/>
    <w:rsid w:val="004E57A9"/>
    <w:rsid w:val="004E5A67"/>
    <w:rsid w:val="004E5C66"/>
    <w:rsid w:val="004E677E"/>
    <w:rsid w:val="004E70C9"/>
    <w:rsid w:val="004E736B"/>
    <w:rsid w:val="004E7C94"/>
    <w:rsid w:val="004F00A4"/>
    <w:rsid w:val="004F0AA5"/>
    <w:rsid w:val="004F133B"/>
    <w:rsid w:val="004F159E"/>
    <w:rsid w:val="004F17B1"/>
    <w:rsid w:val="004F27B1"/>
    <w:rsid w:val="004F2897"/>
    <w:rsid w:val="004F3149"/>
    <w:rsid w:val="004F315F"/>
    <w:rsid w:val="004F3CD3"/>
    <w:rsid w:val="004F42AC"/>
    <w:rsid w:val="004F451A"/>
    <w:rsid w:val="004F5231"/>
    <w:rsid w:val="004F5802"/>
    <w:rsid w:val="004F6510"/>
    <w:rsid w:val="004F690A"/>
    <w:rsid w:val="004F71CA"/>
    <w:rsid w:val="004F77FA"/>
    <w:rsid w:val="00500154"/>
    <w:rsid w:val="00500A7A"/>
    <w:rsid w:val="00500EBD"/>
    <w:rsid w:val="00501536"/>
    <w:rsid w:val="0050323C"/>
    <w:rsid w:val="00503744"/>
    <w:rsid w:val="00503ACF"/>
    <w:rsid w:val="005049C7"/>
    <w:rsid w:val="00504BBB"/>
    <w:rsid w:val="00505224"/>
    <w:rsid w:val="00505824"/>
    <w:rsid w:val="005059E6"/>
    <w:rsid w:val="00505F9D"/>
    <w:rsid w:val="00506965"/>
    <w:rsid w:val="00506CD0"/>
    <w:rsid w:val="00507717"/>
    <w:rsid w:val="00510322"/>
    <w:rsid w:val="00511B10"/>
    <w:rsid w:val="00511BCA"/>
    <w:rsid w:val="00511D1E"/>
    <w:rsid w:val="00511D32"/>
    <w:rsid w:val="0051230B"/>
    <w:rsid w:val="005123CB"/>
    <w:rsid w:val="00512DEE"/>
    <w:rsid w:val="005136AD"/>
    <w:rsid w:val="00514213"/>
    <w:rsid w:val="005144E0"/>
    <w:rsid w:val="00514500"/>
    <w:rsid w:val="00514BB6"/>
    <w:rsid w:val="00514D45"/>
    <w:rsid w:val="0051551F"/>
    <w:rsid w:val="00515799"/>
    <w:rsid w:val="005165D9"/>
    <w:rsid w:val="005168D3"/>
    <w:rsid w:val="00520106"/>
    <w:rsid w:val="0052042E"/>
    <w:rsid w:val="0052052F"/>
    <w:rsid w:val="00520570"/>
    <w:rsid w:val="005218D7"/>
    <w:rsid w:val="00521AB8"/>
    <w:rsid w:val="00521FAA"/>
    <w:rsid w:val="0052303D"/>
    <w:rsid w:val="005232F1"/>
    <w:rsid w:val="0052356D"/>
    <w:rsid w:val="005247D1"/>
    <w:rsid w:val="00525004"/>
    <w:rsid w:val="00525285"/>
    <w:rsid w:val="005258B6"/>
    <w:rsid w:val="00525CF2"/>
    <w:rsid w:val="005261A6"/>
    <w:rsid w:val="005268B5"/>
    <w:rsid w:val="00526BC3"/>
    <w:rsid w:val="00527030"/>
    <w:rsid w:val="0052707D"/>
    <w:rsid w:val="005270D1"/>
    <w:rsid w:val="00530055"/>
    <w:rsid w:val="00530185"/>
    <w:rsid w:val="00530372"/>
    <w:rsid w:val="0053101A"/>
    <w:rsid w:val="005315D4"/>
    <w:rsid w:val="00531E25"/>
    <w:rsid w:val="00533082"/>
    <w:rsid w:val="00533148"/>
    <w:rsid w:val="005334C1"/>
    <w:rsid w:val="00534236"/>
    <w:rsid w:val="00534454"/>
    <w:rsid w:val="00534C91"/>
    <w:rsid w:val="00535597"/>
    <w:rsid w:val="00535B58"/>
    <w:rsid w:val="00536CC5"/>
    <w:rsid w:val="005379CF"/>
    <w:rsid w:val="00541234"/>
    <w:rsid w:val="00541654"/>
    <w:rsid w:val="005418B8"/>
    <w:rsid w:val="00541CD3"/>
    <w:rsid w:val="00541F35"/>
    <w:rsid w:val="00541FB2"/>
    <w:rsid w:val="00542413"/>
    <w:rsid w:val="00542EEE"/>
    <w:rsid w:val="0054372E"/>
    <w:rsid w:val="00543943"/>
    <w:rsid w:val="00543A02"/>
    <w:rsid w:val="0054491B"/>
    <w:rsid w:val="00544CE7"/>
    <w:rsid w:val="005456CB"/>
    <w:rsid w:val="00545CDE"/>
    <w:rsid w:val="005461FE"/>
    <w:rsid w:val="0054658A"/>
    <w:rsid w:val="00546A01"/>
    <w:rsid w:val="00546BD8"/>
    <w:rsid w:val="00546F74"/>
    <w:rsid w:val="00546FF7"/>
    <w:rsid w:val="0055065C"/>
    <w:rsid w:val="00550E7E"/>
    <w:rsid w:val="00552022"/>
    <w:rsid w:val="0055350D"/>
    <w:rsid w:val="00553A60"/>
    <w:rsid w:val="00553B0A"/>
    <w:rsid w:val="00553CA3"/>
    <w:rsid w:val="00554160"/>
    <w:rsid w:val="005545EA"/>
    <w:rsid w:val="00554E37"/>
    <w:rsid w:val="00555101"/>
    <w:rsid w:val="00555105"/>
    <w:rsid w:val="00556984"/>
    <w:rsid w:val="00556E3E"/>
    <w:rsid w:val="0055710A"/>
    <w:rsid w:val="00557727"/>
    <w:rsid w:val="00560451"/>
    <w:rsid w:val="005604CB"/>
    <w:rsid w:val="0056065F"/>
    <w:rsid w:val="00560812"/>
    <w:rsid w:val="00560934"/>
    <w:rsid w:val="00561687"/>
    <w:rsid w:val="00561A4F"/>
    <w:rsid w:val="00562073"/>
    <w:rsid w:val="00562475"/>
    <w:rsid w:val="00562557"/>
    <w:rsid w:val="00562E5F"/>
    <w:rsid w:val="00563473"/>
    <w:rsid w:val="00563823"/>
    <w:rsid w:val="0056391F"/>
    <w:rsid w:val="00563B56"/>
    <w:rsid w:val="00563EED"/>
    <w:rsid w:val="0056543A"/>
    <w:rsid w:val="00565732"/>
    <w:rsid w:val="00566019"/>
    <w:rsid w:val="0056634F"/>
    <w:rsid w:val="00566413"/>
    <w:rsid w:val="00566E57"/>
    <w:rsid w:val="00567053"/>
    <w:rsid w:val="00567BDE"/>
    <w:rsid w:val="00567E09"/>
    <w:rsid w:val="005700BB"/>
    <w:rsid w:val="005702F3"/>
    <w:rsid w:val="00570304"/>
    <w:rsid w:val="00570696"/>
    <w:rsid w:val="00570C8B"/>
    <w:rsid w:val="005710CA"/>
    <w:rsid w:val="00571E37"/>
    <w:rsid w:val="00573105"/>
    <w:rsid w:val="00573AAB"/>
    <w:rsid w:val="00573B2A"/>
    <w:rsid w:val="005756CC"/>
    <w:rsid w:val="00575917"/>
    <w:rsid w:val="00575BBD"/>
    <w:rsid w:val="00575EE9"/>
    <w:rsid w:val="00576574"/>
    <w:rsid w:val="005775E5"/>
    <w:rsid w:val="00577D2E"/>
    <w:rsid w:val="005804BD"/>
    <w:rsid w:val="00581884"/>
    <w:rsid w:val="0058469E"/>
    <w:rsid w:val="00585109"/>
    <w:rsid w:val="005853DB"/>
    <w:rsid w:val="005854B7"/>
    <w:rsid w:val="00585838"/>
    <w:rsid w:val="00585B88"/>
    <w:rsid w:val="00585F93"/>
    <w:rsid w:val="00586ED2"/>
    <w:rsid w:val="00587DBD"/>
    <w:rsid w:val="005906D9"/>
    <w:rsid w:val="00590A3E"/>
    <w:rsid w:val="00590B10"/>
    <w:rsid w:val="00590BD3"/>
    <w:rsid w:val="00590DDA"/>
    <w:rsid w:val="00591310"/>
    <w:rsid w:val="00591316"/>
    <w:rsid w:val="0059176B"/>
    <w:rsid w:val="00591D4C"/>
    <w:rsid w:val="00591E59"/>
    <w:rsid w:val="00592685"/>
    <w:rsid w:val="00592B5A"/>
    <w:rsid w:val="00592DA5"/>
    <w:rsid w:val="00592FEB"/>
    <w:rsid w:val="005930FF"/>
    <w:rsid w:val="00594351"/>
    <w:rsid w:val="0059438D"/>
    <w:rsid w:val="00594555"/>
    <w:rsid w:val="005956F0"/>
    <w:rsid w:val="0059712C"/>
    <w:rsid w:val="00597361"/>
    <w:rsid w:val="00597DF7"/>
    <w:rsid w:val="005A03A9"/>
    <w:rsid w:val="005A08F0"/>
    <w:rsid w:val="005A137D"/>
    <w:rsid w:val="005A1E28"/>
    <w:rsid w:val="005A2CD1"/>
    <w:rsid w:val="005A2DEE"/>
    <w:rsid w:val="005A39A1"/>
    <w:rsid w:val="005A3EAD"/>
    <w:rsid w:val="005A44F8"/>
    <w:rsid w:val="005A4769"/>
    <w:rsid w:val="005A4837"/>
    <w:rsid w:val="005A4AC2"/>
    <w:rsid w:val="005A4ED6"/>
    <w:rsid w:val="005A4FAC"/>
    <w:rsid w:val="005A56A8"/>
    <w:rsid w:val="005A7675"/>
    <w:rsid w:val="005A7A2E"/>
    <w:rsid w:val="005B008B"/>
    <w:rsid w:val="005B0120"/>
    <w:rsid w:val="005B0D90"/>
    <w:rsid w:val="005B165A"/>
    <w:rsid w:val="005B1A49"/>
    <w:rsid w:val="005B1AFB"/>
    <w:rsid w:val="005B2C27"/>
    <w:rsid w:val="005B2E47"/>
    <w:rsid w:val="005B31B9"/>
    <w:rsid w:val="005B35D6"/>
    <w:rsid w:val="005B3628"/>
    <w:rsid w:val="005B3CAC"/>
    <w:rsid w:val="005B4A05"/>
    <w:rsid w:val="005B5253"/>
    <w:rsid w:val="005B58BE"/>
    <w:rsid w:val="005B59E1"/>
    <w:rsid w:val="005B5A71"/>
    <w:rsid w:val="005B7239"/>
    <w:rsid w:val="005B72CA"/>
    <w:rsid w:val="005B7850"/>
    <w:rsid w:val="005B7AB4"/>
    <w:rsid w:val="005B7CD4"/>
    <w:rsid w:val="005C08AB"/>
    <w:rsid w:val="005C1415"/>
    <w:rsid w:val="005C14A0"/>
    <w:rsid w:val="005C1A76"/>
    <w:rsid w:val="005C1D71"/>
    <w:rsid w:val="005C1ED8"/>
    <w:rsid w:val="005C310F"/>
    <w:rsid w:val="005C316F"/>
    <w:rsid w:val="005C3704"/>
    <w:rsid w:val="005C3D96"/>
    <w:rsid w:val="005C44D8"/>
    <w:rsid w:val="005C51FA"/>
    <w:rsid w:val="005C6C7D"/>
    <w:rsid w:val="005C7098"/>
    <w:rsid w:val="005C7113"/>
    <w:rsid w:val="005C722E"/>
    <w:rsid w:val="005C7512"/>
    <w:rsid w:val="005C762C"/>
    <w:rsid w:val="005C77FF"/>
    <w:rsid w:val="005D1414"/>
    <w:rsid w:val="005D1B44"/>
    <w:rsid w:val="005D20CA"/>
    <w:rsid w:val="005D2721"/>
    <w:rsid w:val="005D2836"/>
    <w:rsid w:val="005D33FD"/>
    <w:rsid w:val="005D3811"/>
    <w:rsid w:val="005D3B13"/>
    <w:rsid w:val="005D48B4"/>
    <w:rsid w:val="005D68AD"/>
    <w:rsid w:val="005D6942"/>
    <w:rsid w:val="005D6D3B"/>
    <w:rsid w:val="005D6D46"/>
    <w:rsid w:val="005D724E"/>
    <w:rsid w:val="005D7264"/>
    <w:rsid w:val="005D7CEF"/>
    <w:rsid w:val="005E0464"/>
    <w:rsid w:val="005E198E"/>
    <w:rsid w:val="005E1B33"/>
    <w:rsid w:val="005E2022"/>
    <w:rsid w:val="005E2315"/>
    <w:rsid w:val="005E2EE9"/>
    <w:rsid w:val="005E30ED"/>
    <w:rsid w:val="005E3FED"/>
    <w:rsid w:val="005E4251"/>
    <w:rsid w:val="005E4B3D"/>
    <w:rsid w:val="005E4B93"/>
    <w:rsid w:val="005E4CCE"/>
    <w:rsid w:val="005E520B"/>
    <w:rsid w:val="005E5346"/>
    <w:rsid w:val="005E5909"/>
    <w:rsid w:val="005E5FDC"/>
    <w:rsid w:val="005E64C8"/>
    <w:rsid w:val="005E6F9A"/>
    <w:rsid w:val="005E7624"/>
    <w:rsid w:val="005E76B8"/>
    <w:rsid w:val="005F032E"/>
    <w:rsid w:val="005F090F"/>
    <w:rsid w:val="005F119A"/>
    <w:rsid w:val="005F34EE"/>
    <w:rsid w:val="005F3779"/>
    <w:rsid w:val="005F4243"/>
    <w:rsid w:val="005F4816"/>
    <w:rsid w:val="005F6267"/>
    <w:rsid w:val="005F62AB"/>
    <w:rsid w:val="005F64ED"/>
    <w:rsid w:val="005F69D7"/>
    <w:rsid w:val="005F6C59"/>
    <w:rsid w:val="005F723E"/>
    <w:rsid w:val="005F79AE"/>
    <w:rsid w:val="0060175C"/>
    <w:rsid w:val="00601983"/>
    <w:rsid w:val="006019BD"/>
    <w:rsid w:val="00602C6E"/>
    <w:rsid w:val="00603CF9"/>
    <w:rsid w:val="00604009"/>
    <w:rsid w:val="00604132"/>
    <w:rsid w:val="00604A06"/>
    <w:rsid w:val="00604AF8"/>
    <w:rsid w:val="00604BCE"/>
    <w:rsid w:val="00604C59"/>
    <w:rsid w:val="0060522B"/>
    <w:rsid w:val="00605718"/>
    <w:rsid w:val="0060580E"/>
    <w:rsid w:val="00605B7C"/>
    <w:rsid w:val="00605D2A"/>
    <w:rsid w:val="00605FBD"/>
    <w:rsid w:val="00606A2A"/>
    <w:rsid w:val="00607100"/>
    <w:rsid w:val="00607267"/>
    <w:rsid w:val="006072EB"/>
    <w:rsid w:val="00607425"/>
    <w:rsid w:val="00610D97"/>
    <w:rsid w:val="00610DCA"/>
    <w:rsid w:val="00611B77"/>
    <w:rsid w:val="00611E94"/>
    <w:rsid w:val="00612AE6"/>
    <w:rsid w:val="00613069"/>
    <w:rsid w:val="006136F6"/>
    <w:rsid w:val="00613BC0"/>
    <w:rsid w:val="00613BFD"/>
    <w:rsid w:val="00614403"/>
    <w:rsid w:val="00615060"/>
    <w:rsid w:val="006158F7"/>
    <w:rsid w:val="0061606D"/>
    <w:rsid w:val="006161DA"/>
    <w:rsid w:val="00616641"/>
    <w:rsid w:val="00616AEF"/>
    <w:rsid w:val="006172FA"/>
    <w:rsid w:val="006174C2"/>
    <w:rsid w:val="00617972"/>
    <w:rsid w:val="006203C3"/>
    <w:rsid w:val="00620832"/>
    <w:rsid w:val="00620CF5"/>
    <w:rsid w:val="00620D4D"/>
    <w:rsid w:val="00620FE6"/>
    <w:rsid w:val="006222A6"/>
    <w:rsid w:val="00622C67"/>
    <w:rsid w:val="00623037"/>
    <w:rsid w:val="006234E6"/>
    <w:rsid w:val="006236D9"/>
    <w:rsid w:val="00623E00"/>
    <w:rsid w:val="00625999"/>
    <w:rsid w:val="00625D7E"/>
    <w:rsid w:val="00626209"/>
    <w:rsid w:val="006264D5"/>
    <w:rsid w:val="00627208"/>
    <w:rsid w:val="00630270"/>
    <w:rsid w:val="00631CF5"/>
    <w:rsid w:val="00631EF2"/>
    <w:rsid w:val="0063233A"/>
    <w:rsid w:val="006323DA"/>
    <w:rsid w:val="00632626"/>
    <w:rsid w:val="0063390A"/>
    <w:rsid w:val="00633917"/>
    <w:rsid w:val="00633B40"/>
    <w:rsid w:val="00633F58"/>
    <w:rsid w:val="00634CFD"/>
    <w:rsid w:val="006354FC"/>
    <w:rsid w:val="006358E0"/>
    <w:rsid w:val="00636728"/>
    <w:rsid w:val="00637294"/>
    <w:rsid w:val="006400AE"/>
    <w:rsid w:val="0064090C"/>
    <w:rsid w:val="006413F0"/>
    <w:rsid w:val="006418BB"/>
    <w:rsid w:val="00641DC2"/>
    <w:rsid w:val="00642130"/>
    <w:rsid w:val="0064352A"/>
    <w:rsid w:val="00643579"/>
    <w:rsid w:val="006436BD"/>
    <w:rsid w:val="006437AF"/>
    <w:rsid w:val="00643A13"/>
    <w:rsid w:val="00643C7A"/>
    <w:rsid w:val="006441C4"/>
    <w:rsid w:val="00644649"/>
    <w:rsid w:val="0064487E"/>
    <w:rsid w:val="00644917"/>
    <w:rsid w:val="00644B0B"/>
    <w:rsid w:val="00645698"/>
    <w:rsid w:val="0064571B"/>
    <w:rsid w:val="00646126"/>
    <w:rsid w:val="0064689B"/>
    <w:rsid w:val="00646C4E"/>
    <w:rsid w:val="00646E49"/>
    <w:rsid w:val="00647A17"/>
    <w:rsid w:val="00647D91"/>
    <w:rsid w:val="00647F79"/>
    <w:rsid w:val="00650416"/>
    <w:rsid w:val="0065060A"/>
    <w:rsid w:val="006508F7"/>
    <w:rsid w:val="00651188"/>
    <w:rsid w:val="006512FC"/>
    <w:rsid w:val="00651850"/>
    <w:rsid w:val="0065258D"/>
    <w:rsid w:val="00654083"/>
    <w:rsid w:val="00657761"/>
    <w:rsid w:val="0065789C"/>
    <w:rsid w:val="0066042B"/>
    <w:rsid w:val="006606D4"/>
    <w:rsid w:val="0066092D"/>
    <w:rsid w:val="00660E0C"/>
    <w:rsid w:val="00660FDD"/>
    <w:rsid w:val="00661310"/>
    <w:rsid w:val="00661BCD"/>
    <w:rsid w:val="006624C9"/>
    <w:rsid w:val="006625AB"/>
    <w:rsid w:val="00662873"/>
    <w:rsid w:val="00663129"/>
    <w:rsid w:val="006635A4"/>
    <w:rsid w:val="006637C0"/>
    <w:rsid w:val="00663BD2"/>
    <w:rsid w:val="00663ED2"/>
    <w:rsid w:val="00663F33"/>
    <w:rsid w:val="00663FF1"/>
    <w:rsid w:val="0066402B"/>
    <w:rsid w:val="00664765"/>
    <w:rsid w:val="00665198"/>
    <w:rsid w:val="006652B4"/>
    <w:rsid w:val="0066641C"/>
    <w:rsid w:val="006705C5"/>
    <w:rsid w:val="00671284"/>
    <w:rsid w:val="00672372"/>
    <w:rsid w:val="00672A70"/>
    <w:rsid w:val="00672CD7"/>
    <w:rsid w:val="006735ED"/>
    <w:rsid w:val="006738E4"/>
    <w:rsid w:val="00674D15"/>
    <w:rsid w:val="006756F7"/>
    <w:rsid w:val="006765CA"/>
    <w:rsid w:val="0067697D"/>
    <w:rsid w:val="00676E42"/>
    <w:rsid w:val="00676EDC"/>
    <w:rsid w:val="0067795A"/>
    <w:rsid w:val="00677A0E"/>
    <w:rsid w:val="00677AF4"/>
    <w:rsid w:val="00677F86"/>
    <w:rsid w:val="00681529"/>
    <w:rsid w:val="00681602"/>
    <w:rsid w:val="0068306C"/>
    <w:rsid w:val="00683B75"/>
    <w:rsid w:val="00684226"/>
    <w:rsid w:val="00685003"/>
    <w:rsid w:val="0068517D"/>
    <w:rsid w:val="006851AE"/>
    <w:rsid w:val="006851C4"/>
    <w:rsid w:val="00685274"/>
    <w:rsid w:val="006866DB"/>
    <w:rsid w:val="00686C8E"/>
    <w:rsid w:val="00686EC0"/>
    <w:rsid w:val="00687035"/>
    <w:rsid w:val="006878B9"/>
    <w:rsid w:val="0069178B"/>
    <w:rsid w:val="00691CC5"/>
    <w:rsid w:val="00691F99"/>
    <w:rsid w:val="0069235D"/>
    <w:rsid w:val="006930AD"/>
    <w:rsid w:val="00693520"/>
    <w:rsid w:val="00693E23"/>
    <w:rsid w:val="0069422F"/>
    <w:rsid w:val="00696D2C"/>
    <w:rsid w:val="00696E28"/>
    <w:rsid w:val="006973D0"/>
    <w:rsid w:val="0069743D"/>
    <w:rsid w:val="00697842"/>
    <w:rsid w:val="00697982"/>
    <w:rsid w:val="00697EC1"/>
    <w:rsid w:val="00697F07"/>
    <w:rsid w:val="006A00FC"/>
    <w:rsid w:val="006A0929"/>
    <w:rsid w:val="006A1937"/>
    <w:rsid w:val="006A2674"/>
    <w:rsid w:val="006A2E41"/>
    <w:rsid w:val="006A35F7"/>
    <w:rsid w:val="006A3B71"/>
    <w:rsid w:val="006A3BB4"/>
    <w:rsid w:val="006A4A31"/>
    <w:rsid w:val="006A4AA6"/>
    <w:rsid w:val="006A5646"/>
    <w:rsid w:val="006A5AEC"/>
    <w:rsid w:val="006A5E9F"/>
    <w:rsid w:val="006A61AA"/>
    <w:rsid w:val="006A6725"/>
    <w:rsid w:val="006A6A4E"/>
    <w:rsid w:val="006A6B51"/>
    <w:rsid w:val="006A6B74"/>
    <w:rsid w:val="006B0008"/>
    <w:rsid w:val="006B0419"/>
    <w:rsid w:val="006B13D2"/>
    <w:rsid w:val="006B24F7"/>
    <w:rsid w:val="006B2CCF"/>
    <w:rsid w:val="006B3929"/>
    <w:rsid w:val="006B39DF"/>
    <w:rsid w:val="006B3E6B"/>
    <w:rsid w:val="006B3EF4"/>
    <w:rsid w:val="006B443A"/>
    <w:rsid w:val="006B47E3"/>
    <w:rsid w:val="006B4F11"/>
    <w:rsid w:val="006B5B26"/>
    <w:rsid w:val="006B5F23"/>
    <w:rsid w:val="006B678B"/>
    <w:rsid w:val="006B69CA"/>
    <w:rsid w:val="006B6CA1"/>
    <w:rsid w:val="006B6F70"/>
    <w:rsid w:val="006B7528"/>
    <w:rsid w:val="006B7AA8"/>
    <w:rsid w:val="006B7B47"/>
    <w:rsid w:val="006B7DA9"/>
    <w:rsid w:val="006C0531"/>
    <w:rsid w:val="006C08C7"/>
    <w:rsid w:val="006C10C0"/>
    <w:rsid w:val="006C11E1"/>
    <w:rsid w:val="006C1269"/>
    <w:rsid w:val="006C1402"/>
    <w:rsid w:val="006C1AC0"/>
    <w:rsid w:val="006C2A8F"/>
    <w:rsid w:val="006C2EA5"/>
    <w:rsid w:val="006C3C24"/>
    <w:rsid w:val="006C3E39"/>
    <w:rsid w:val="006C4847"/>
    <w:rsid w:val="006C5079"/>
    <w:rsid w:val="006C525E"/>
    <w:rsid w:val="006C5B9A"/>
    <w:rsid w:val="006C6196"/>
    <w:rsid w:val="006C631E"/>
    <w:rsid w:val="006C6467"/>
    <w:rsid w:val="006C6CF5"/>
    <w:rsid w:val="006C73A6"/>
    <w:rsid w:val="006C73CB"/>
    <w:rsid w:val="006D0364"/>
    <w:rsid w:val="006D0B9E"/>
    <w:rsid w:val="006D0C11"/>
    <w:rsid w:val="006D0E62"/>
    <w:rsid w:val="006D11AD"/>
    <w:rsid w:val="006D19DF"/>
    <w:rsid w:val="006D21AF"/>
    <w:rsid w:val="006D2D91"/>
    <w:rsid w:val="006D30E6"/>
    <w:rsid w:val="006D36D1"/>
    <w:rsid w:val="006D43A9"/>
    <w:rsid w:val="006D4C07"/>
    <w:rsid w:val="006D5A05"/>
    <w:rsid w:val="006D612C"/>
    <w:rsid w:val="006D62F0"/>
    <w:rsid w:val="006D66D4"/>
    <w:rsid w:val="006D694B"/>
    <w:rsid w:val="006D6C45"/>
    <w:rsid w:val="006D6FBA"/>
    <w:rsid w:val="006D6FFF"/>
    <w:rsid w:val="006E0D45"/>
    <w:rsid w:val="006E0E64"/>
    <w:rsid w:val="006E101D"/>
    <w:rsid w:val="006E15C6"/>
    <w:rsid w:val="006E1CE8"/>
    <w:rsid w:val="006E2312"/>
    <w:rsid w:val="006E2E7E"/>
    <w:rsid w:val="006E2EA6"/>
    <w:rsid w:val="006E4E8A"/>
    <w:rsid w:val="006E4F30"/>
    <w:rsid w:val="006E5160"/>
    <w:rsid w:val="006E564C"/>
    <w:rsid w:val="006E60B5"/>
    <w:rsid w:val="006E770C"/>
    <w:rsid w:val="006F0163"/>
    <w:rsid w:val="006F0746"/>
    <w:rsid w:val="006F099B"/>
    <w:rsid w:val="006F0C2E"/>
    <w:rsid w:val="006F0F77"/>
    <w:rsid w:val="006F1307"/>
    <w:rsid w:val="006F1560"/>
    <w:rsid w:val="006F15D7"/>
    <w:rsid w:val="006F1A28"/>
    <w:rsid w:val="006F1DB5"/>
    <w:rsid w:val="006F1FC7"/>
    <w:rsid w:val="006F23A3"/>
    <w:rsid w:val="006F2A78"/>
    <w:rsid w:val="006F2B9B"/>
    <w:rsid w:val="006F30C4"/>
    <w:rsid w:val="006F3995"/>
    <w:rsid w:val="006F4E50"/>
    <w:rsid w:val="006F53A7"/>
    <w:rsid w:val="006F5747"/>
    <w:rsid w:val="006F64DF"/>
    <w:rsid w:val="006F72CE"/>
    <w:rsid w:val="006F72D1"/>
    <w:rsid w:val="006F74E6"/>
    <w:rsid w:val="006F756C"/>
    <w:rsid w:val="0070028A"/>
    <w:rsid w:val="00700695"/>
    <w:rsid w:val="00700C4B"/>
    <w:rsid w:val="00700FB1"/>
    <w:rsid w:val="00701598"/>
    <w:rsid w:val="0070235D"/>
    <w:rsid w:val="007029F5"/>
    <w:rsid w:val="0070320F"/>
    <w:rsid w:val="0070372A"/>
    <w:rsid w:val="007037C5"/>
    <w:rsid w:val="00704A73"/>
    <w:rsid w:val="00704C73"/>
    <w:rsid w:val="00705073"/>
    <w:rsid w:val="007054DA"/>
    <w:rsid w:val="0070589F"/>
    <w:rsid w:val="00707921"/>
    <w:rsid w:val="00707A1E"/>
    <w:rsid w:val="00707C2A"/>
    <w:rsid w:val="00707F60"/>
    <w:rsid w:val="007118B0"/>
    <w:rsid w:val="00711F3B"/>
    <w:rsid w:val="00713A0C"/>
    <w:rsid w:val="00713A1E"/>
    <w:rsid w:val="00714B11"/>
    <w:rsid w:val="00714E8A"/>
    <w:rsid w:val="007151D0"/>
    <w:rsid w:val="0071544C"/>
    <w:rsid w:val="00716882"/>
    <w:rsid w:val="00717757"/>
    <w:rsid w:val="00717D66"/>
    <w:rsid w:val="00720678"/>
    <w:rsid w:val="00721D59"/>
    <w:rsid w:val="00722BEF"/>
    <w:rsid w:val="00723082"/>
    <w:rsid w:val="0072373F"/>
    <w:rsid w:val="00723D42"/>
    <w:rsid w:val="00723E23"/>
    <w:rsid w:val="00724E1F"/>
    <w:rsid w:val="00725B00"/>
    <w:rsid w:val="00725D32"/>
    <w:rsid w:val="007261DE"/>
    <w:rsid w:val="00726592"/>
    <w:rsid w:val="00726C96"/>
    <w:rsid w:val="00726DD7"/>
    <w:rsid w:val="00727120"/>
    <w:rsid w:val="00727491"/>
    <w:rsid w:val="007274F6"/>
    <w:rsid w:val="0072769D"/>
    <w:rsid w:val="00730B16"/>
    <w:rsid w:val="00731B43"/>
    <w:rsid w:val="00731D6E"/>
    <w:rsid w:val="00731E44"/>
    <w:rsid w:val="007324E1"/>
    <w:rsid w:val="00732911"/>
    <w:rsid w:val="00732D62"/>
    <w:rsid w:val="00733FBD"/>
    <w:rsid w:val="007340AE"/>
    <w:rsid w:val="007349B8"/>
    <w:rsid w:val="00734C80"/>
    <w:rsid w:val="007350F0"/>
    <w:rsid w:val="007369F7"/>
    <w:rsid w:val="007375BD"/>
    <w:rsid w:val="007401A7"/>
    <w:rsid w:val="0074029A"/>
    <w:rsid w:val="00740BAA"/>
    <w:rsid w:val="0074135F"/>
    <w:rsid w:val="00741D64"/>
    <w:rsid w:val="00742BAB"/>
    <w:rsid w:val="007431FC"/>
    <w:rsid w:val="00743CFC"/>
    <w:rsid w:val="0074499F"/>
    <w:rsid w:val="00744C85"/>
    <w:rsid w:val="007456D9"/>
    <w:rsid w:val="007458AF"/>
    <w:rsid w:val="00745B54"/>
    <w:rsid w:val="00745F98"/>
    <w:rsid w:val="00746019"/>
    <w:rsid w:val="00746AA8"/>
    <w:rsid w:val="007475E2"/>
    <w:rsid w:val="00747903"/>
    <w:rsid w:val="00747FF1"/>
    <w:rsid w:val="007500FA"/>
    <w:rsid w:val="00750C28"/>
    <w:rsid w:val="00751218"/>
    <w:rsid w:val="00751228"/>
    <w:rsid w:val="0075339D"/>
    <w:rsid w:val="0075378A"/>
    <w:rsid w:val="00753875"/>
    <w:rsid w:val="00753987"/>
    <w:rsid w:val="00753A98"/>
    <w:rsid w:val="00753ABF"/>
    <w:rsid w:val="0075400B"/>
    <w:rsid w:val="0075400E"/>
    <w:rsid w:val="007541ED"/>
    <w:rsid w:val="007545E9"/>
    <w:rsid w:val="007547CE"/>
    <w:rsid w:val="00755A13"/>
    <w:rsid w:val="00755C17"/>
    <w:rsid w:val="007562D2"/>
    <w:rsid w:val="00756596"/>
    <w:rsid w:val="007569A4"/>
    <w:rsid w:val="007569B3"/>
    <w:rsid w:val="00756D36"/>
    <w:rsid w:val="007572A1"/>
    <w:rsid w:val="0075730F"/>
    <w:rsid w:val="007574D3"/>
    <w:rsid w:val="00757756"/>
    <w:rsid w:val="00760575"/>
    <w:rsid w:val="00760CCD"/>
    <w:rsid w:val="00761EC4"/>
    <w:rsid w:val="00762542"/>
    <w:rsid w:val="00762C46"/>
    <w:rsid w:val="00762F84"/>
    <w:rsid w:val="00763601"/>
    <w:rsid w:val="007646F4"/>
    <w:rsid w:val="007647C5"/>
    <w:rsid w:val="00765168"/>
    <w:rsid w:val="00765912"/>
    <w:rsid w:val="00765FF0"/>
    <w:rsid w:val="00767397"/>
    <w:rsid w:val="00770058"/>
    <w:rsid w:val="0077092F"/>
    <w:rsid w:val="0077130C"/>
    <w:rsid w:val="007714DD"/>
    <w:rsid w:val="007715BC"/>
    <w:rsid w:val="00771B73"/>
    <w:rsid w:val="00771BC3"/>
    <w:rsid w:val="00771C2A"/>
    <w:rsid w:val="00771FA2"/>
    <w:rsid w:val="0077208B"/>
    <w:rsid w:val="00773812"/>
    <w:rsid w:val="0077434C"/>
    <w:rsid w:val="007747F8"/>
    <w:rsid w:val="0077480C"/>
    <w:rsid w:val="00774BDA"/>
    <w:rsid w:val="00775DA3"/>
    <w:rsid w:val="0077611B"/>
    <w:rsid w:val="007761D5"/>
    <w:rsid w:val="0077660A"/>
    <w:rsid w:val="00776962"/>
    <w:rsid w:val="00776C74"/>
    <w:rsid w:val="007771A9"/>
    <w:rsid w:val="007776E6"/>
    <w:rsid w:val="007777C3"/>
    <w:rsid w:val="007779EB"/>
    <w:rsid w:val="00777B59"/>
    <w:rsid w:val="00777E52"/>
    <w:rsid w:val="00781A04"/>
    <w:rsid w:val="00782788"/>
    <w:rsid w:val="00782A55"/>
    <w:rsid w:val="00783352"/>
    <w:rsid w:val="00783D9B"/>
    <w:rsid w:val="0078448E"/>
    <w:rsid w:val="00784CF3"/>
    <w:rsid w:val="007852D1"/>
    <w:rsid w:val="007857A7"/>
    <w:rsid w:val="00785E2D"/>
    <w:rsid w:val="00790244"/>
    <w:rsid w:val="007913E9"/>
    <w:rsid w:val="00791BC1"/>
    <w:rsid w:val="0079235A"/>
    <w:rsid w:val="00792D3E"/>
    <w:rsid w:val="00792F3B"/>
    <w:rsid w:val="007931C4"/>
    <w:rsid w:val="007932B0"/>
    <w:rsid w:val="0079541D"/>
    <w:rsid w:val="0079627E"/>
    <w:rsid w:val="007969B2"/>
    <w:rsid w:val="00796F27"/>
    <w:rsid w:val="0079784E"/>
    <w:rsid w:val="007978D5"/>
    <w:rsid w:val="00797ACD"/>
    <w:rsid w:val="007A09E8"/>
    <w:rsid w:val="007A1068"/>
    <w:rsid w:val="007A11BD"/>
    <w:rsid w:val="007A18DC"/>
    <w:rsid w:val="007A1D5B"/>
    <w:rsid w:val="007A3189"/>
    <w:rsid w:val="007A3ABB"/>
    <w:rsid w:val="007A4004"/>
    <w:rsid w:val="007A4994"/>
    <w:rsid w:val="007A5725"/>
    <w:rsid w:val="007A5976"/>
    <w:rsid w:val="007A59A4"/>
    <w:rsid w:val="007A721A"/>
    <w:rsid w:val="007B0E4F"/>
    <w:rsid w:val="007B16CE"/>
    <w:rsid w:val="007B1827"/>
    <w:rsid w:val="007B2D75"/>
    <w:rsid w:val="007B32F3"/>
    <w:rsid w:val="007B350E"/>
    <w:rsid w:val="007B35AA"/>
    <w:rsid w:val="007B3A8E"/>
    <w:rsid w:val="007B3BCB"/>
    <w:rsid w:val="007B3F4A"/>
    <w:rsid w:val="007B3F4F"/>
    <w:rsid w:val="007B3FE1"/>
    <w:rsid w:val="007B4422"/>
    <w:rsid w:val="007B46EE"/>
    <w:rsid w:val="007B47BE"/>
    <w:rsid w:val="007B6801"/>
    <w:rsid w:val="007B6B5E"/>
    <w:rsid w:val="007B6CC1"/>
    <w:rsid w:val="007B6FE9"/>
    <w:rsid w:val="007B7203"/>
    <w:rsid w:val="007C0EE0"/>
    <w:rsid w:val="007C138C"/>
    <w:rsid w:val="007C1956"/>
    <w:rsid w:val="007C1A39"/>
    <w:rsid w:val="007C1B89"/>
    <w:rsid w:val="007C2D67"/>
    <w:rsid w:val="007C32AB"/>
    <w:rsid w:val="007C4387"/>
    <w:rsid w:val="007C469D"/>
    <w:rsid w:val="007C5649"/>
    <w:rsid w:val="007C5AA2"/>
    <w:rsid w:val="007C5B30"/>
    <w:rsid w:val="007C5F37"/>
    <w:rsid w:val="007C70A0"/>
    <w:rsid w:val="007C7988"/>
    <w:rsid w:val="007C7BDC"/>
    <w:rsid w:val="007D0647"/>
    <w:rsid w:val="007D07C9"/>
    <w:rsid w:val="007D099B"/>
    <w:rsid w:val="007D122F"/>
    <w:rsid w:val="007D243D"/>
    <w:rsid w:val="007D27CA"/>
    <w:rsid w:val="007D456F"/>
    <w:rsid w:val="007D4B59"/>
    <w:rsid w:val="007D5622"/>
    <w:rsid w:val="007D58A9"/>
    <w:rsid w:val="007D6510"/>
    <w:rsid w:val="007D6FC9"/>
    <w:rsid w:val="007D7335"/>
    <w:rsid w:val="007D78C4"/>
    <w:rsid w:val="007D7ADE"/>
    <w:rsid w:val="007E1009"/>
    <w:rsid w:val="007E118A"/>
    <w:rsid w:val="007E180E"/>
    <w:rsid w:val="007E23D1"/>
    <w:rsid w:val="007E269F"/>
    <w:rsid w:val="007E31A7"/>
    <w:rsid w:val="007E395D"/>
    <w:rsid w:val="007E3CF2"/>
    <w:rsid w:val="007E51D8"/>
    <w:rsid w:val="007E586F"/>
    <w:rsid w:val="007E6E91"/>
    <w:rsid w:val="007E72AC"/>
    <w:rsid w:val="007E7D16"/>
    <w:rsid w:val="007F034E"/>
    <w:rsid w:val="007F0C96"/>
    <w:rsid w:val="007F10D9"/>
    <w:rsid w:val="007F11DE"/>
    <w:rsid w:val="007F1F80"/>
    <w:rsid w:val="007F242E"/>
    <w:rsid w:val="007F2506"/>
    <w:rsid w:val="007F2D65"/>
    <w:rsid w:val="007F3294"/>
    <w:rsid w:val="007F3C61"/>
    <w:rsid w:val="007F41FA"/>
    <w:rsid w:val="007F47B9"/>
    <w:rsid w:val="007F5A9D"/>
    <w:rsid w:val="007F6734"/>
    <w:rsid w:val="007F7052"/>
    <w:rsid w:val="007F7677"/>
    <w:rsid w:val="007F7CEB"/>
    <w:rsid w:val="00800835"/>
    <w:rsid w:val="008008CB"/>
    <w:rsid w:val="00800E91"/>
    <w:rsid w:val="00801692"/>
    <w:rsid w:val="00802170"/>
    <w:rsid w:val="008022B5"/>
    <w:rsid w:val="0080238D"/>
    <w:rsid w:val="0080255A"/>
    <w:rsid w:val="00803CD8"/>
    <w:rsid w:val="00803D5E"/>
    <w:rsid w:val="008045D5"/>
    <w:rsid w:val="00804672"/>
    <w:rsid w:val="0080469F"/>
    <w:rsid w:val="00804964"/>
    <w:rsid w:val="00804F4F"/>
    <w:rsid w:val="008051C3"/>
    <w:rsid w:val="008056B2"/>
    <w:rsid w:val="00805D53"/>
    <w:rsid w:val="00806882"/>
    <w:rsid w:val="00807032"/>
    <w:rsid w:val="00807CC2"/>
    <w:rsid w:val="00811960"/>
    <w:rsid w:val="00812854"/>
    <w:rsid w:val="00812BA1"/>
    <w:rsid w:val="008130E8"/>
    <w:rsid w:val="00813309"/>
    <w:rsid w:val="00813820"/>
    <w:rsid w:val="00813A8C"/>
    <w:rsid w:val="00813EC1"/>
    <w:rsid w:val="00815ADB"/>
    <w:rsid w:val="008163ED"/>
    <w:rsid w:val="00816766"/>
    <w:rsid w:val="00816BF0"/>
    <w:rsid w:val="00820406"/>
    <w:rsid w:val="008216F0"/>
    <w:rsid w:val="008219A2"/>
    <w:rsid w:val="00822775"/>
    <w:rsid w:val="00822E2E"/>
    <w:rsid w:val="0082309E"/>
    <w:rsid w:val="008234A1"/>
    <w:rsid w:val="00823E06"/>
    <w:rsid w:val="0082489B"/>
    <w:rsid w:val="00825C5A"/>
    <w:rsid w:val="008267F4"/>
    <w:rsid w:val="00826B37"/>
    <w:rsid w:val="0082704B"/>
    <w:rsid w:val="00827271"/>
    <w:rsid w:val="008275A3"/>
    <w:rsid w:val="008276BF"/>
    <w:rsid w:val="00827E93"/>
    <w:rsid w:val="00830207"/>
    <w:rsid w:val="00830A96"/>
    <w:rsid w:val="00830B6F"/>
    <w:rsid w:val="008310C2"/>
    <w:rsid w:val="008314B8"/>
    <w:rsid w:val="00831770"/>
    <w:rsid w:val="00831A95"/>
    <w:rsid w:val="00831F76"/>
    <w:rsid w:val="008323E2"/>
    <w:rsid w:val="008330C1"/>
    <w:rsid w:val="0083332E"/>
    <w:rsid w:val="0083384B"/>
    <w:rsid w:val="00834061"/>
    <w:rsid w:val="00834E6D"/>
    <w:rsid w:val="00835553"/>
    <w:rsid w:val="00836A80"/>
    <w:rsid w:val="00836BB3"/>
    <w:rsid w:val="00836CE1"/>
    <w:rsid w:val="00836E6C"/>
    <w:rsid w:val="008372F5"/>
    <w:rsid w:val="008373BA"/>
    <w:rsid w:val="0084025F"/>
    <w:rsid w:val="00840875"/>
    <w:rsid w:val="008413C1"/>
    <w:rsid w:val="008415DC"/>
    <w:rsid w:val="008426AC"/>
    <w:rsid w:val="00842875"/>
    <w:rsid w:val="00842960"/>
    <w:rsid w:val="00842A88"/>
    <w:rsid w:val="00842AE7"/>
    <w:rsid w:val="00842D88"/>
    <w:rsid w:val="00843611"/>
    <w:rsid w:val="00843D0D"/>
    <w:rsid w:val="0084402C"/>
    <w:rsid w:val="008441DF"/>
    <w:rsid w:val="0084430A"/>
    <w:rsid w:val="00844AAD"/>
    <w:rsid w:val="00844D47"/>
    <w:rsid w:val="00844F0D"/>
    <w:rsid w:val="0084517D"/>
    <w:rsid w:val="008456B3"/>
    <w:rsid w:val="00845EC2"/>
    <w:rsid w:val="00845F98"/>
    <w:rsid w:val="00845FA3"/>
    <w:rsid w:val="00846E67"/>
    <w:rsid w:val="0084700B"/>
    <w:rsid w:val="00847291"/>
    <w:rsid w:val="00847B60"/>
    <w:rsid w:val="00847DFD"/>
    <w:rsid w:val="00847E88"/>
    <w:rsid w:val="00850510"/>
    <w:rsid w:val="008512BD"/>
    <w:rsid w:val="008513EA"/>
    <w:rsid w:val="008516D5"/>
    <w:rsid w:val="008519C7"/>
    <w:rsid w:val="00852365"/>
    <w:rsid w:val="00852762"/>
    <w:rsid w:val="008529CA"/>
    <w:rsid w:val="00853659"/>
    <w:rsid w:val="00853677"/>
    <w:rsid w:val="00854A89"/>
    <w:rsid w:val="00855108"/>
    <w:rsid w:val="0085582C"/>
    <w:rsid w:val="00855B12"/>
    <w:rsid w:val="00856CCA"/>
    <w:rsid w:val="008578BD"/>
    <w:rsid w:val="008609F3"/>
    <w:rsid w:val="008616DF"/>
    <w:rsid w:val="00861867"/>
    <w:rsid w:val="008620C5"/>
    <w:rsid w:val="00862E67"/>
    <w:rsid w:val="00862EC2"/>
    <w:rsid w:val="00863830"/>
    <w:rsid w:val="008638F0"/>
    <w:rsid w:val="00863AB4"/>
    <w:rsid w:val="008647C0"/>
    <w:rsid w:val="00864CDD"/>
    <w:rsid w:val="00864E56"/>
    <w:rsid w:val="00866AAB"/>
    <w:rsid w:val="00866DBC"/>
    <w:rsid w:val="00867B90"/>
    <w:rsid w:val="008700AC"/>
    <w:rsid w:val="00870AB0"/>
    <w:rsid w:val="00871A65"/>
    <w:rsid w:val="00872144"/>
    <w:rsid w:val="0087235C"/>
    <w:rsid w:val="00872873"/>
    <w:rsid w:val="00872ECF"/>
    <w:rsid w:val="00872FA7"/>
    <w:rsid w:val="00876057"/>
    <w:rsid w:val="008762EE"/>
    <w:rsid w:val="00876B44"/>
    <w:rsid w:val="0087782B"/>
    <w:rsid w:val="00877B34"/>
    <w:rsid w:val="00880B21"/>
    <w:rsid w:val="00882230"/>
    <w:rsid w:val="00883D13"/>
    <w:rsid w:val="00885004"/>
    <w:rsid w:val="00885287"/>
    <w:rsid w:val="008853B1"/>
    <w:rsid w:val="00885400"/>
    <w:rsid w:val="00885412"/>
    <w:rsid w:val="00885B22"/>
    <w:rsid w:val="00885D5A"/>
    <w:rsid w:val="00885E1B"/>
    <w:rsid w:val="00886D8E"/>
    <w:rsid w:val="00887483"/>
    <w:rsid w:val="00887EE7"/>
    <w:rsid w:val="0089076D"/>
    <w:rsid w:val="00891085"/>
    <w:rsid w:val="0089117C"/>
    <w:rsid w:val="0089268F"/>
    <w:rsid w:val="00892AE3"/>
    <w:rsid w:val="00892F2D"/>
    <w:rsid w:val="00893971"/>
    <w:rsid w:val="00894330"/>
    <w:rsid w:val="0089473B"/>
    <w:rsid w:val="00894E94"/>
    <w:rsid w:val="00895048"/>
    <w:rsid w:val="008950EA"/>
    <w:rsid w:val="008951BD"/>
    <w:rsid w:val="00896C70"/>
    <w:rsid w:val="008974F8"/>
    <w:rsid w:val="00897BCC"/>
    <w:rsid w:val="008A171D"/>
    <w:rsid w:val="008A1A9F"/>
    <w:rsid w:val="008A1C0C"/>
    <w:rsid w:val="008A2BF4"/>
    <w:rsid w:val="008A3C6A"/>
    <w:rsid w:val="008A4604"/>
    <w:rsid w:val="008A4F10"/>
    <w:rsid w:val="008A5A9C"/>
    <w:rsid w:val="008A5C12"/>
    <w:rsid w:val="008A5D65"/>
    <w:rsid w:val="008A660E"/>
    <w:rsid w:val="008A678B"/>
    <w:rsid w:val="008A6E19"/>
    <w:rsid w:val="008A724D"/>
    <w:rsid w:val="008A72D5"/>
    <w:rsid w:val="008B1111"/>
    <w:rsid w:val="008B215D"/>
    <w:rsid w:val="008B23FE"/>
    <w:rsid w:val="008B4011"/>
    <w:rsid w:val="008B44D4"/>
    <w:rsid w:val="008B47A7"/>
    <w:rsid w:val="008B4B81"/>
    <w:rsid w:val="008B4C0D"/>
    <w:rsid w:val="008B4D81"/>
    <w:rsid w:val="008B5F22"/>
    <w:rsid w:val="008B5FAA"/>
    <w:rsid w:val="008B6133"/>
    <w:rsid w:val="008B67D8"/>
    <w:rsid w:val="008B6AF5"/>
    <w:rsid w:val="008B6F8F"/>
    <w:rsid w:val="008B6FAD"/>
    <w:rsid w:val="008B7C92"/>
    <w:rsid w:val="008B7DE5"/>
    <w:rsid w:val="008B7F7F"/>
    <w:rsid w:val="008C0013"/>
    <w:rsid w:val="008C00CC"/>
    <w:rsid w:val="008C1379"/>
    <w:rsid w:val="008C1508"/>
    <w:rsid w:val="008C1911"/>
    <w:rsid w:val="008C1A00"/>
    <w:rsid w:val="008C24C1"/>
    <w:rsid w:val="008C3157"/>
    <w:rsid w:val="008C3199"/>
    <w:rsid w:val="008C3827"/>
    <w:rsid w:val="008C60B8"/>
    <w:rsid w:val="008D105A"/>
    <w:rsid w:val="008D1500"/>
    <w:rsid w:val="008D27F8"/>
    <w:rsid w:val="008D2A3E"/>
    <w:rsid w:val="008D3025"/>
    <w:rsid w:val="008D3CB2"/>
    <w:rsid w:val="008D3D0F"/>
    <w:rsid w:val="008D4652"/>
    <w:rsid w:val="008D477F"/>
    <w:rsid w:val="008D4BA8"/>
    <w:rsid w:val="008D5AE4"/>
    <w:rsid w:val="008D608A"/>
    <w:rsid w:val="008D6EF5"/>
    <w:rsid w:val="008D6F7C"/>
    <w:rsid w:val="008D736F"/>
    <w:rsid w:val="008E054C"/>
    <w:rsid w:val="008E0EA1"/>
    <w:rsid w:val="008E137F"/>
    <w:rsid w:val="008E1D79"/>
    <w:rsid w:val="008E2280"/>
    <w:rsid w:val="008E27C8"/>
    <w:rsid w:val="008E29E7"/>
    <w:rsid w:val="008E2ADE"/>
    <w:rsid w:val="008E2CA4"/>
    <w:rsid w:val="008E2E86"/>
    <w:rsid w:val="008E36DE"/>
    <w:rsid w:val="008E3BD4"/>
    <w:rsid w:val="008E40B2"/>
    <w:rsid w:val="008E4D27"/>
    <w:rsid w:val="008E500D"/>
    <w:rsid w:val="008E6223"/>
    <w:rsid w:val="008E6B6C"/>
    <w:rsid w:val="008E6DBA"/>
    <w:rsid w:val="008E7122"/>
    <w:rsid w:val="008F0324"/>
    <w:rsid w:val="008F06D1"/>
    <w:rsid w:val="008F097F"/>
    <w:rsid w:val="008F1244"/>
    <w:rsid w:val="008F127B"/>
    <w:rsid w:val="008F141F"/>
    <w:rsid w:val="008F1910"/>
    <w:rsid w:val="008F3568"/>
    <w:rsid w:val="008F37F3"/>
    <w:rsid w:val="008F49A0"/>
    <w:rsid w:val="008F49F1"/>
    <w:rsid w:val="008F5041"/>
    <w:rsid w:val="008F578E"/>
    <w:rsid w:val="008F5CBF"/>
    <w:rsid w:val="008F62C8"/>
    <w:rsid w:val="008F6349"/>
    <w:rsid w:val="008F6460"/>
    <w:rsid w:val="008F6715"/>
    <w:rsid w:val="0090064D"/>
    <w:rsid w:val="00900B80"/>
    <w:rsid w:val="00901132"/>
    <w:rsid w:val="0090246A"/>
    <w:rsid w:val="00902E52"/>
    <w:rsid w:val="009030F6"/>
    <w:rsid w:val="0090366C"/>
    <w:rsid w:val="009037A3"/>
    <w:rsid w:val="00903B91"/>
    <w:rsid w:val="0090415D"/>
    <w:rsid w:val="009047BF"/>
    <w:rsid w:val="00904920"/>
    <w:rsid w:val="00904AEE"/>
    <w:rsid w:val="00904AF0"/>
    <w:rsid w:val="009052C8"/>
    <w:rsid w:val="00905F4D"/>
    <w:rsid w:val="0090622A"/>
    <w:rsid w:val="009065E0"/>
    <w:rsid w:val="00906768"/>
    <w:rsid w:val="0090677F"/>
    <w:rsid w:val="00906DAF"/>
    <w:rsid w:val="00907CDA"/>
    <w:rsid w:val="00910079"/>
    <w:rsid w:val="00910996"/>
    <w:rsid w:val="0091164E"/>
    <w:rsid w:val="00912130"/>
    <w:rsid w:val="00912C4E"/>
    <w:rsid w:val="00913133"/>
    <w:rsid w:val="00913A4B"/>
    <w:rsid w:val="00914FA0"/>
    <w:rsid w:val="00915050"/>
    <w:rsid w:val="009158AF"/>
    <w:rsid w:val="00916188"/>
    <w:rsid w:val="00916452"/>
    <w:rsid w:val="009172FA"/>
    <w:rsid w:val="009174C0"/>
    <w:rsid w:val="00917D66"/>
    <w:rsid w:val="00917DFE"/>
    <w:rsid w:val="00920F87"/>
    <w:rsid w:val="009219EE"/>
    <w:rsid w:val="00921EB3"/>
    <w:rsid w:val="00921ED5"/>
    <w:rsid w:val="00922B26"/>
    <w:rsid w:val="00922B3D"/>
    <w:rsid w:val="009232A3"/>
    <w:rsid w:val="0092360E"/>
    <w:rsid w:val="00923746"/>
    <w:rsid w:val="009238C8"/>
    <w:rsid w:val="0092390A"/>
    <w:rsid w:val="00923EA3"/>
    <w:rsid w:val="00924CB6"/>
    <w:rsid w:val="00925DF8"/>
    <w:rsid w:val="00925F16"/>
    <w:rsid w:val="00926310"/>
    <w:rsid w:val="00926C8E"/>
    <w:rsid w:val="009300AD"/>
    <w:rsid w:val="00930342"/>
    <w:rsid w:val="00930867"/>
    <w:rsid w:val="00930F25"/>
    <w:rsid w:val="0093148F"/>
    <w:rsid w:val="009321D8"/>
    <w:rsid w:val="0093223F"/>
    <w:rsid w:val="0093238A"/>
    <w:rsid w:val="00932395"/>
    <w:rsid w:val="0093240C"/>
    <w:rsid w:val="009325A4"/>
    <w:rsid w:val="00932E84"/>
    <w:rsid w:val="00934013"/>
    <w:rsid w:val="00934088"/>
    <w:rsid w:val="009341F7"/>
    <w:rsid w:val="00934D02"/>
    <w:rsid w:val="00935A23"/>
    <w:rsid w:val="00935E0C"/>
    <w:rsid w:val="00937619"/>
    <w:rsid w:val="00937625"/>
    <w:rsid w:val="009408BC"/>
    <w:rsid w:val="00940FD8"/>
    <w:rsid w:val="009411D9"/>
    <w:rsid w:val="00942337"/>
    <w:rsid w:val="009424B5"/>
    <w:rsid w:val="00942752"/>
    <w:rsid w:val="00942EBF"/>
    <w:rsid w:val="009447F3"/>
    <w:rsid w:val="00944872"/>
    <w:rsid w:val="00944882"/>
    <w:rsid w:val="00945977"/>
    <w:rsid w:val="0094599B"/>
    <w:rsid w:val="009477EF"/>
    <w:rsid w:val="00947A41"/>
    <w:rsid w:val="00947C39"/>
    <w:rsid w:val="00947D5D"/>
    <w:rsid w:val="00950181"/>
    <w:rsid w:val="009505BB"/>
    <w:rsid w:val="00950AA2"/>
    <w:rsid w:val="00950F43"/>
    <w:rsid w:val="009516EA"/>
    <w:rsid w:val="00951A9F"/>
    <w:rsid w:val="00952DF6"/>
    <w:rsid w:val="00953270"/>
    <w:rsid w:val="0095341E"/>
    <w:rsid w:val="0095367E"/>
    <w:rsid w:val="0095449C"/>
    <w:rsid w:val="009547EC"/>
    <w:rsid w:val="00955377"/>
    <w:rsid w:val="00955E5F"/>
    <w:rsid w:val="00955E97"/>
    <w:rsid w:val="009561FE"/>
    <w:rsid w:val="00956333"/>
    <w:rsid w:val="009568FD"/>
    <w:rsid w:val="009569E4"/>
    <w:rsid w:val="00960023"/>
    <w:rsid w:val="0096049B"/>
    <w:rsid w:val="00960536"/>
    <w:rsid w:val="009609B7"/>
    <w:rsid w:val="00960A97"/>
    <w:rsid w:val="00961274"/>
    <w:rsid w:val="009613EB"/>
    <w:rsid w:val="0096147F"/>
    <w:rsid w:val="00962973"/>
    <w:rsid w:val="009633C5"/>
    <w:rsid w:val="009637B6"/>
    <w:rsid w:val="00963BB5"/>
    <w:rsid w:val="00964103"/>
    <w:rsid w:val="009644F8"/>
    <w:rsid w:val="00964AE4"/>
    <w:rsid w:val="0096654A"/>
    <w:rsid w:val="00966E4D"/>
    <w:rsid w:val="00967483"/>
    <w:rsid w:val="00970861"/>
    <w:rsid w:val="00970B83"/>
    <w:rsid w:val="00970DBC"/>
    <w:rsid w:val="00971625"/>
    <w:rsid w:val="00971C23"/>
    <w:rsid w:val="00971D15"/>
    <w:rsid w:val="0097206F"/>
    <w:rsid w:val="0097282F"/>
    <w:rsid w:val="00972A23"/>
    <w:rsid w:val="00972B6F"/>
    <w:rsid w:val="00973590"/>
    <w:rsid w:val="0097395C"/>
    <w:rsid w:val="00973A36"/>
    <w:rsid w:val="00973F6F"/>
    <w:rsid w:val="0097408A"/>
    <w:rsid w:val="0097443A"/>
    <w:rsid w:val="0097474B"/>
    <w:rsid w:val="00975172"/>
    <w:rsid w:val="00975D4D"/>
    <w:rsid w:val="00976BCD"/>
    <w:rsid w:val="00977080"/>
    <w:rsid w:val="0097715D"/>
    <w:rsid w:val="0097741D"/>
    <w:rsid w:val="0097792B"/>
    <w:rsid w:val="00977EDE"/>
    <w:rsid w:val="00980EDF"/>
    <w:rsid w:val="00980EE3"/>
    <w:rsid w:val="0098130B"/>
    <w:rsid w:val="0098224E"/>
    <w:rsid w:val="00982D07"/>
    <w:rsid w:val="009830B3"/>
    <w:rsid w:val="00983AAF"/>
    <w:rsid w:val="00983AF6"/>
    <w:rsid w:val="00983FDE"/>
    <w:rsid w:val="009845A4"/>
    <w:rsid w:val="00984FB6"/>
    <w:rsid w:val="00985AAB"/>
    <w:rsid w:val="00986037"/>
    <w:rsid w:val="009865A1"/>
    <w:rsid w:val="009867D1"/>
    <w:rsid w:val="009871AE"/>
    <w:rsid w:val="009877B2"/>
    <w:rsid w:val="00987C3A"/>
    <w:rsid w:val="00990249"/>
    <w:rsid w:val="00990FB2"/>
    <w:rsid w:val="00992213"/>
    <w:rsid w:val="00992C2A"/>
    <w:rsid w:val="00992E27"/>
    <w:rsid w:val="009931CB"/>
    <w:rsid w:val="009941EC"/>
    <w:rsid w:val="0099498F"/>
    <w:rsid w:val="00994ABE"/>
    <w:rsid w:val="00994BEA"/>
    <w:rsid w:val="00994FE8"/>
    <w:rsid w:val="009957A6"/>
    <w:rsid w:val="00995F0C"/>
    <w:rsid w:val="00996DFE"/>
    <w:rsid w:val="00997A92"/>
    <w:rsid w:val="00997D32"/>
    <w:rsid w:val="009A07D4"/>
    <w:rsid w:val="009A1011"/>
    <w:rsid w:val="009A32B2"/>
    <w:rsid w:val="009A34C6"/>
    <w:rsid w:val="009A3A24"/>
    <w:rsid w:val="009A44CF"/>
    <w:rsid w:val="009A4759"/>
    <w:rsid w:val="009A4B57"/>
    <w:rsid w:val="009A63E7"/>
    <w:rsid w:val="009A696E"/>
    <w:rsid w:val="009B30AF"/>
    <w:rsid w:val="009B4177"/>
    <w:rsid w:val="009B4E9B"/>
    <w:rsid w:val="009B53A2"/>
    <w:rsid w:val="009B5BA8"/>
    <w:rsid w:val="009B62FB"/>
    <w:rsid w:val="009B6579"/>
    <w:rsid w:val="009B6908"/>
    <w:rsid w:val="009B714A"/>
    <w:rsid w:val="009B7C61"/>
    <w:rsid w:val="009B7E34"/>
    <w:rsid w:val="009C00E4"/>
    <w:rsid w:val="009C08D1"/>
    <w:rsid w:val="009C0C30"/>
    <w:rsid w:val="009C0F21"/>
    <w:rsid w:val="009C0FC9"/>
    <w:rsid w:val="009C113D"/>
    <w:rsid w:val="009C1438"/>
    <w:rsid w:val="009C149E"/>
    <w:rsid w:val="009C2210"/>
    <w:rsid w:val="009C28C1"/>
    <w:rsid w:val="009C2DA4"/>
    <w:rsid w:val="009C2DFF"/>
    <w:rsid w:val="009C389D"/>
    <w:rsid w:val="009C4282"/>
    <w:rsid w:val="009C50E6"/>
    <w:rsid w:val="009C54DB"/>
    <w:rsid w:val="009C56B6"/>
    <w:rsid w:val="009C5B4C"/>
    <w:rsid w:val="009C6424"/>
    <w:rsid w:val="009C6D6D"/>
    <w:rsid w:val="009C6DAE"/>
    <w:rsid w:val="009C6F45"/>
    <w:rsid w:val="009C7EF6"/>
    <w:rsid w:val="009D02FA"/>
    <w:rsid w:val="009D038D"/>
    <w:rsid w:val="009D0D44"/>
    <w:rsid w:val="009D169E"/>
    <w:rsid w:val="009D1BBF"/>
    <w:rsid w:val="009D1F1B"/>
    <w:rsid w:val="009D1F5E"/>
    <w:rsid w:val="009D227E"/>
    <w:rsid w:val="009D361A"/>
    <w:rsid w:val="009D3CE1"/>
    <w:rsid w:val="009D3DF4"/>
    <w:rsid w:val="009D407B"/>
    <w:rsid w:val="009D4160"/>
    <w:rsid w:val="009D4392"/>
    <w:rsid w:val="009D45E9"/>
    <w:rsid w:val="009D4F6A"/>
    <w:rsid w:val="009D5B7A"/>
    <w:rsid w:val="009D67CC"/>
    <w:rsid w:val="009D6C73"/>
    <w:rsid w:val="009D784E"/>
    <w:rsid w:val="009E0272"/>
    <w:rsid w:val="009E0499"/>
    <w:rsid w:val="009E0DC6"/>
    <w:rsid w:val="009E16B3"/>
    <w:rsid w:val="009E1C0F"/>
    <w:rsid w:val="009E2713"/>
    <w:rsid w:val="009E2DE0"/>
    <w:rsid w:val="009E2E52"/>
    <w:rsid w:val="009E3FCD"/>
    <w:rsid w:val="009E4216"/>
    <w:rsid w:val="009E4CCD"/>
    <w:rsid w:val="009E4CEB"/>
    <w:rsid w:val="009E4EB3"/>
    <w:rsid w:val="009E510F"/>
    <w:rsid w:val="009E5656"/>
    <w:rsid w:val="009E5A57"/>
    <w:rsid w:val="009E6944"/>
    <w:rsid w:val="009E73AA"/>
    <w:rsid w:val="009E76E7"/>
    <w:rsid w:val="009E7F9B"/>
    <w:rsid w:val="009F0232"/>
    <w:rsid w:val="009F0748"/>
    <w:rsid w:val="009F1268"/>
    <w:rsid w:val="009F16A1"/>
    <w:rsid w:val="009F1B64"/>
    <w:rsid w:val="009F1E79"/>
    <w:rsid w:val="009F2530"/>
    <w:rsid w:val="009F27AE"/>
    <w:rsid w:val="009F2B87"/>
    <w:rsid w:val="009F3762"/>
    <w:rsid w:val="009F3B2B"/>
    <w:rsid w:val="009F3F4B"/>
    <w:rsid w:val="009F45AE"/>
    <w:rsid w:val="009F50F2"/>
    <w:rsid w:val="009F52D0"/>
    <w:rsid w:val="009F64B8"/>
    <w:rsid w:val="009F65F2"/>
    <w:rsid w:val="00A00289"/>
    <w:rsid w:val="00A016D5"/>
    <w:rsid w:val="00A0183B"/>
    <w:rsid w:val="00A02838"/>
    <w:rsid w:val="00A02A80"/>
    <w:rsid w:val="00A02CAA"/>
    <w:rsid w:val="00A03002"/>
    <w:rsid w:val="00A03231"/>
    <w:rsid w:val="00A03337"/>
    <w:rsid w:val="00A034CE"/>
    <w:rsid w:val="00A03653"/>
    <w:rsid w:val="00A038FD"/>
    <w:rsid w:val="00A03F94"/>
    <w:rsid w:val="00A0423F"/>
    <w:rsid w:val="00A049BB"/>
    <w:rsid w:val="00A052A3"/>
    <w:rsid w:val="00A052D9"/>
    <w:rsid w:val="00A05B38"/>
    <w:rsid w:val="00A062D9"/>
    <w:rsid w:val="00A062DB"/>
    <w:rsid w:val="00A069B5"/>
    <w:rsid w:val="00A06B9F"/>
    <w:rsid w:val="00A06F95"/>
    <w:rsid w:val="00A079B4"/>
    <w:rsid w:val="00A07AEE"/>
    <w:rsid w:val="00A07D57"/>
    <w:rsid w:val="00A07DE1"/>
    <w:rsid w:val="00A10256"/>
    <w:rsid w:val="00A106DB"/>
    <w:rsid w:val="00A10759"/>
    <w:rsid w:val="00A11395"/>
    <w:rsid w:val="00A113BB"/>
    <w:rsid w:val="00A11E7D"/>
    <w:rsid w:val="00A11F0B"/>
    <w:rsid w:val="00A1271A"/>
    <w:rsid w:val="00A13077"/>
    <w:rsid w:val="00A137A4"/>
    <w:rsid w:val="00A14C51"/>
    <w:rsid w:val="00A15438"/>
    <w:rsid w:val="00A15925"/>
    <w:rsid w:val="00A15C6B"/>
    <w:rsid w:val="00A16013"/>
    <w:rsid w:val="00A16319"/>
    <w:rsid w:val="00A16AC9"/>
    <w:rsid w:val="00A17627"/>
    <w:rsid w:val="00A21290"/>
    <w:rsid w:val="00A2223A"/>
    <w:rsid w:val="00A2231B"/>
    <w:rsid w:val="00A2278A"/>
    <w:rsid w:val="00A22B29"/>
    <w:rsid w:val="00A2334D"/>
    <w:rsid w:val="00A2378B"/>
    <w:rsid w:val="00A24373"/>
    <w:rsid w:val="00A258AF"/>
    <w:rsid w:val="00A25E4B"/>
    <w:rsid w:val="00A260D4"/>
    <w:rsid w:val="00A26325"/>
    <w:rsid w:val="00A263EB"/>
    <w:rsid w:val="00A2653C"/>
    <w:rsid w:val="00A26E10"/>
    <w:rsid w:val="00A27126"/>
    <w:rsid w:val="00A27506"/>
    <w:rsid w:val="00A2751D"/>
    <w:rsid w:val="00A2786D"/>
    <w:rsid w:val="00A278C6"/>
    <w:rsid w:val="00A30933"/>
    <w:rsid w:val="00A316F0"/>
    <w:rsid w:val="00A31D8D"/>
    <w:rsid w:val="00A327DB"/>
    <w:rsid w:val="00A32CFC"/>
    <w:rsid w:val="00A32FAB"/>
    <w:rsid w:val="00A34218"/>
    <w:rsid w:val="00A342BD"/>
    <w:rsid w:val="00A34EA3"/>
    <w:rsid w:val="00A35273"/>
    <w:rsid w:val="00A36478"/>
    <w:rsid w:val="00A364A7"/>
    <w:rsid w:val="00A37BEE"/>
    <w:rsid w:val="00A37FFE"/>
    <w:rsid w:val="00A40381"/>
    <w:rsid w:val="00A4049F"/>
    <w:rsid w:val="00A404F6"/>
    <w:rsid w:val="00A40E00"/>
    <w:rsid w:val="00A41F8C"/>
    <w:rsid w:val="00A42036"/>
    <w:rsid w:val="00A437F4"/>
    <w:rsid w:val="00A44194"/>
    <w:rsid w:val="00A45362"/>
    <w:rsid w:val="00A46024"/>
    <w:rsid w:val="00A469CD"/>
    <w:rsid w:val="00A46E6A"/>
    <w:rsid w:val="00A476BE"/>
    <w:rsid w:val="00A47A16"/>
    <w:rsid w:val="00A47DCC"/>
    <w:rsid w:val="00A47E39"/>
    <w:rsid w:val="00A50165"/>
    <w:rsid w:val="00A5037B"/>
    <w:rsid w:val="00A50E14"/>
    <w:rsid w:val="00A51470"/>
    <w:rsid w:val="00A5195E"/>
    <w:rsid w:val="00A51CAE"/>
    <w:rsid w:val="00A520ED"/>
    <w:rsid w:val="00A52834"/>
    <w:rsid w:val="00A530DF"/>
    <w:rsid w:val="00A5347D"/>
    <w:rsid w:val="00A53A89"/>
    <w:rsid w:val="00A5427A"/>
    <w:rsid w:val="00A548A6"/>
    <w:rsid w:val="00A54ABA"/>
    <w:rsid w:val="00A55F40"/>
    <w:rsid w:val="00A561D1"/>
    <w:rsid w:val="00A603ED"/>
    <w:rsid w:val="00A60941"/>
    <w:rsid w:val="00A60ED7"/>
    <w:rsid w:val="00A61C00"/>
    <w:rsid w:val="00A623A4"/>
    <w:rsid w:val="00A62D59"/>
    <w:rsid w:val="00A62E30"/>
    <w:rsid w:val="00A62EB1"/>
    <w:rsid w:val="00A63BF4"/>
    <w:rsid w:val="00A64B56"/>
    <w:rsid w:val="00A64BBE"/>
    <w:rsid w:val="00A64DCD"/>
    <w:rsid w:val="00A65680"/>
    <w:rsid w:val="00A65700"/>
    <w:rsid w:val="00A657FE"/>
    <w:rsid w:val="00A65885"/>
    <w:rsid w:val="00A66D22"/>
    <w:rsid w:val="00A66F93"/>
    <w:rsid w:val="00A674F4"/>
    <w:rsid w:val="00A702B2"/>
    <w:rsid w:val="00A70F32"/>
    <w:rsid w:val="00A71704"/>
    <w:rsid w:val="00A71922"/>
    <w:rsid w:val="00A73076"/>
    <w:rsid w:val="00A73A3B"/>
    <w:rsid w:val="00A73B81"/>
    <w:rsid w:val="00A745B7"/>
    <w:rsid w:val="00A746BF"/>
    <w:rsid w:val="00A76619"/>
    <w:rsid w:val="00A76D2C"/>
    <w:rsid w:val="00A77054"/>
    <w:rsid w:val="00A77455"/>
    <w:rsid w:val="00A7748A"/>
    <w:rsid w:val="00A809A7"/>
    <w:rsid w:val="00A80B89"/>
    <w:rsid w:val="00A80CD2"/>
    <w:rsid w:val="00A8120C"/>
    <w:rsid w:val="00A8179C"/>
    <w:rsid w:val="00A81D99"/>
    <w:rsid w:val="00A8224C"/>
    <w:rsid w:val="00A8247F"/>
    <w:rsid w:val="00A82665"/>
    <w:rsid w:val="00A82A49"/>
    <w:rsid w:val="00A82EC3"/>
    <w:rsid w:val="00A83F4C"/>
    <w:rsid w:val="00A848BC"/>
    <w:rsid w:val="00A85716"/>
    <w:rsid w:val="00A85D38"/>
    <w:rsid w:val="00A86060"/>
    <w:rsid w:val="00A8644B"/>
    <w:rsid w:val="00A86CA1"/>
    <w:rsid w:val="00A87180"/>
    <w:rsid w:val="00A874D7"/>
    <w:rsid w:val="00A87974"/>
    <w:rsid w:val="00A87D48"/>
    <w:rsid w:val="00A90055"/>
    <w:rsid w:val="00A901CF"/>
    <w:rsid w:val="00A913A5"/>
    <w:rsid w:val="00A930C9"/>
    <w:rsid w:val="00A9318A"/>
    <w:rsid w:val="00A93429"/>
    <w:rsid w:val="00A93B17"/>
    <w:rsid w:val="00A93BD4"/>
    <w:rsid w:val="00A944BF"/>
    <w:rsid w:val="00A95083"/>
    <w:rsid w:val="00A951AE"/>
    <w:rsid w:val="00A95717"/>
    <w:rsid w:val="00A95839"/>
    <w:rsid w:val="00A96061"/>
    <w:rsid w:val="00A96225"/>
    <w:rsid w:val="00A963F9"/>
    <w:rsid w:val="00A96DEA"/>
    <w:rsid w:val="00A973E6"/>
    <w:rsid w:val="00AA0035"/>
    <w:rsid w:val="00AA0201"/>
    <w:rsid w:val="00AA03C5"/>
    <w:rsid w:val="00AA17B4"/>
    <w:rsid w:val="00AA1A3D"/>
    <w:rsid w:val="00AA1AE6"/>
    <w:rsid w:val="00AA1FE7"/>
    <w:rsid w:val="00AA213B"/>
    <w:rsid w:val="00AA280E"/>
    <w:rsid w:val="00AA34A8"/>
    <w:rsid w:val="00AA3C26"/>
    <w:rsid w:val="00AA3E84"/>
    <w:rsid w:val="00AA4136"/>
    <w:rsid w:val="00AA5163"/>
    <w:rsid w:val="00AA5AEC"/>
    <w:rsid w:val="00AA5BFF"/>
    <w:rsid w:val="00AA5C7A"/>
    <w:rsid w:val="00AA5F33"/>
    <w:rsid w:val="00AA6289"/>
    <w:rsid w:val="00AA63D4"/>
    <w:rsid w:val="00AA6C48"/>
    <w:rsid w:val="00AA6F2F"/>
    <w:rsid w:val="00AA78E6"/>
    <w:rsid w:val="00AA79D1"/>
    <w:rsid w:val="00AA7D97"/>
    <w:rsid w:val="00AB038C"/>
    <w:rsid w:val="00AB0506"/>
    <w:rsid w:val="00AB0762"/>
    <w:rsid w:val="00AB0BE3"/>
    <w:rsid w:val="00AB270B"/>
    <w:rsid w:val="00AB2F26"/>
    <w:rsid w:val="00AB326F"/>
    <w:rsid w:val="00AB458A"/>
    <w:rsid w:val="00AB4A2F"/>
    <w:rsid w:val="00AB5124"/>
    <w:rsid w:val="00AB5A59"/>
    <w:rsid w:val="00AB60A7"/>
    <w:rsid w:val="00AB7169"/>
    <w:rsid w:val="00AB7184"/>
    <w:rsid w:val="00AB7922"/>
    <w:rsid w:val="00AC04DB"/>
    <w:rsid w:val="00AC0F2B"/>
    <w:rsid w:val="00AC0FC7"/>
    <w:rsid w:val="00AC1123"/>
    <w:rsid w:val="00AC1577"/>
    <w:rsid w:val="00AC1970"/>
    <w:rsid w:val="00AC3674"/>
    <w:rsid w:val="00AC5170"/>
    <w:rsid w:val="00AC51B9"/>
    <w:rsid w:val="00AC5765"/>
    <w:rsid w:val="00AC5CA5"/>
    <w:rsid w:val="00AC733C"/>
    <w:rsid w:val="00AD033A"/>
    <w:rsid w:val="00AD046F"/>
    <w:rsid w:val="00AD09A7"/>
    <w:rsid w:val="00AD1651"/>
    <w:rsid w:val="00AD165D"/>
    <w:rsid w:val="00AD21E1"/>
    <w:rsid w:val="00AD2784"/>
    <w:rsid w:val="00AD3460"/>
    <w:rsid w:val="00AD43A1"/>
    <w:rsid w:val="00AD479D"/>
    <w:rsid w:val="00AD525C"/>
    <w:rsid w:val="00AD5669"/>
    <w:rsid w:val="00AD5AC1"/>
    <w:rsid w:val="00AD5D94"/>
    <w:rsid w:val="00AD5E00"/>
    <w:rsid w:val="00AD5E1C"/>
    <w:rsid w:val="00AD6593"/>
    <w:rsid w:val="00AD6598"/>
    <w:rsid w:val="00AD6BC5"/>
    <w:rsid w:val="00AD7500"/>
    <w:rsid w:val="00AD7C51"/>
    <w:rsid w:val="00AE0253"/>
    <w:rsid w:val="00AE02F8"/>
    <w:rsid w:val="00AE02FA"/>
    <w:rsid w:val="00AE0565"/>
    <w:rsid w:val="00AE0A39"/>
    <w:rsid w:val="00AE1B51"/>
    <w:rsid w:val="00AE1F9E"/>
    <w:rsid w:val="00AE2AF4"/>
    <w:rsid w:val="00AE2F13"/>
    <w:rsid w:val="00AE369C"/>
    <w:rsid w:val="00AE47A6"/>
    <w:rsid w:val="00AE4B01"/>
    <w:rsid w:val="00AE5517"/>
    <w:rsid w:val="00AE5552"/>
    <w:rsid w:val="00AE60AB"/>
    <w:rsid w:val="00AE6682"/>
    <w:rsid w:val="00AE6C0E"/>
    <w:rsid w:val="00AF08C2"/>
    <w:rsid w:val="00AF0BCB"/>
    <w:rsid w:val="00AF12C0"/>
    <w:rsid w:val="00AF1C92"/>
    <w:rsid w:val="00AF1DE1"/>
    <w:rsid w:val="00AF1F53"/>
    <w:rsid w:val="00AF32AA"/>
    <w:rsid w:val="00AF39FC"/>
    <w:rsid w:val="00AF3E6B"/>
    <w:rsid w:val="00AF45EA"/>
    <w:rsid w:val="00AF6D92"/>
    <w:rsid w:val="00AF78EB"/>
    <w:rsid w:val="00B022BF"/>
    <w:rsid w:val="00B03CC0"/>
    <w:rsid w:val="00B04442"/>
    <w:rsid w:val="00B04BBB"/>
    <w:rsid w:val="00B05031"/>
    <w:rsid w:val="00B0610C"/>
    <w:rsid w:val="00B06F92"/>
    <w:rsid w:val="00B072E1"/>
    <w:rsid w:val="00B0761F"/>
    <w:rsid w:val="00B07782"/>
    <w:rsid w:val="00B103FD"/>
    <w:rsid w:val="00B10BC3"/>
    <w:rsid w:val="00B11369"/>
    <w:rsid w:val="00B115FE"/>
    <w:rsid w:val="00B11B87"/>
    <w:rsid w:val="00B1207E"/>
    <w:rsid w:val="00B13446"/>
    <w:rsid w:val="00B13C64"/>
    <w:rsid w:val="00B147CC"/>
    <w:rsid w:val="00B14B6E"/>
    <w:rsid w:val="00B14EBF"/>
    <w:rsid w:val="00B1519E"/>
    <w:rsid w:val="00B15758"/>
    <w:rsid w:val="00B15A8D"/>
    <w:rsid w:val="00B1612A"/>
    <w:rsid w:val="00B166E9"/>
    <w:rsid w:val="00B169DA"/>
    <w:rsid w:val="00B16B7B"/>
    <w:rsid w:val="00B16CE4"/>
    <w:rsid w:val="00B171B3"/>
    <w:rsid w:val="00B17204"/>
    <w:rsid w:val="00B1741D"/>
    <w:rsid w:val="00B17BCA"/>
    <w:rsid w:val="00B17C6C"/>
    <w:rsid w:val="00B17CCE"/>
    <w:rsid w:val="00B17D6E"/>
    <w:rsid w:val="00B21CBD"/>
    <w:rsid w:val="00B21CF7"/>
    <w:rsid w:val="00B232E4"/>
    <w:rsid w:val="00B23942"/>
    <w:rsid w:val="00B24301"/>
    <w:rsid w:val="00B246B6"/>
    <w:rsid w:val="00B25468"/>
    <w:rsid w:val="00B2593C"/>
    <w:rsid w:val="00B27618"/>
    <w:rsid w:val="00B2771A"/>
    <w:rsid w:val="00B305AB"/>
    <w:rsid w:val="00B318FD"/>
    <w:rsid w:val="00B31CBD"/>
    <w:rsid w:val="00B31D32"/>
    <w:rsid w:val="00B31D59"/>
    <w:rsid w:val="00B31D74"/>
    <w:rsid w:val="00B31FF8"/>
    <w:rsid w:val="00B32043"/>
    <w:rsid w:val="00B3241F"/>
    <w:rsid w:val="00B32891"/>
    <w:rsid w:val="00B342BA"/>
    <w:rsid w:val="00B34B8D"/>
    <w:rsid w:val="00B351DB"/>
    <w:rsid w:val="00B358BE"/>
    <w:rsid w:val="00B35B36"/>
    <w:rsid w:val="00B35FB5"/>
    <w:rsid w:val="00B377C9"/>
    <w:rsid w:val="00B40081"/>
    <w:rsid w:val="00B4055B"/>
    <w:rsid w:val="00B405FA"/>
    <w:rsid w:val="00B40CEF"/>
    <w:rsid w:val="00B40DF2"/>
    <w:rsid w:val="00B4173B"/>
    <w:rsid w:val="00B42828"/>
    <w:rsid w:val="00B42DAA"/>
    <w:rsid w:val="00B43F92"/>
    <w:rsid w:val="00B44F3A"/>
    <w:rsid w:val="00B44FD9"/>
    <w:rsid w:val="00B4501F"/>
    <w:rsid w:val="00B45D13"/>
    <w:rsid w:val="00B45D4C"/>
    <w:rsid w:val="00B463EE"/>
    <w:rsid w:val="00B46B3C"/>
    <w:rsid w:val="00B46C8B"/>
    <w:rsid w:val="00B46CD6"/>
    <w:rsid w:val="00B46D81"/>
    <w:rsid w:val="00B47471"/>
    <w:rsid w:val="00B47B52"/>
    <w:rsid w:val="00B501C4"/>
    <w:rsid w:val="00B504A7"/>
    <w:rsid w:val="00B50E1B"/>
    <w:rsid w:val="00B50F7A"/>
    <w:rsid w:val="00B51121"/>
    <w:rsid w:val="00B51F80"/>
    <w:rsid w:val="00B520A2"/>
    <w:rsid w:val="00B5226B"/>
    <w:rsid w:val="00B52333"/>
    <w:rsid w:val="00B524D1"/>
    <w:rsid w:val="00B5354D"/>
    <w:rsid w:val="00B537FD"/>
    <w:rsid w:val="00B53ABD"/>
    <w:rsid w:val="00B53D12"/>
    <w:rsid w:val="00B543FD"/>
    <w:rsid w:val="00B54CCE"/>
    <w:rsid w:val="00B54D03"/>
    <w:rsid w:val="00B556D9"/>
    <w:rsid w:val="00B55FEF"/>
    <w:rsid w:val="00B5659F"/>
    <w:rsid w:val="00B56F99"/>
    <w:rsid w:val="00B6043D"/>
    <w:rsid w:val="00B6093E"/>
    <w:rsid w:val="00B60F4A"/>
    <w:rsid w:val="00B60FA7"/>
    <w:rsid w:val="00B615E8"/>
    <w:rsid w:val="00B62309"/>
    <w:rsid w:val="00B6255C"/>
    <w:rsid w:val="00B62877"/>
    <w:rsid w:val="00B629E1"/>
    <w:rsid w:val="00B63E2C"/>
    <w:rsid w:val="00B646A2"/>
    <w:rsid w:val="00B64813"/>
    <w:rsid w:val="00B648C2"/>
    <w:rsid w:val="00B649A1"/>
    <w:rsid w:val="00B65018"/>
    <w:rsid w:val="00B650F5"/>
    <w:rsid w:val="00B653C3"/>
    <w:rsid w:val="00B66EA3"/>
    <w:rsid w:val="00B6745A"/>
    <w:rsid w:val="00B67F8C"/>
    <w:rsid w:val="00B7000F"/>
    <w:rsid w:val="00B7126F"/>
    <w:rsid w:val="00B7162A"/>
    <w:rsid w:val="00B7176B"/>
    <w:rsid w:val="00B718C2"/>
    <w:rsid w:val="00B727BE"/>
    <w:rsid w:val="00B73DEA"/>
    <w:rsid w:val="00B74A98"/>
    <w:rsid w:val="00B752B4"/>
    <w:rsid w:val="00B75D4B"/>
    <w:rsid w:val="00B75D87"/>
    <w:rsid w:val="00B76220"/>
    <w:rsid w:val="00B76712"/>
    <w:rsid w:val="00B76919"/>
    <w:rsid w:val="00B76922"/>
    <w:rsid w:val="00B77A9B"/>
    <w:rsid w:val="00B77C61"/>
    <w:rsid w:val="00B8187A"/>
    <w:rsid w:val="00B81A1D"/>
    <w:rsid w:val="00B81D1F"/>
    <w:rsid w:val="00B823F5"/>
    <w:rsid w:val="00B82540"/>
    <w:rsid w:val="00B82544"/>
    <w:rsid w:val="00B8258A"/>
    <w:rsid w:val="00B82A38"/>
    <w:rsid w:val="00B82D1B"/>
    <w:rsid w:val="00B83074"/>
    <w:rsid w:val="00B84C5D"/>
    <w:rsid w:val="00B864C1"/>
    <w:rsid w:val="00B86A1D"/>
    <w:rsid w:val="00B9005E"/>
    <w:rsid w:val="00B90738"/>
    <w:rsid w:val="00B9092D"/>
    <w:rsid w:val="00B912CE"/>
    <w:rsid w:val="00B91804"/>
    <w:rsid w:val="00B93012"/>
    <w:rsid w:val="00B93336"/>
    <w:rsid w:val="00B93895"/>
    <w:rsid w:val="00B94159"/>
    <w:rsid w:val="00B944B7"/>
    <w:rsid w:val="00B94563"/>
    <w:rsid w:val="00B946A4"/>
    <w:rsid w:val="00B949D1"/>
    <w:rsid w:val="00B9537A"/>
    <w:rsid w:val="00B9652D"/>
    <w:rsid w:val="00B969EC"/>
    <w:rsid w:val="00B97CE8"/>
    <w:rsid w:val="00BA0009"/>
    <w:rsid w:val="00BA058C"/>
    <w:rsid w:val="00BA089F"/>
    <w:rsid w:val="00BA0C9E"/>
    <w:rsid w:val="00BA17B3"/>
    <w:rsid w:val="00BA21C9"/>
    <w:rsid w:val="00BA3B42"/>
    <w:rsid w:val="00BA3FC2"/>
    <w:rsid w:val="00BA5274"/>
    <w:rsid w:val="00BA5EC7"/>
    <w:rsid w:val="00BA60CE"/>
    <w:rsid w:val="00BA6F65"/>
    <w:rsid w:val="00BA71CE"/>
    <w:rsid w:val="00BB034C"/>
    <w:rsid w:val="00BB1110"/>
    <w:rsid w:val="00BB1913"/>
    <w:rsid w:val="00BB21BA"/>
    <w:rsid w:val="00BB3B39"/>
    <w:rsid w:val="00BB3CAA"/>
    <w:rsid w:val="00BB3D63"/>
    <w:rsid w:val="00BB4016"/>
    <w:rsid w:val="00BB472B"/>
    <w:rsid w:val="00BB511D"/>
    <w:rsid w:val="00BB5AB7"/>
    <w:rsid w:val="00BB627C"/>
    <w:rsid w:val="00BB6808"/>
    <w:rsid w:val="00BC1EAD"/>
    <w:rsid w:val="00BC2260"/>
    <w:rsid w:val="00BC2B72"/>
    <w:rsid w:val="00BC2E90"/>
    <w:rsid w:val="00BC39E6"/>
    <w:rsid w:val="00BC3EC2"/>
    <w:rsid w:val="00BC46B0"/>
    <w:rsid w:val="00BC5104"/>
    <w:rsid w:val="00BC5887"/>
    <w:rsid w:val="00BC5DFC"/>
    <w:rsid w:val="00BC609B"/>
    <w:rsid w:val="00BC6CA7"/>
    <w:rsid w:val="00BC75D8"/>
    <w:rsid w:val="00BC7C6A"/>
    <w:rsid w:val="00BD0775"/>
    <w:rsid w:val="00BD0942"/>
    <w:rsid w:val="00BD101B"/>
    <w:rsid w:val="00BD1B22"/>
    <w:rsid w:val="00BD2D70"/>
    <w:rsid w:val="00BD3084"/>
    <w:rsid w:val="00BD3839"/>
    <w:rsid w:val="00BD4444"/>
    <w:rsid w:val="00BD4AED"/>
    <w:rsid w:val="00BD4C73"/>
    <w:rsid w:val="00BD505B"/>
    <w:rsid w:val="00BD524D"/>
    <w:rsid w:val="00BD54E3"/>
    <w:rsid w:val="00BD54E9"/>
    <w:rsid w:val="00BD552F"/>
    <w:rsid w:val="00BD56B8"/>
    <w:rsid w:val="00BD580B"/>
    <w:rsid w:val="00BD58ED"/>
    <w:rsid w:val="00BD5D1D"/>
    <w:rsid w:val="00BD64B5"/>
    <w:rsid w:val="00BD6965"/>
    <w:rsid w:val="00BD6B30"/>
    <w:rsid w:val="00BD6CE9"/>
    <w:rsid w:val="00BD7BC9"/>
    <w:rsid w:val="00BD7E10"/>
    <w:rsid w:val="00BE0B35"/>
    <w:rsid w:val="00BE1393"/>
    <w:rsid w:val="00BE2809"/>
    <w:rsid w:val="00BE4263"/>
    <w:rsid w:val="00BE480F"/>
    <w:rsid w:val="00BE4AA7"/>
    <w:rsid w:val="00BE503E"/>
    <w:rsid w:val="00BE5B3D"/>
    <w:rsid w:val="00BE636F"/>
    <w:rsid w:val="00BE63DD"/>
    <w:rsid w:val="00BE6609"/>
    <w:rsid w:val="00BE67B8"/>
    <w:rsid w:val="00BE757F"/>
    <w:rsid w:val="00BE7929"/>
    <w:rsid w:val="00BE7F35"/>
    <w:rsid w:val="00BF1587"/>
    <w:rsid w:val="00BF1B12"/>
    <w:rsid w:val="00BF1C16"/>
    <w:rsid w:val="00BF22CD"/>
    <w:rsid w:val="00BF25D8"/>
    <w:rsid w:val="00BF2E9E"/>
    <w:rsid w:val="00BF3418"/>
    <w:rsid w:val="00BF4E1F"/>
    <w:rsid w:val="00BF59DC"/>
    <w:rsid w:val="00BF6786"/>
    <w:rsid w:val="00C006EC"/>
    <w:rsid w:val="00C008D0"/>
    <w:rsid w:val="00C00A0A"/>
    <w:rsid w:val="00C01178"/>
    <w:rsid w:val="00C01E58"/>
    <w:rsid w:val="00C01FAF"/>
    <w:rsid w:val="00C0302A"/>
    <w:rsid w:val="00C032E4"/>
    <w:rsid w:val="00C03BE0"/>
    <w:rsid w:val="00C03F1D"/>
    <w:rsid w:val="00C05E06"/>
    <w:rsid w:val="00C05E27"/>
    <w:rsid w:val="00C0714E"/>
    <w:rsid w:val="00C07783"/>
    <w:rsid w:val="00C07C0D"/>
    <w:rsid w:val="00C07DBB"/>
    <w:rsid w:val="00C10B0E"/>
    <w:rsid w:val="00C10E20"/>
    <w:rsid w:val="00C115AA"/>
    <w:rsid w:val="00C117EE"/>
    <w:rsid w:val="00C129FD"/>
    <w:rsid w:val="00C13764"/>
    <w:rsid w:val="00C13976"/>
    <w:rsid w:val="00C13F0B"/>
    <w:rsid w:val="00C146C6"/>
    <w:rsid w:val="00C1544F"/>
    <w:rsid w:val="00C155BF"/>
    <w:rsid w:val="00C15DAE"/>
    <w:rsid w:val="00C15E0A"/>
    <w:rsid w:val="00C16481"/>
    <w:rsid w:val="00C16B40"/>
    <w:rsid w:val="00C17D04"/>
    <w:rsid w:val="00C20CBF"/>
    <w:rsid w:val="00C20EB9"/>
    <w:rsid w:val="00C219C4"/>
    <w:rsid w:val="00C222E7"/>
    <w:rsid w:val="00C225DF"/>
    <w:rsid w:val="00C22786"/>
    <w:rsid w:val="00C22F7F"/>
    <w:rsid w:val="00C236A9"/>
    <w:rsid w:val="00C2386D"/>
    <w:rsid w:val="00C23A10"/>
    <w:rsid w:val="00C23AA7"/>
    <w:rsid w:val="00C23BD0"/>
    <w:rsid w:val="00C24107"/>
    <w:rsid w:val="00C241C0"/>
    <w:rsid w:val="00C24A86"/>
    <w:rsid w:val="00C25236"/>
    <w:rsid w:val="00C256EC"/>
    <w:rsid w:val="00C258A5"/>
    <w:rsid w:val="00C25A85"/>
    <w:rsid w:val="00C25C0C"/>
    <w:rsid w:val="00C26229"/>
    <w:rsid w:val="00C26579"/>
    <w:rsid w:val="00C268DE"/>
    <w:rsid w:val="00C276C8"/>
    <w:rsid w:val="00C27906"/>
    <w:rsid w:val="00C30311"/>
    <w:rsid w:val="00C31734"/>
    <w:rsid w:val="00C3205D"/>
    <w:rsid w:val="00C3308C"/>
    <w:rsid w:val="00C33281"/>
    <w:rsid w:val="00C3344D"/>
    <w:rsid w:val="00C33B13"/>
    <w:rsid w:val="00C33D2E"/>
    <w:rsid w:val="00C33DE0"/>
    <w:rsid w:val="00C33F52"/>
    <w:rsid w:val="00C342EA"/>
    <w:rsid w:val="00C34CE1"/>
    <w:rsid w:val="00C34ED8"/>
    <w:rsid w:val="00C35309"/>
    <w:rsid w:val="00C3694B"/>
    <w:rsid w:val="00C36974"/>
    <w:rsid w:val="00C36CD1"/>
    <w:rsid w:val="00C36D54"/>
    <w:rsid w:val="00C37686"/>
    <w:rsid w:val="00C37893"/>
    <w:rsid w:val="00C379B5"/>
    <w:rsid w:val="00C40D60"/>
    <w:rsid w:val="00C40F24"/>
    <w:rsid w:val="00C410A0"/>
    <w:rsid w:val="00C4211E"/>
    <w:rsid w:val="00C4220D"/>
    <w:rsid w:val="00C42931"/>
    <w:rsid w:val="00C42C8C"/>
    <w:rsid w:val="00C434F5"/>
    <w:rsid w:val="00C43C53"/>
    <w:rsid w:val="00C44FB1"/>
    <w:rsid w:val="00C4519A"/>
    <w:rsid w:val="00C45BC6"/>
    <w:rsid w:val="00C46403"/>
    <w:rsid w:val="00C46837"/>
    <w:rsid w:val="00C474D9"/>
    <w:rsid w:val="00C47873"/>
    <w:rsid w:val="00C479FB"/>
    <w:rsid w:val="00C50C9E"/>
    <w:rsid w:val="00C5112E"/>
    <w:rsid w:val="00C51E81"/>
    <w:rsid w:val="00C52B1C"/>
    <w:rsid w:val="00C52EA1"/>
    <w:rsid w:val="00C5309A"/>
    <w:rsid w:val="00C53BF0"/>
    <w:rsid w:val="00C54423"/>
    <w:rsid w:val="00C5455E"/>
    <w:rsid w:val="00C547D2"/>
    <w:rsid w:val="00C54AA2"/>
    <w:rsid w:val="00C55BCA"/>
    <w:rsid w:val="00C56630"/>
    <w:rsid w:val="00C56AB4"/>
    <w:rsid w:val="00C57E57"/>
    <w:rsid w:val="00C606FC"/>
    <w:rsid w:val="00C60BC0"/>
    <w:rsid w:val="00C610F8"/>
    <w:rsid w:val="00C6150B"/>
    <w:rsid w:val="00C6167A"/>
    <w:rsid w:val="00C61A0F"/>
    <w:rsid w:val="00C62382"/>
    <w:rsid w:val="00C62F2B"/>
    <w:rsid w:val="00C64578"/>
    <w:rsid w:val="00C65980"/>
    <w:rsid w:val="00C65B1A"/>
    <w:rsid w:val="00C65DCE"/>
    <w:rsid w:val="00C65E3C"/>
    <w:rsid w:val="00C65FC9"/>
    <w:rsid w:val="00C66694"/>
    <w:rsid w:val="00C70C99"/>
    <w:rsid w:val="00C71580"/>
    <w:rsid w:val="00C71BE2"/>
    <w:rsid w:val="00C725C0"/>
    <w:rsid w:val="00C726E1"/>
    <w:rsid w:val="00C727B0"/>
    <w:rsid w:val="00C72A75"/>
    <w:rsid w:val="00C73F6E"/>
    <w:rsid w:val="00C74536"/>
    <w:rsid w:val="00C75DDF"/>
    <w:rsid w:val="00C766DF"/>
    <w:rsid w:val="00C77769"/>
    <w:rsid w:val="00C777D6"/>
    <w:rsid w:val="00C77895"/>
    <w:rsid w:val="00C81813"/>
    <w:rsid w:val="00C82470"/>
    <w:rsid w:val="00C826D2"/>
    <w:rsid w:val="00C829A7"/>
    <w:rsid w:val="00C83439"/>
    <w:rsid w:val="00C83510"/>
    <w:rsid w:val="00C83AA2"/>
    <w:rsid w:val="00C860DD"/>
    <w:rsid w:val="00C86179"/>
    <w:rsid w:val="00C863B7"/>
    <w:rsid w:val="00C86875"/>
    <w:rsid w:val="00C87CA7"/>
    <w:rsid w:val="00C905CB"/>
    <w:rsid w:val="00C91C0E"/>
    <w:rsid w:val="00C91E15"/>
    <w:rsid w:val="00C920FA"/>
    <w:rsid w:val="00C92BA9"/>
    <w:rsid w:val="00C92E3D"/>
    <w:rsid w:val="00C937EC"/>
    <w:rsid w:val="00C93A90"/>
    <w:rsid w:val="00C93E45"/>
    <w:rsid w:val="00C946AB"/>
    <w:rsid w:val="00C94E46"/>
    <w:rsid w:val="00C950B4"/>
    <w:rsid w:val="00C9564C"/>
    <w:rsid w:val="00C96EC5"/>
    <w:rsid w:val="00C975A7"/>
    <w:rsid w:val="00C975F6"/>
    <w:rsid w:val="00CA0476"/>
    <w:rsid w:val="00CA0C32"/>
    <w:rsid w:val="00CA1276"/>
    <w:rsid w:val="00CA1292"/>
    <w:rsid w:val="00CA1816"/>
    <w:rsid w:val="00CA198B"/>
    <w:rsid w:val="00CA22B0"/>
    <w:rsid w:val="00CA23C1"/>
    <w:rsid w:val="00CA25F8"/>
    <w:rsid w:val="00CA2D47"/>
    <w:rsid w:val="00CA40CD"/>
    <w:rsid w:val="00CA4942"/>
    <w:rsid w:val="00CA5396"/>
    <w:rsid w:val="00CA55BF"/>
    <w:rsid w:val="00CA5A23"/>
    <w:rsid w:val="00CA67A3"/>
    <w:rsid w:val="00CA6ED5"/>
    <w:rsid w:val="00CA7461"/>
    <w:rsid w:val="00CA7849"/>
    <w:rsid w:val="00CB0177"/>
    <w:rsid w:val="00CB161F"/>
    <w:rsid w:val="00CB1783"/>
    <w:rsid w:val="00CB17DF"/>
    <w:rsid w:val="00CB18BE"/>
    <w:rsid w:val="00CB1C2A"/>
    <w:rsid w:val="00CB2433"/>
    <w:rsid w:val="00CB26EB"/>
    <w:rsid w:val="00CB27DB"/>
    <w:rsid w:val="00CB2A8F"/>
    <w:rsid w:val="00CB45E2"/>
    <w:rsid w:val="00CB4853"/>
    <w:rsid w:val="00CB4AC1"/>
    <w:rsid w:val="00CB4DD7"/>
    <w:rsid w:val="00CB4F30"/>
    <w:rsid w:val="00CB5F76"/>
    <w:rsid w:val="00CB67BF"/>
    <w:rsid w:val="00CB69E6"/>
    <w:rsid w:val="00CB7E36"/>
    <w:rsid w:val="00CC0A14"/>
    <w:rsid w:val="00CC0F25"/>
    <w:rsid w:val="00CC17DD"/>
    <w:rsid w:val="00CC2251"/>
    <w:rsid w:val="00CC28E9"/>
    <w:rsid w:val="00CC2E80"/>
    <w:rsid w:val="00CC300F"/>
    <w:rsid w:val="00CC302D"/>
    <w:rsid w:val="00CC31B6"/>
    <w:rsid w:val="00CC3683"/>
    <w:rsid w:val="00CC416D"/>
    <w:rsid w:val="00CC4518"/>
    <w:rsid w:val="00CC49AD"/>
    <w:rsid w:val="00CC4C68"/>
    <w:rsid w:val="00CC5FA9"/>
    <w:rsid w:val="00CC6782"/>
    <w:rsid w:val="00CC67DD"/>
    <w:rsid w:val="00CC6B3E"/>
    <w:rsid w:val="00CC7044"/>
    <w:rsid w:val="00CC74AA"/>
    <w:rsid w:val="00CD0265"/>
    <w:rsid w:val="00CD088E"/>
    <w:rsid w:val="00CD20EB"/>
    <w:rsid w:val="00CD23BF"/>
    <w:rsid w:val="00CD2578"/>
    <w:rsid w:val="00CD26B4"/>
    <w:rsid w:val="00CD2E6F"/>
    <w:rsid w:val="00CD2F58"/>
    <w:rsid w:val="00CD33A6"/>
    <w:rsid w:val="00CD4423"/>
    <w:rsid w:val="00CD44F1"/>
    <w:rsid w:val="00CD491E"/>
    <w:rsid w:val="00CD52E5"/>
    <w:rsid w:val="00CD5950"/>
    <w:rsid w:val="00CD72E9"/>
    <w:rsid w:val="00CD7A6C"/>
    <w:rsid w:val="00CE06E2"/>
    <w:rsid w:val="00CE0AF4"/>
    <w:rsid w:val="00CE1446"/>
    <w:rsid w:val="00CE17B7"/>
    <w:rsid w:val="00CE28F9"/>
    <w:rsid w:val="00CE2B99"/>
    <w:rsid w:val="00CE35FF"/>
    <w:rsid w:val="00CE363F"/>
    <w:rsid w:val="00CE374D"/>
    <w:rsid w:val="00CE380E"/>
    <w:rsid w:val="00CE4C3F"/>
    <w:rsid w:val="00CE505C"/>
    <w:rsid w:val="00CE51B1"/>
    <w:rsid w:val="00CE5978"/>
    <w:rsid w:val="00CE62A6"/>
    <w:rsid w:val="00CE67AC"/>
    <w:rsid w:val="00CE6E97"/>
    <w:rsid w:val="00CE71A9"/>
    <w:rsid w:val="00CE7723"/>
    <w:rsid w:val="00CE792C"/>
    <w:rsid w:val="00CF0696"/>
    <w:rsid w:val="00CF0980"/>
    <w:rsid w:val="00CF169A"/>
    <w:rsid w:val="00CF2051"/>
    <w:rsid w:val="00CF2E00"/>
    <w:rsid w:val="00CF2EEE"/>
    <w:rsid w:val="00CF37B6"/>
    <w:rsid w:val="00CF380A"/>
    <w:rsid w:val="00CF3F7A"/>
    <w:rsid w:val="00CF4102"/>
    <w:rsid w:val="00CF4337"/>
    <w:rsid w:val="00CF449A"/>
    <w:rsid w:val="00CF4FE7"/>
    <w:rsid w:val="00CF5D34"/>
    <w:rsid w:val="00CF627E"/>
    <w:rsid w:val="00CF7655"/>
    <w:rsid w:val="00CF78DD"/>
    <w:rsid w:val="00CF7943"/>
    <w:rsid w:val="00D016C0"/>
    <w:rsid w:val="00D017AC"/>
    <w:rsid w:val="00D019FB"/>
    <w:rsid w:val="00D0237A"/>
    <w:rsid w:val="00D02407"/>
    <w:rsid w:val="00D02C96"/>
    <w:rsid w:val="00D0381A"/>
    <w:rsid w:val="00D04B4E"/>
    <w:rsid w:val="00D051DA"/>
    <w:rsid w:val="00D06383"/>
    <w:rsid w:val="00D06564"/>
    <w:rsid w:val="00D06F70"/>
    <w:rsid w:val="00D0726F"/>
    <w:rsid w:val="00D07E1A"/>
    <w:rsid w:val="00D10D0A"/>
    <w:rsid w:val="00D11449"/>
    <w:rsid w:val="00D1199F"/>
    <w:rsid w:val="00D12DAB"/>
    <w:rsid w:val="00D13175"/>
    <w:rsid w:val="00D1357A"/>
    <w:rsid w:val="00D137C9"/>
    <w:rsid w:val="00D13CB0"/>
    <w:rsid w:val="00D13EFE"/>
    <w:rsid w:val="00D140C4"/>
    <w:rsid w:val="00D14423"/>
    <w:rsid w:val="00D14438"/>
    <w:rsid w:val="00D15158"/>
    <w:rsid w:val="00D15978"/>
    <w:rsid w:val="00D15BB9"/>
    <w:rsid w:val="00D16C4D"/>
    <w:rsid w:val="00D20CBA"/>
    <w:rsid w:val="00D20D24"/>
    <w:rsid w:val="00D20E61"/>
    <w:rsid w:val="00D213B6"/>
    <w:rsid w:val="00D21479"/>
    <w:rsid w:val="00D2150E"/>
    <w:rsid w:val="00D217FC"/>
    <w:rsid w:val="00D22397"/>
    <w:rsid w:val="00D224D8"/>
    <w:rsid w:val="00D22E3E"/>
    <w:rsid w:val="00D23610"/>
    <w:rsid w:val="00D240FA"/>
    <w:rsid w:val="00D251FE"/>
    <w:rsid w:val="00D261AA"/>
    <w:rsid w:val="00D261D7"/>
    <w:rsid w:val="00D263C9"/>
    <w:rsid w:val="00D26AEB"/>
    <w:rsid w:val="00D27084"/>
    <w:rsid w:val="00D27AD7"/>
    <w:rsid w:val="00D27DC7"/>
    <w:rsid w:val="00D27E57"/>
    <w:rsid w:val="00D30558"/>
    <w:rsid w:val="00D307FB"/>
    <w:rsid w:val="00D31FA2"/>
    <w:rsid w:val="00D32675"/>
    <w:rsid w:val="00D32BEA"/>
    <w:rsid w:val="00D334F5"/>
    <w:rsid w:val="00D33706"/>
    <w:rsid w:val="00D33CF6"/>
    <w:rsid w:val="00D345C1"/>
    <w:rsid w:val="00D34AD0"/>
    <w:rsid w:val="00D34E8E"/>
    <w:rsid w:val="00D3679F"/>
    <w:rsid w:val="00D36F66"/>
    <w:rsid w:val="00D37569"/>
    <w:rsid w:val="00D3796A"/>
    <w:rsid w:val="00D37B0B"/>
    <w:rsid w:val="00D37D32"/>
    <w:rsid w:val="00D37D75"/>
    <w:rsid w:val="00D4034F"/>
    <w:rsid w:val="00D4098F"/>
    <w:rsid w:val="00D40AD2"/>
    <w:rsid w:val="00D40D56"/>
    <w:rsid w:val="00D4138A"/>
    <w:rsid w:val="00D41F82"/>
    <w:rsid w:val="00D42D6F"/>
    <w:rsid w:val="00D4307F"/>
    <w:rsid w:val="00D431B2"/>
    <w:rsid w:val="00D43247"/>
    <w:rsid w:val="00D43356"/>
    <w:rsid w:val="00D433F6"/>
    <w:rsid w:val="00D445BE"/>
    <w:rsid w:val="00D45E8B"/>
    <w:rsid w:val="00D468B1"/>
    <w:rsid w:val="00D46CBD"/>
    <w:rsid w:val="00D46F45"/>
    <w:rsid w:val="00D47077"/>
    <w:rsid w:val="00D4795D"/>
    <w:rsid w:val="00D479A0"/>
    <w:rsid w:val="00D47B77"/>
    <w:rsid w:val="00D47CFE"/>
    <w:rsid w:val="00D47D28"/>
    <w:rsid w:val="00D50D46"/>
    <w:rsid w:val="00D50FC8"/>
    <w:rsid w:val="00D516E1"/>
    <w:rsid w:val="00D5199C"/>
    <w:rsid w:val="00D51AFA"/>
    <w:rsid w:val="00D52CB2"/>
    <w:rsid w:val="00D53130"/>
    <w:rsid w:val="00D53296"/>
    <w:rsid w:val="00D533F4"/>
    <w:rsid w:val="00D53494"/>
    <w:rsid w:val="00D54600"/>
    <w:rsid w:val="00D55153"/>
    <w:rsid w:val="00D55B0C"/>
    <w:rsid w:val="00D56387"/>
    <w:rsid w:val="00D56C7A"/>
    <w:rsid w:val="00D57BA2"/>
    <w:rsid w:val="00D57D8F"/>
    <w:rsid w:val="00D6034A"/>
    <w:rsid w:val="00D60A4A"/>
    <w:rsid w:val="00D60C85"/>
    <w:rsid w:val="00D60E90"/>
    <w:rsid w:val="00D610B9"/>
    <w:rsid w:val="00D62E07"/>
    <w:rsid w:val="00D62EC6"/>
    <w:rsid w:val="00D654E9"/>
    <w:rsid w:val="00D6570F"/>
    <w:rsid w:val="00D65D5F"/>
    <w:rsid w:val="00D666BA"/>
    <w:rsid w:val="00D67569"/>
    <w:rsid w:val="00D70889"/>
    <w:rsid w:val="00D7137F"/>
    <w:rsid w:val="00D71394"/>
    <w:rsid w:val="00D72D1A"/>
    <w:rsid w:val="00D73A2E"/>
    <w:rsid w:val="00D74324"/>
    <w:rsid w:val="00D751A4"/>
    <w:rsid w:val="00D76DA1"/>
    <w:rsid w:val="00D76F7F"/>
    <w:rsid w:val="00D809FA"/>
    <w:rsid w:val="00D81112"/>
    <w:rsid w:val="00D81458"/>
    <w:rsid w:val="00D820C8"/>
    <w:rsid w:val="00D82551"/>
    <w:rsid w:val="00D82A72"/>
    <w:rsid w:val="00D82D75"/>
    <w:rsid w:val="00D837BD"/>
    <w:rsid w:val="00D83D87"/>
    <w:rsid w:val="00D8581A"/>
    <w:rsid w:val="00D85887"/>
    <w:rsid w:val="00D86D72"/>
    <w:rsid w:val="00D86EF9"/>
    <w:rsid w:val="00D87085"/>
    <w:rsid w:val="00D87161"/>
    <w:rsid w:val="00D872CB"/>
    <w:rsid w:val="00D87DBF"/>
    <w:rsid w:val="00D87E29"/>
    <w:rsid w:val="00D87F26"/>
    <w:rsid w:val="00D90D61"/>
    <w:rsid w:val="00D90D67"/>
    <w:rsid w:val="00D91033"/>
    <w:rsid w:val="00D9110E"/>
    <w:rsid w:val="00D926AF"/>
    <w:rsid w:val="00D9443D"/>
    <w:rsid w:val="00D94460"/>
    <w:rsid w:val="00D958AF"/>
    <w:rsid w:val="00D95BC2"/>
    <w:rsid w:val="00D95FEA"/>
    <w:rsid w:val="00D9604C"/>
    <w:rsid w:val="00D9668F"/>
    <w:rsid w:val="00D967DA"/>
    <w:rsid w:val="00D96A01"/>
    <w:rsid w:val="00D97083"/>
    <w:rsid w:val="00D97696"/>
    <w:rsid w:val="00D97B1A"/>
    <w:rsid w:val="00D97D4E"/>
    <w:rsid w:val="00DA03F1"/>
    <w:rsid w:val="00DA1CC6"/>
    <w:rsid w:val="00DA30BF"/>
    <w:rsid w:val="00DA3558"/>
    <w:rsid w:val="00DA3FB7"/>
    <w:rsid w:val="00DA4488"/>
    <w:rsid w:val="00DA4F2E"/>
    <w:rsid w:val="00DA55B3"/>
    <w:rsid w:val="00DA5BA2"/>
    <w:rsid w:val="00DA5FE7"/>
    <w:rsid w:val="00DA6169"/>
    <w:rsid w:val="00DA68CF"/>
    <w:rsid w:val="00DA6A16"/>
    <w:rsid w:val="00DA6CD9"/>
    <w:rsid w:val="00DA6D46"/>
    <w:rsid w:val="00DA7161"/>
    <w:rsid w:val="00DB002E"/>
    <w:rsid w:val="00DB0222"/>
    <w:rsid w:val="00DB02EF"/>
    <w:rsid w:val="00DB0752"/>
    <w:rsid w:val="00DB109D"/>
    <w:rsid w:val="00DB10DF"/>
    <w:rsid w:val="00DB12B1"/>
    <w:rsid w:val="00DB1A97"/>
    <w:rsid w:val="00DB1B5F"/>
    <w:rsid w:val="00DB1EED"/>
    <w:rsid w:val="00DB2088"/>
    <w:rsid w:val="00DB2473"/>
    <w:rsid w:val="00DB3B31"/>
    <w:rsid w:val="00DB4F08"/>
    <w:rsid w:val="00DB5000"/>
    <w:rsid w:val="00DB5B19"/>
    <w:rsid w:val="00DB7800"/>
    <w:rsid w:val="00DB7C95"/>
    <w:rsid w:val="00DB7FD2"/>
    <w:rsid w:val="00DC17EA"/>
    <w:rsid w:val="00DC21A4"/>
    <w:rsid w:val="00DC30EE"/>
    <w:rsid w:val="00DC3548"/>
    <w:rsid w:val="00DC46AE"/>
    <w:rsid w:val="00DC47C3"/>
    <w:rsid w:val="00DC4999"/>
    <w:rsid w:val="00DC4ADA"/>
    <w:rsid w:val="00DC4FA2"/>
    <w:rsid w:val="00DC5BDB"/>
    <w:rsid w:val="00DC6A4D"/>
    <w:rsid w:val="00DC7060"/>
    <w:rsid w:val="00DC72A1"/>
    <w:rsid w:val="00DC73A8"/>
    <w:rsid w:val="00DC7B50"/>
    <w:rsid w:val="00DC7D8A"/>
    <w:rsid w:val="00DD02F9"/>
    <w:rsid w:val="00DD073C"/>
    <w:rsid w:val="00DD1B23"/>
    <w:rsid w:val="00DD1BE3"/>
    <w:rsid w:val="00DD1F20"/>
    <w:rsid w:val="00DD24B6"/>
    <w:rsid w:val="00DD24F5"/>
    <w:rsid w:val="00DD2FB1"/>
    <w:rsid w:val="00DD31CD"/>
    <w:rsid w:val="00DD36F7"/>
    <w:rsid w:val="00DD38EA"/>
    <w:rsid w:val="00DD4F7F"/>
    <w:rsid w:val="00DD501A"/>
    <w:rsid w:val="00DD5E20"/>
    <w:rsid w:val="00DD5F54"/>
    <w:rsid w:val="00DD614B"/>
    <w:rsid w:val="00DD6856"/>
    <w:rsid w:val="00DD6F8B"/>
    <w:rsid w:val="00DD70D5"/>
    <w:rsid w:val="00DE040B"/>
    <w:rsid w:val="00DE14C5"/>
    <w:rsid w:val="00DE2A35"/>
    <w:rsid w:val="00DE2E5B"/>
    <w:rsid w:val="00DE343F"/>
    <w:rsid w:val="00DE41DB"/>
    <w:rsid w:val="00DE49DE"/>
    <w:rsid w:val="00DE50D6"/>
    <w:rsid w:val="00DE5384"/>
    <w:rsid w:val="00DE649B"/>
    <w:rsid w:val="00DE650B"/>
    <w:rsid w:val="00DE6C06"/>
    <w:rsid w:val="00DE7154"/>
    <w:rsid w:val="00DE75CA"/>
    <w:rsid w:val="00DE7798"/>
    <w:rsid w:val="00DE7806"/>
    <w:rsid w:val="00DF01A5"/>
    <w:rsid w:val="00DF0D63"/>
    <w:rsid w:val="00DF0E45"/>
    <w:rsid w:val="00DF0F74"/>
    <w:rsid w:val="00DF14AB"/>
    <w:rsid w:val="00DF211C"/>
    <w:rsid w:val="00DF2797"/>
    <w:rsid w:val="00DF28FE"/>
    <w:rsid w:val="00DF2DD4"/>
    <w:rsid w:val="00DF30AA"/>
    <w:rsid w:val="00DF3849"/>
    <w:rsid w:val="00DF44D4"/>
    <w:rsid w:val="00DF4591"/>
    <w:rsid w:val="00DF4E9A"/>
    <w:rsid w:val="00DF52FD"/>
    <w:rsid w:val="00DF5BCD"/>
    <w:rsid w:val="00DF6FA8"/>
    <w:rsid w:val="00DF74BA"/>
    <w:rsid w:val="00DF7E30"/>
    <w:rsid w:val="00E00DF7"/>
    <w:rsid w:val="00E01308"/>
    <w:rsid w:val="00E0281E"/>
    <w:rsid w:val="00E03733"/>
    <w:rsid w:val="00E04A32"/>
    <w:rsid w:val="00E04DD0"/>
    <w:rsid w:val="00E04E8C"/>
    <w:rsid w:val="00E04EB8"/>
    <w:rsid w:val="00E05154"/>
    <w:rsid w:val="00E05302"/>
    <w:rsid w:val="00E0541C"/>
    <w:rsid w:val="00E06D5A"/>
    <w:rsid w:val="00E07BC9"/>
    <w:rsid w:val="00E10090"/>
    <w:rsid w:val="00E11FD2"/>
    <w:rsid w:val="00E12944"/>
    <w:rsid w:val="00E12EA8"/>
    <w:rsid w:val="00E130E1"/>
    <w:rsid w:val="00E14939"/>
    <w:rsid w:val="00E14D02"/>
    <w:rsid w:val="00E14D5E"/>
    <w:rsid w:val="00E15136"/>
    <w:rsid w:val="00E155BA"/>
    <w:rsid w:val="00E15B9B"/>
    <w:rsid w:val="00E16209"/>
    <w:rsid w:val="00E16238"/>
    <w:rsid w:val="00E16BD8"/>
    <w:rsid w:val="00E1743D"/>
    <w:rsid w:val="00E17440"/>
    <w:rsid w:val="00E1787D"/>
    <w:rsid w:val="00E17939"/>
    <w:rsid w:val="00E17BF5"/>
    <w:rsid w:val="00E17DF2"/>
    <w:rsid w:val="00E22293"/>
    <w:rsid w:val="00E2274A"/>
    <w:rsid w:val="00E2345D"/>
    <w:rsid w:val="00E23A78"/>
    <w:rsid w:val="00E23EF3"/>
    <w:rsid w:val="00E242BE"/>
    <w:rsid w:val="00E25491"/>
    <w:rsid w:val="00E259FC"/>
    <w:rsid w:val="00E2684B"/>
    <w:rsid w:val="00E26C27"/>
    <w:rsid w:val="00E270BE"/>
    <w:rsid w:val="00E31834"/>
    <w:rsid w:val="00E31A70"/>
    <w:rsid w:val="00E31F1D"/>
    <w:rsid w:val="00E3224D"/>
    <w:rsid w:val="00E323DE"/>
    <w:rsid w:val="00E32F47"/>
    <w:rsid w:val="00E33B51"/>
    <w:rsid w:val="00E33C79"/>
    <w:rsid w:val="00E33DE4"/>
    <w:rsid w:val="00E34221"/>
    <w:rsid w:val="00E3597A"/>
    <w:rsid w:val="00E36B4D"/>
    <w:rsid w:val="00E372D8"/>
    <w:rsid w:val="00E37E7F"/>
    <w:rsid w:val="00E406CA"/>
    <w:rsid w:val="00E407AD"/>
    <w:rsid w:val="00E418DB"/>
    <w:rsid w:val="00E4231C"/>
    <w:rsid w:val="00E427AB"/>
    <w:rsid w:val="00E428FA"/>
    <w:rsid w:val="00E4292F"/>
    <w:rsid w:val="00E4294C"/>
    <w:rsid w:val="00E42DD4"/>
    <w:rsid w:val="00E431DA"/>
    <w:rsid w:val="00E43B45"/>
    <w:rsid w:val="00E449EF"/>
    <w:rsid w:val="00E44AF3"/>
    <w:rsid w:val="00E451D7"/>
    <w:rsid w:val="00E46BA9"/>
    <w:rsid w:val="00E46BCF"/>
    <w:rsid w:val="00E500B2"/>
    <w:rsid w:val="00E502D7"/>
    <w:rsid w:val="00E50532"/>
    <w:rsid w:val="00E51C3A"/>
    <w:rsid w:val="00E51E43"/>
    <w:rsid w:val="00E52983"/>
    <w:rsid w:val="00E52D95"/>
    <w:rsid w:val="00E539C0"/>
    <w:rsid w:val="00E53AAC"/>
    <w:rsid w:val="00E5425E"/>
    <w:rsid w:val="00E5479D"/>
    <w:rsid w:val="00E551CE"/>
    <w:rsid w:val="00E55497"/>
    <w:rsid w:val="00E55725"/>
    <w:rsid w:val="00E5613F"/>
    <w:rsid w:val="00E56261"/>
    <w:rsid w:val="00E56AFF"/>
    <w:rsid w:val="00E57284"/>
    <w:rsid w:val="00E57B62"/>
    <w:rsid w:val="00E60265"/>
    <w:rsid w:val="00E6044D"/>
    <w:rsid w:val="00E604AF"/>
    <w:rsid w:val="00E607CF"/>
    <w:rsid w:val="00E60A8D"/>
    <w:rsid w:val="00E60E4C"/>
    <w:rsid w:val="00E622A5"/>
    <w:rsid w:val="00E62DBE"/>
    <w:rsid w:val="00E62DEE"/>
    <w:rsid w:val="00E631D5"/>
    <w:rsid w:val="00E63225"/>
    <w:rsid w:val="00E63245"/>
    <w:rsid w:val="00E63333"/>
    <w:rsid w:val="00E63C4C"/>
    <w:rsid w:val="00E64636"/>
    <w:rsid w:val="00E6518C"/>
    <w:rsid w:val="00E65F06"/>
    <w:rsid w:val="00E665B0"/>
    <w:rsid w:val="00E66AC2"/>
    <w:rsid w:val="00E6704F"/>
    <w:rsid w:val="00E67D0A"/>
    <w:rsid w:val="00E67D89"/>
    <w:rsid w:val="00E716C6"/>
    <w:rsid w:val="00E71755"/>
    <w:rsid w:val="00E71B71"/>
    <w:rsid w:val="00E720F3"/>
    <w:rsid w:val="00E72BCD"/>
    <w:rsid w:val="00E7375F"/>
    <w:rsid w:val="00E7437D"/>
    <w:rsid w:val="00E74E75"/>
    <w:rsid w:val="00E757D4"/>
    <w:rsid w:val="00E75CEF"/>
    <w:rsid w:val="00E75E2F"/>
    <w:rsid w:val="00E76533"/>
    <w:rsid w:val="00E76855"/>
    <w:rsid w:val="00E76A27"/>
    <w:rsid w:val="00E77F22"/>
    <w:rsid w:val="00E8005B"/>
    <w:rsid w:val="00E80269"/>
    <w:rsid w:val="00E8085A"/>
    <w:rsid w:val="00E81260"/>
    <w:rsid w:val="00E81261"/>
    <w:rsid w:val="00E813E6"/>
    <w:rsid w:val="00E81F48"/>
    <w:rsid w:val="00E829CE"/>
    <w:rsid w:val="00E83E23"/>
    <w:rsid w:val="00E8401E"/>
    <w:rsid w:val="00E84A76"/>
    <w:rsid w:val="00E85821"/>
    <w:rsid w:val="00E858AB"/>
    <w:rsid w:val="00E85D91"/>
    <w:rsid w:val="00E85EF0"/>
    <w:rsid w:val="00E86BE1"/>
    <w:rsid w:val="00E87B3D"/>
    <w:rsid w:val="00E90083"/>
    <w:rsid w:val="00E906F1"/>
    <w:rsid w:val="00E90D41"/>
    <w:rsid w:val="00E90E13"/>
    <w:rsid w:val="00E90FDD"/>
    <w:rsid w:val="00E91400"/>
    <w:rsid w:val="00E9186E"/>
    <w:rsid w:val="00E91D99"/>
    <w:rsid w:val="00E91EBB"/>
    <w:rsid w:val="00E92721"/>
    <w:rsid w:val="00E92C24"/>
    <w:rsid w:val="00E9354C"/>
    <w:rsid w:val="00E9367F"/>
    <w:rsid w:val="00E94229"/>
    <w:rsid w:val="00E947C6"/>
    <w:rsid w:val="00E9537D"/>
    <w:rsid w:val="00E96D7F"/>
    <w:rsid w:val="00E9743D"/>
    <w:rsid w:val="00E97559"/>
    <w:rsid w:val="00E97C36"/>
    <w:rsid w:val="00E97EB3"/>
    <w:rsid w:val="00EA03A8"/>
    <w:rsid w:val="00EA0DFE"/>
    <w:rsid w:val="00EA1C2C"/>
    <w:rsid w:val="00EA2408"/>
    <w:rsid w:val="00EA28C6"/>
    <w:rsid w:val="00EA2B7E"/>
    <w:rsid w:val="00EA2E1F"/>
    <w:rsid w:val="00EA4050"/>
    <w:rsid w:val="00EA47BC"/>
    <w:rsid w:val="00EA5E71"/>
    <w:rsid w:val="00EA5F03"/>
    <w:rsid w:val="00EA6565"/>
    <w:rsid w:val="00EA6862"/>
    <w:rsid w:val="00EA6910"/>
    <w:rsid w:val="00EA72A7"/>
    <w:rsid w:val="00EA7736"/>
    <w:rsid w:val="00EA7A65"/>
    <w:rsid w:val="00EB0245"/>
    <w:rsid w:val="00EB03EF"/>
    <w:rsid w:val="00EB0B29"/>
    <w:rsid w:val="00EB0BE5"/>
    <w:rsid w:val="00EB0D2B"/>
    <w:rsid w:val="00EB1136"/>
    <w:rsid w:val="00EB15D2"/>
    <w:rsid w:val="00EB1B9A"/>
    <w:rsid w:val="00EB212D"/>
    <w:rsid w:val="00EB281A"/>
    <w:rsid w:val="00EB2CD0"/>
    <w:rsid w:val="00EB3AA3"/>
    <w:rsid w:val="00EB3AB7"/>
    <w:rsid w:val="00EB3F18"/>
    <w:rsid w:val="00EB4054"/>
    <w:rsid w:val="00EB43CC"/>
    <w:rsid w:val="00EB471A"/>
    <w:rsid w:val="00EB47E9"/>
    <w:rsid w:val="00EB5009"/>
    <w:rsid w:val="00EB50C2"/>
    <w:rsid w:val="00EB552C"/>
    <w:rsid w:val="00EB5A76"/>
    <w:rsid w:val="00EB5F9D"/>
    <w:rsid w:val="00EB66B1"/>
    <w:rsid w:val="00EB67B0"/>
    <w:rsid w:val="00EB6CF9"/>
    <w:rsid w:val="00EB718C"/>
    <w:rsid w:val="00EC0353"/>
    <w:rsid w:val="00EC056A"/>
    <w:rsid w:val="00EC09FD"/>
    <w:rsid w:val="00EC13F8"/>
    <w:rsid w:val="00EC19EC"/>
    <w:rsid w:val="00EC1E52"/>
    <w:rsid w:val="00EC2B19"/>
    <w:rsid w:val="00EC2D0B"/>
    <w:rsid w:val="00EC2E02"/>
    <w:rsid w:val="00EC2FAC"/>
    <w:rsid w:val="00EC3077"/>
    <w:rsid w:val="00EC3387"/>
    <w:rsid w:val="00EC4393"/>
    <w:rsid w:val="00EC46FA"/>
    <w:rsid w:val="00EC4C15"/>
    <w:rsid w:val="00EC5605"/>
    <w:rsid w:val="00EC5817"/>
    <w:rsid w:val="00EC5952"/>
    <w:rsid w:val="00EC5BFB"/>
    <w:rsid w:val="00EC5C11"/>
    <w:rsid w:val="00EC5E28"/>
    <w:rsid w:val="00EC5EC0"/>
    <w:rsid w:val="00EC6706"/>
    <w:rsid w:val="00EC686D"/>
    <w:rsid w:val="00EC6922"/>
    <w:rsid w:val="00EC784A"/>
    <w:rsid w:val="00ED08B4"/>
    <w:rsid w:val="00ED2D71"/>
    <w:rsid w:val="00ED3062"/>
    <w:rsid w:val="00ED34DB"/>
    <w:rsid w:val="00ED3A6C"/>
    <w:rsid w:val="00ED402C"/>
    <w:rsid w:val="00ED4180"/>
    <w:rsid w:val="00ED4280"/>
    <w:rsid w:val="00ED5E8A"/>
    <w:rsid w:val="00ED6BAC"/>
    <w:rsid w:val="00ED6CDD"/>
    <w:rsid w:val="00ED6E9F"/>
    <w:rsid w:val="00ED7093"/>
    <w:rsid w:val="00ED79A3"/>
    <w:rsid w:val="00EE015B"/>
    <w:rsid w:val="00EE0474"/>
    <w:rsid w:val="00EE0B27"/>
    <w:rsid w:val="00EE10D2"/>
    <w:rsid w:val="00EE140D"/>
    <w:rsid w:val="00EE343E"/>
    <w:rsid w:val="00EE3614"/>
    <w:rsid w:val="00EE4133"/>
    <w:rsid w:val="00EE4B26"/>
    <w:rsid w:val="00EE4C1F"/>
    <w:rsid w:val="00EE4E1F"/>
    <w:rsid w:val="00EE5605"/>
    <w:rsid w:val="00EE5B1C"/>
    <w:rsid w:val="00EE69A9"/>
    <w:rsid w:val="00EE7362"/>
    <w:rsid w:val="00EE7D9E"/>
    <w:rsid w:val="00EF0479"/>
    <w:rsid w:val="00EF115D"/>
    <w:rsid w:val="00EF1618"/>
    <w:rsid w:val="00EF1662"/>
    <w:rsid w:val="00EF187B"/>
    <w:rsid w:val="00EF3A33"/>
    <w:rsid w:val="00EF484F"/>
    <w:rsid w:val="00EF4E93"/>
    <w:rsid w:val="00EF4FE9"/>
    <w:rsid w:val="00EF55B7"/>
    <w:rsid w:val="00EF649A"/>
    <w:rsid w:val="00EF6C75"/>
    <w:rsid w:val="00F00134"/>
    <w:rsid w:val="00F005CB"/>
    <w:rsid w:val="00F00652"/>
    <w:rsid w:val="00F01214"/>
    <w:rsid w:val="00F0147C"/>
    <w:rsid w:val="00F01915"/>
    <w:rsid w:val="00F01C36"/>
    <w:rsid w:val="00F01D85"/>
    <w:rsid w:val="00F01F00"/>
    <w:rsid w:val="00F02298"/>
    <w:rsid w:val="00F02AB2"/>
    <w:rsid w:val="00F02AF0"/>
    <w:rsid w:val="00F0417D"/>
    <w:rsid w:val="00F051C7"/>
    <w:rsid w:val="00F0537A"/>
    <w:rsid w:val="00F05614"/>
    <w:rsid w:val="00F05F82"/>
    <w:rsid w:val="00F062A7"/>
    <w:rsid w:val="00F06963"/>
    <w:rsid w:val="00F070BD"/>
    <w:rsid w:val="00F074A4"/>
    <w:rsid w:val="00F07758"/>
    <w:rsid w:val="00F12B81"/>
    <w:rsid w:val="00F12B90"/>
    <w:rsid w:val="00F12CB2"/>
    <w:rsid w:val="00F12DEB"/>
    <w:rsid w:val="00F12F21"/>
    <w:rsid w:val="00F1305A"/>
    <w:rsid w:val="00F13176"/>
    <w:rsid w:val="00F133B1"/>
    <w:rsid w:val="00F134AF"/>
    <w:rsid w:val="00F144B1"/>
    <w:rsid w:val="00F1571C"/>
    <w:rsid w:val="00F164BB"/>
    <w:rsid w:val="00F166D2"/>
    <w:rsid w:val="00F171EE"/>
    <w:rsid w:val="00F17400"/>
    <w:rsid w:val="00F17CE4"/>
    <w:rsid w:val="00F20B83"/>
    <w:rsid w:val="00F21319"/>
    <w:rsid w:val="00F21D7F"/>
    <w:rsid w:val="00F21FD7"/>
    <w:rsid w:val="00F225B6"/>
    <w:rsid w:val="00F22905"/>
    <w:rsid w:val="00F232A6"/>
    <w:rsid w:val="00F23597"/>
    <w:rsid w:val="00F237C3"/>
    <w:rsid w:val="00F2401D"/>
    <w:rsid w:val="00F24177"/>
    <w:rsid w:val="00F244FA"/>
    <w:rsid w:val="00F24527"/>
    <w:rsid w:val="00F248A6"/>
    <w:rsid w:val="00F25E4B"/>
    <w:rsid w:val="00F2644D"/>
    <w:rsid w:val="00F26A45"/>
    <w:rsid w:val="00F26DAE"/>
    <w:rsid w:val="00F27904"/>
    <w:rsid w:val="00F313A7"/>
    <w:rsid w:val="00F3357D"/>
    <w:rsid w:val="00F33A38"/>
    <w:rsid w:val="00F33C6F"/>
    <w:rsid w:val="00F343EF"/>
    <w:rsid w:val="00F346CE"/>
    <w:rsid w:val="00F34F17"/>
    <w:rsid w:val="00F35AEE"/>
    <w:rsid w:val="00F35CE6"/>
    <w:rsid w:val="00F36461"/>
    <w:rsid w:val="00F36766"/>
    <w:rsid w:val="00F36978"/>
    <w:rsid w:val="00F36D57"/>
    <w:rsid w:val="00F372BE"/>
    <w:rsid w:val="00F372CD"/>
    <w:rsid w:val="00F376E5"/>
    <w:rsid w:val="00F37A7F"/>
    <w:rsid w:val="00F37E3C"/>
    <w:rsid w:val="00F4079B"/>
    <w:rsid w:val="00F41580"/>
    <w:rsid w:val="00F41A2D"/>
    <w:rsid w:val="00F4202B"/>
    <w:rsid w:val="00F43E6B"/>
    <w:rsid w:val="00F440C6"/>
    <w:rsid w:val="00F44384"/>
    <w:rsid w:val="00F445B6"/>
    <w:rsid w:val="00F449FB"/>
    <w:rsid w:val="00F456CB"/>
    <w:rsid w:val="00F46DC1"/>
    <w:rsid w:val="00F470EE"/>
    <w:rsid w:val="00F473D4"/>
    <w:rsid w:val="00F474C3"/>
    <w:rsid w:val="00F475BE"/>
    <w:rsid w:val="00F47C98"/>
    <w:rsid w:val="00F50CD9"/>
    <w:rsid w:val="00F514F2"/>
    <w:rsid w:val="00F521EA"/>
    <w:rsid w:val="00F52364"/>
    <w:rsid w:val="00F52848"/>
    <w:rsid w:val="00F534B8"/>
    <w:rsid w:val="00F538B1"/>
    <w:rsid w:val="00F538F1"/>
    <w:rsid w:val="00F53F3E"/>
    <w:rsid w:val="00F540ED"/>
    <w:rsid w:val="00F54298"/>
    <w:rsid w:val="00F54D42"/>
    <w:rsid w:val="00F5573A"/>
    <w:rsid w:val="00F55A16"/>
    <w:rsid w:val="00F55A63"/>
    <w:rsid w:val="00F55FA7"/>
    <w:rsid w:val="00F56772"/>
    <w:rsid w:val="00F56838"/>
    <w:rsid w:val="00F56AF0"/>
    <w:rsid w:val="00F56D4E"/>
    <w:rsid w:val="00F57A38"/>
    <w:rsid w:val="00F60000"/>
    <w:rsid w:val="00F606CF"/>
    <w:rsid w:val="00F60EC6"/>
    <w:rsid w:val="00F611D8"/>
    <w:rsid w:val="00F61325"/>
    <w:rsid w:val="00F6189F"/>
    <w:rsid w:val="00F61CDE"/>
    <w:rsid w:val="00F621DA"/>
    <w:rsid w:val="00F62210"/>
    <w:rsid w:val="00F636D8"/>
    <w:rsid w:val="00F64C06"/>
    <w:rsid w:val="00F66187"/>
    <w:rsid w:val="00F66709"/>
    <w:rsid w:val="00F66768"/>
    <w:rsid w:val="00F67701"/>
    <w:rsid w:val="00F677A1"/>
    <w:rsid w:val="00F678C0"/>
    <w:rsid w:val="00F67BF9"/>
    <w:rsid w:val="00F70123"/>
    <w:rsid w:val="00F704AB"/>
    <w:rsid w:val="00F70E29"/>
    <w:rsid w:val="00F70E9E"/>
    <w:rsid w:val="00F70F0E"/>
    <w:rsid w:val="00F71B23"/>
    <w:rsid w:val="00F724B7"/>
    <w:rsid w:val="00F727FF"/>
    <w:rsid w:val="00F7347D"/>
    <w:rsid w:val="00F73B1B"/>
    <w:rsid w:val="00F744F4"/>
    <w:rsid w:val="00F74ED0"/>
    <w:rsid w:val="00F75501"/>
    <w:rsid w:val="00F75A56"/>
    <w:rsid w:val="00F75D6A"/>
    <w:rsid w:val="00F766A7"/>
    <w:rsid w:val="00F76DEB"/>
    <w:rsid w:val="00F77D06"/>
    <w:rsid w:val="00F80AF5"/>
    <w:rsid w:val="00F80FF1"/>
    <w:rsid w:val="00F816D7"/>
    <w:rsid w:val="00F8242C"/>
    <w:rsid w:val="00F82DF3"/>
    <w:rsid w:val="00F82EDE"/>
    <w:rsid w:val="00F8302F"/>
    <w:rsid w:val="00F83B55"/>
    <w:rsid w:val="00F8487C"/>
    <w:rsid w:val="00F85020"/>
    <w:rsid w:val="00F85B5C"/>
    <w:rsid w:val="00F86A57"/>
    <w:rsid w:val="00F9167A"/>
    <w:rsid w:val="00F9244F"/>
    <w:rsid w:val="00F931A2"/>
    <w:rsid w:val="00F93495"/>
    <w:rsid w:val="00F93759"/>
    <w:rsid w:val="00F939B9"/>
    <w:rsid w:val="00F939ED"/>
    <w:rsid w:val="00F94C76"/>
    <w:rsid w:val="00F95534"/>
    <w:rsid w:val="00F9597A"/>
    <w:rsid w:val="00F96DBC"/>
    <w:rsid w:val="00F9703F"/>
    <w:rsid w:val="00F9757F"/>
    <w:rsid w:val="00F979A4"/>
    <w:rsid w:val="00FA060A"/>
    <w:rsid w:val="00FA176E"/>
    <w:rsid w:val="00FA17A1"/>
    <w:rsid w:val="00FA1ACB"/>
    <w:rsid w:val="00FA205F"/>
    <w:rsid w:val="00FA28A1"/>
    <w:rsid w:val="00FA3CAE"/>
    <w:rsid w:val="00FA3F1D"/>
    <w:rsid w:val="00FA4550"/>
    <w:rsid w:val="00FA4AD3"/>
    <w:rsid w:val="00FA4C76"/>
    <w:rsid w:val="00FA503D"/>
    <w:rsid w:val="00FA51B4"/>
    <w:rsid w:val="00FA6326"/>
    <w:rsid w:val="00FA6648"/>
    <w:rsid w:val="00FA7770"/>
    <w:rsid w:val="00FB0953"/>
    <w:rsid w:val="00FB113A"/>
    <w:rsid w:val="00FB2226"/>
    <w:rsid w:val="00FB28DD"/>
    <w:rsid w:val="00FB33AA"/>
    <w:rsid w:val="00FB33FE"/>
    <w:rsid w:val="00FB4326"/>
    <w:rsid w:val="00FB50BC"/>
    <w:rsid w:val="00FB5BAD"/>
    <w:rsid w:val="00FB606E"/>
    <w:rsid w:val="00FB72E0"/>
    <w:rsid w:val="00FC0DF1"/>
    <w:rsid w:val="00FC1780"/>
    <w:rsid w:val="00FC1810"/>
    <w:rsid w:val="00FC1D36"/>
    <w:rsid w:val="00FC2052"/>
    <w:rsid w:val="00FC244B"/>
    <w:rsid w:val="00FC2881"/>
    <w:rsid w:val="00FC2958"/>
    <w:rsid w:val="00FC2BD5"/>
    <w:rsid w:val="00FC3614"/>
    <w:rsid w:val="00FC3F16"/>
    <w:rsid w:val="00FC493E"/>
    <w:rsid w:val="00FC494C"/>
    <w:rsid w:val="00FC4BE4"/>
    <w:rsid w:val="00FC5875"/>
    <w:rsid w:val="00FC6565"/>
    <w:rsid w:val="00FC6942"/>
    <w:rsid w:val="00FC718E"/>
    <w:rsid w:val="00FC7CDD"/>
    <w:rsid w:val="00FC7D89"/>
    <w:rsid w:val="00FD0275"/>
    <w:rsid w:val="00FD078A"/>
    <w:rsid w:val="00FD0855"/>
    <w:rsid w:val="00FD16FE"/>
    <w:rsid w:val="00FD19A7"/>
    <w:rsid w:val="00FD1A2F"/>
    <w:rsid w:val="00FD1A87"/>
    <w:rsid w:val="00FD26F8"/>
    <w:rsid w:val="00FD2860"/>
    <w:rsid w:val="00FD2E77"/>
    <w:rsid w:val="00FD30A4"/>
    <w:rsid w:val="00FD475F"/>
    <w:rsid w:val="00FD531D"/>
    <w:rsid w:val="00FD58D5"/>
    <w:rsid w:val="00FD5B08"/>
    <w:rsid w:val="00FD5BF3"/>
    <w:rsid w:val="00FD6073"/>
    <w:rsid w:val="00FD71CA"/>
    <w:rsid w:val="00FD739E"/>
    <w:rsid w:val="00FD75CD"/>
    <w:rsid w:val="00FE0078"/>
    <w:rsid w:val="00FE00B2"/>
    <w:rsid w:val="00FE0BCB"/>
    <w:rsid w:val="00FE1311"/>
    <w:rsid w:val="00FE1530"/>
    <w:rsid w:val="00FE1D17"/>
    <w:rsid w:val="00FE2488"/>
    <w:rsid w:val="00FE2639"/>
    <w:rsid w:val="00FE2AA4"/>
    <w:rsid w:val="00FE2AA5"/>
    <w:rsid w:val="00FE5371"/>
    <w:rsid w:val="00FE5A49"/>
    <w:rsid w:val="00FE6583"/>
    <w:rsid w:val="00FE6693"/>
    <w:rsid w:val="00FE66CB"/>
    <w:rsid w:val="00FF0924"/>
    <w:rsid w:val="00FF0B2A"/>
    <w:rsid w:val="00FF0C52"/>
    <w:rsid w:val="00FF1554"/>
    <w:rsid w:val="00FF162C"/>
    <w:rsid w:val="00FF19AA"/>
    <w:rsid w:val="00FF1E6A"/>
    <w:rsid w:val="00FF2611"/>
    <w:rsid w:val="00FF2D66"/>
    <w:rsid w:val="00FF2E6E"/>
    <w:rsid w:val="00FF5BE0"/>
    <w:rsid w:val="00FF5D38"/>
    <w:rsid w:val="00FF618E"/>
    <w:rsid w:val="00FF6649"/>
    <w:rsid w:val="00FF77F0"/>
    <w:rsid w:val="00FF7B0C"/>
    <w:rsid w:val="01037767"/>
    <w:rsid w:val="020C2612"/>
    <w:rsid w:val="026C4DEC"/>
    <w:rsid w:val="02806579"/>
    <w:rsid w:val="02A27092"/>
    <w:rsid w:val="03220367"/>
    <w:rsid w:val="033771DC"/>
    <w:rsid w:val="03944DC7"/>
    <w:rsid w:val="03B44E16"/>
    <w:rsid w:val="03B95416"/>
    <w:rsid w:val="043F1F14"/>
    <w:rsid w:val="044672EE"/>
    <w:rsid w:val="049E4BED"/>
    <w:rsid w:val="05006D7B"/>
    <w:rsid w:val="051A2002"/>
    <w:rsid w:val="06EF1885"/>
    <w:rsid w:val="07290464"/>
    <w:rsid w:val="079E7C3D"/>
    <w:rsid w:val="07B651B2"/>
    <w:rsid w:val="07F17CC7"/>
    <w:rsid w:val="088366D5"/>
    <w:rsid w:val="089A6E2A"/>
    <w:rsid w:val="08BF012F"/>
    <w:rsid w:val="08DF5620"/>
    <w:rsid w:val="08EF4E64"/>
    <w:rsid w:val="09AE292C"/>
    <w:rsid w:val="0A385254"/>
    <w:rsid w:val="0A876394"/>
    <w:rsid w:val="0AD91FC9"/>
    <w:rsid w:val="0B0E73C8"/>
    <w:rsid w:val="0B4F5AAF"/>
    <w:rsid w:val="0BAA618B"/>
    <w:rsid w:val="0C180307"/>
    <w:rsid w:val="0C220839"/>
    <w:rsid w:val="0C2564DE"/>
    <w:rsid w:val="0C775497"/>
    <w:rsid w:val="0C8B2D53"/>
    <w:rsid w:val="0CA627B7"/>
    <w:rsid w:val="0D2B4D22"/>
    <w:rsid w:val="0D3440CE"/>
    <w:rsid w:val="0D744AB8"/>
    <w:rsid w:val="0DA351E8"/>
    <w:rsid w:val="0DF17BB3"/>
    <w:rsid w:val="0E1F36F5"/>
    <w:rsid w:val="0F2672BB"/>
    <w:rsid w:val="0F5A05C7"/>
    <w:rsid w:val="0F801D2C"/>
    <w:rsid w:val="0FAB1309"/>
    <w:rsid w:val="106D155F"/>
    <w:rsid w:val="10775B6E"/>
    <w:rsid w:val="108E5678"/>
    <w:rsid w:val="10BF1F0B"/>
    <w:rsid w:val="10F662F8"/>
    <w:rsid w:val="11E66BE4"/>
    <w:rsid w:val="12396A15"/>
    <w:rsid w:val="12652E2F"/>
    <w:rsid w:val="12DA262E"/>
    <w:rsid w:val="136070E5"/>
    <w:rsid w:val="13F839D7"/>
    <w:rsid w:val="13FC512B"/>
    <w:rsid w:val="14003282"/>
    <w:rsid w:val="1429755F"/>
    <w:rsid w:val="14731E5F"/>
    <w:rsid w:val="147D1D63"/>
    <w:rsid w:val="14E33FBF"/>
    <w:rsid w:val="15074784"/>
    <w:rsid w:val="1513199B"/>
    <w:rsid w:val="151E23E8"/>
    <w:rsid w:val="15870523"/>
    <w:rsid w:val="1603392A"/>
    <w:rsid w:val="161C49D4"/>
    <w:rsid w:val="16311B18"/>
    <w:rsid w:val="16387FD6"/>
    <w:rsid w:val="165335C0"/>
    <w:rsid w:val="169A69F5"/>
    <w:rsid w:val="169D7266"/>
    <w:rsid w:val="16A160FA"/>
    <w:rsid w:val="16A427CF"/>
    <w:rsid w:val="17381B99"/>
    <w:rsid w:val="177F1E52"/>
    <w:rsid w:val="19167A45"/>
    <w:rsid w:val="19185547"/>
    <w:rsid w:val="19375678"/>
    <w:rsid w:val="19C92F06"/>
    <w:rsid w:val="1A1726E0"/>
    <w:rsid w:val="1A4014F0"/>
    <w:rsid w:val="1B0510F1"/>
    <w:rsid w:val="1BF86B72"/>
    <w:rsid w:val="1CCA206E"/>
    <w:rsid w:val="1D7148B5"/>
    <w:rsid w:val="1E5834BE"/>
    <w:rsid w:val="1E591A59"/>
    <w:rsid w:val="1E700AAC"/>
    <w:rsid w:val="1EAE249B"/>
    <w:rsid w:val="1EC37970"/>
    <w:rsid w:val="1F053515"/>
    <w:rsid w:val="1F774E07"/>
    <w:rsid w:val="20340448"/>
    <w:rsid w:val="209F588A"/>
    <w:rsid w:val="21240098"/>
    <w:rsid w:val="2142426F"/>
    <w:rsid w:val="214A2426"/>
    <w:rsid w:val="217C1192"/>
    <w:rsid w:val="21C43C75"/>
    <w:rsid w:val="221A354A"/>
    <w:rsid w:val="22617D92"/>
    <w:rsid w:val="24085CFA"/>
    <w:rsid w:val="240E302D"/>
    <w:rsid w:val="24BB6E43"/>
    <w:rsid w:val="2512232E"/>
    <w:rsid w:val="252B2250"/>
    <w:rsid w:val="25947C91"/>
    <w:rsid w:val="259B0FC8"/>
    <w:rsid w:val="25F95A76"/>
    <w:rsid w:val="260C7B9A"/>
    <w:rsid w:val="27516892"/>
    <w:rsid w:val="27571BFA"/>
    <w:rsid w:val="27583E1A"/>
    <w:rsid w:val="27F70F16"/>
    <w:rsid w:val="28232C8D"/>
    <w:rsid w:val="28267B00"/>
    <w:rsid w:val="28F8498E"/>
    <w:rsid w:val="293D7A97"/>
    <w:rsid w:val="29526E23"/>
    <w:rsid w:val="298C7522"/>
    <w:rsid w:val="2A230902"/>
    <w:rsid w:val="2ABB2A2D"/>
    <w:rsid w:val="2BD50067"/>
    <w:rsid w:val="2C0B4465"/>
    <w:rsid w:val="2C1B755F"/>
    <w:rsid w:val="2C330EDB"/>
    <w:rsid w:val="2C8330C3"/>
    <w:rsid w:val="2D843A07"/>
    <w:rsid w:val="2DBD619E"/>
    <w:rsid w:val="2E25717B"/>
    <w:rsid w:val="2F103E04"/>
    <w:rsid w:val="2F4702A4"/>
    <w:rsid w:val="2F875A04"/>
    <w:rsid w:val="2FA26C38"/>
    <w:rsid w:val="30605AFF"/>
    <w:rsid w:val="30D4575F"/>
    <w:rsid w:val="31271309"/>
    <w:rsid w:val="31390163"/>
    <w:rsid w:val="317C3D05"/>
    <w:rsid w:val="31905D79"/>
    <w:rsid w:val="31CD7626"/>
    <w:rsid w:val="32222A49"/>
    <w:rsid w:val="328754F4"/>
    <w:rsid w:val="32EE21EF"/>
    <w:rsid w:val="336D3CCC"/>
    <w:rsid w:val="34CD416D"/>
    <w:rsid w:val="35172D6D"/>
    <w:rsid w:val="352E1B9C"/>
    <w:rsid w:val="359C56FD"/>
    <w:rsid w:val="363E5073"/>
    <w:rsid w:val="36B145FE"/>
    <w:rsid w:val="36C459FB"/>
    <w:rsid w:val="370160A4"/>
    <w:rsid w:val="375422E1"/>
    <w:rsid w:val="37BD5263"/>
    <w:rsid w:val="37E42D93"/>
    <w:rsid w:val="3855218C"/>
    <w:rsid w:val="385666B5"/>
    <w:rsid w:val="38571C47"/>
    <w:rsid w:val="39046C4D"/>
    <w:rsid w:val="390E11E4"/>
    <w:rsid w:val="395B4E39"/>
    <w:rsid w:val="397A49D1"/>
    <w:rsid w:val="398A3F16"/>
    <w:rsid w:val="399D5C12"/>
    <w:rsid w:val="3A051129"/>
    <w:rsid w:val="3AE14933"/>
    <w:rsid w:val="3B28000C"/>
    <w:rsid w:val="3B5C71EE"/>
    <w:rsid w:val="3BD853D7"/>
    <w:rsid w:val="3BFA01D4"/>
    <w:rsid w:val="3C31796A"/>
    <w:rsid w:val="3DCA0ECE"/>
    <w:rsid w:val="3E74386C"/>
    <w:rsid w:val="3EA868C2"/>
    <w:rsid w:val="3EDC1B47"/>
    <w:rsid w:val="3F446F74"/>
    <w:rsid w:val="3FBC62ED"/>
    <w:rsid w:val="3FD40E2F"/>
    <w:rsid w:val="4058616F"/>
    <w:rsid w:val="409B4B92"/>
    <w:rsid w:val="40E436BC"/>
    <w:rsid w:val="4160525C"/>
    <w:rsid w:val="41735578"/>
    <w:rsid w:val="424B2350"/>
    <w:rsid w:val="43A46436"/>
    <w:rsid w:val="446B06FF"/>
    <w:rsid w:val="44843DC2"/>
    <w:rsid w:val="44F81AEE"/>
    <w:rsid w:val="457F0578"/>
    <w:rsid w:val="45B40A62"/>
    <w:rsid w:val="45F17051"/>
    <w:rsid w:val="46757F48"/>
    <w:rsid w:val="46A626BE"/>
    <w:rsid w:val="46E84189"/>
    <w:rsid w:val="476D355D"/>
    <w:rsid w:val="47A74F93"/>
    <w:rsid w:val="48317C01"/>
    <w:rsid w:val="483956BD"/>
    <w:rsid w:val="48F63FC2"/>
    <w:rsid w:val="495A6FB4"/>
    <w:rsid w:val="49F52A74"/>
    <w:rsid w:val="4B176DB6"/>
    <w:rsid w:val="4B2103FF"/>
    <w:rsid w:val="4B352B76"/>
    <w:rsid w:val="4BBC47D7"/>
    <w:rsid w:val="4BDB1843"/>
    <w:rsid w:val="4BE76E9B"/>
    <w:rsid w:val="4C0A5BDC"/>
    <w:rsid w:val="4C947B7A"/>
    <w:rsid w:val="4CE94293"/>
    <w:rsid w:val="4CEA61AE"/>
    <w:rsid w:val="4D7E786E"/>
    <w:rsid w:val="4DE17531"/>
    <w:rsid w:val="4E6459A5"/>
    <w:rsid w:val="4E66005F"/>
    <w:rsid w:val="4F31680E"/>
    <w:rsid w:val="4FC47B85"/>
    <w:rsid w:val="50534547"/>
    <w:rsid w:val="505B1395"/>
    <w:rsid w:val="511E12FF"/>
    <w:rsid w:val="51682F45"/>
    <w:rsid w:val="522C2F95"/>
    <w:rsid w:val="528F264B"/>
    <w:rsid w:val="53482049"/>
    <w:rsid w:val="542E5F01"/>
    <w:rsid w:val="549223AF"/>
    <w:rsid w:val="5493595D"/>
    <w:rsid w:val="54C563D4"/>
    <w:rsid w:val="55997B55"/>
    <w:rsid w:val="56417A91"/>
    <w:rsid w:val="56573BBA"/>
    <w:rsid w:val="567B6C57"/>
    <w:rsid w:val="56BD31B2"/>
    <w:rsid w:val="56F633BD"/>
    <w:rsid w:val="570C30CE"/>
    <w:rsid w:val="570E692B"/>
    <w:rsid w:val="571561ED"/>
    <w:rsid w:val="574F2403"/>
    <w:rsid w:val="57501F13"/>
    <w:rsid w:val="58584A76"/>
    <w:rsid w:val="585F78AA"/>
    <w:rsid w:val="588C5ECE"/>
    <w:rsid w:val="59004E1D"/>
    <w:rsid w:val="59456494"/>
    <w:rsid w:val="596C0ADC"/>
    <w:rsid w:val="59E21D3F"/>
    <w:rsid w:val="59E95D8A"/>
    <w:rsid w:val="59FF18E5"/>
    <w:rsid w:val="5A111763"/>
    <w:rsid w:val="5B584F7A"/>
    <w:rsid w:val="5B741FBF"/>
    <w:rsid w:val="5BD364CA"/>
    <w:rsid w:val="5C2B3FA9"/>
    <w:rsid w:val="5C3837BA"/>
    <w:rsid w:val="5C590532"/>
    <w:rsid w:val="5C5C7650"/>
    <w:rsid w:val="5C753B31"/>
    <w:rsid w:val="5CBB441E"/>
    <w:rsid w:val="5CC77769"/>
    <w:rsid w:val="5CD21947"/>
    <w:rsid w:val="5D216076"/>
    <w:rsid w:val="5D275F5F"/>
    <w:rsid w:val="5D2B15D9"/>
    <w:rsid w:val="5D316639"/>
    <w:rsid w:val="5D3457D3"/>
    <w:rsid w:val="5D377DCB"/>
    <w:rsid w:val="5D794CE4"/>
    <w:rsid w:val="5E20588D"/>
    <w:rsid w:val="5E5A2091"/>
    <w:rsid w:val="5E95260C"/>
    <w:rsid w:val="5F5475FA"/>
    <w:rsid w:val="5F794626"/>
    <w:rsid w:val="5FC32D89"/>
    <w:rsid w:val="601338BB"/>
    <w:rsid w:val="6051241D"/>
    <w:rsid w:val="60AA7040"/>
    <w:rsid w:val="60C90022"/>
    <w:rsid w:val="60FE7313"/>
    <w:rsid w:val="610F5D0D"/>
    <w:rsid w:val="62782DE1"/>
    <w:rsid w:val="62BA0940"/>
    <w:rsid w:val="62EE51D2"/>
    <w:rsid w:val="63426970"/>
    <w:rsid w:val="63437437"/>
    <w:rsid w:val="63A32DDF"/>
    <w:rsid w:val="63D01DBD"/>
    <w:rsid w:val="63D168CC"/>
    <w:rsid w:val="644005A9"/>
    <w:rsid w:val="64F53BCB"/>
    <w:rsid w:val="65992C34"/>
    <w:rsid w:val="66567C51"/>
    <w:rsid w:val="665F7C4A"/>
    <w:rsid w:val="67213C63"/>
    <w:rsid w:val="672F3CC3"/>
    <w:rsid w:val="677B5744"/>
    <w:rsid w:val="67C92B33"/>
    <w:rsid w:val="680D7763"/>
    <w:rsid w:val="68E8348B"/>
    <w:rsid w:val="68FD3526"/>
    <w:rsid w:val="69350587"/>
    <w:rsid w:val="693900F9"/>
    <w:rsid w:val="696D3650"/>
    <w:rsid w:val="698B79BC"/>
    <w:rsid w:val="69937975"/>
    <w:rsid w:val="6A6207B2"/>
    <w:rsid w:val="6AA65FF6"/>
    <w:rsid w:val="6B1F050D"/>
    <w:rsid w:val="6B223D01"/>
    <w:rsid w:val="6BE91E36"/>
    <w:rsid w:val="6C0C006C"/>
    <w:rsid w:val="6C137DF3"/>
    <w:rsid w:val="6C676BAF"/>
    <w:rsid w:val="6CA07FF2"/>
    <w:rsid w:val="6CB433CC"/>
    <w:rsid w:val="6CE37E0C"/>
    <w:rsid w:val="6D0D4A41"/>
    <w:rsid w:val="6D3921C4"/>
    <w:rsid w:val="6DD42CD4"/>
    <w:rsid w:val="6E57552D"/>
    <w:rsid w:val="6E870278"/>
    <w:rsid w:val="6F1D7A2C"/>
    <w:rsid w:val="6F56268D"/>
    <w:rsid w:val="6F8B5EDC"/>
    <w:rsid w:val="702F03DE"/>
    <w:rsid w:val="703629B8"/>
    <w:rsid w:val="704E3157"/>
    <w:rsid w:val="7067653C"/>
    <w:rsid w:val="70A94752"/>
    <w:rsid w:val="70D16D5B"/>
    <w:rsid w:val="7103039C"/>
    <w:rsid w:val="7176589D"/>
    <w:rsid w:val="71DD262A"/>
    <w:rsid w:val="722270B4"/>
    <w:rsid w:val="72A67B87"/>
    <w:rsid w:val="731D1288"/>
    <w:rsid w:val="734B09AB"/>
    <w:rsid w:val="736F5970"/>
    <w:rsid w:val="7475083E"/>
    <w:rsid w:val="74D82307"/>
    <w:rsid w:val="74EB19F9"/>
    <w:rsid w:val="769F7459"/>
    <w:rsid w:val="76EA5F76"/>
    <w:rsid w:val="7730377C"/>
    <w:rsid w:val="77886598"/>
    <w:rsid w:val="79013F9E"/>
    <w:rsid w:val="7A934189"/>
    <w:rsid w:val="7ABE01A3"/>
    <w:rsid w:val="7ACA56C9"/>
    <w:rsid w:val="7B913AEA"/>
    <w:rsid w:val="7D3C048A"/>
    <w:rsid w:val="7D727A60"/>
    <w:rsid w:val="7DCE03A6"/>
    <w:rsid w:val="7E1F0343"/>
    <w:rsid w:val="7E5A6722"/>
    <w:rsid w:val="7F6E2ADE"/>
    <w:rsid w:val="7FCD25AE"/>
    <w:rsid w:val="7FED7D8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4" w:semiHidden="1"/>
    <w:lsdException w:name="toc 5" w:semiHidden="1"/>
    <w:lsdException w:name="toc 6" w:semiHidden="1"/>
    <w:lsdException w:name="toc 7" w:semiHidden="1"/>
    <w:lsdException w:name="toc 8" w:semiHidden="1"/>
    <w:lsdException w:name="toc 9" w:semiHidden="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5" w:lineRule="auto"/>
      <w:outlineLvl w:val="2"/>
    </w:pPr>
    <w:rPr>
      <w:b/>
      <w:bCs/>
      <w:sz w:val="32"/>
      <w:szCs w:val="32"/>
    </w:rPr>
  </w:style>
  <w:style w:type="paragraph" w:styleId="9">
    <w:name w:val="heading 9"/>
    <w:basedOn w:val="a"/>
    <w:next w:val="a"/>
    <w:qFormat/>
    <w:pPr>
      <w:keepNext/>
      <w:keepLines/>
      <w:spacing w:before="240" w:after="64" w:line="320" w:lineRule="auto"/>
      <w:outlineLvl w:val="8"/>
    </w:pPr>
    <w:rPr>
      <w:rFonts w:ascii="Arial" w:eastAsia="黑体" w:hAnsi="Arial"/>
      <w:szCs w:val="21"/>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tyle>
  <w:style w:type="character" w:styleId="a4">
    <w:name w:val="FollowedHyperlink"/>
    <w:rPr>
      <w:color w:val="000000"/>
      <w:u w:val="none"/>
    </w:rPr>
  </w:style>
  <w:style w:type="character" w:styleId="a5">
    <w:name w:val="Hyperlink"/>
    <w:rPr>
      <w:color w:val="000000"/>
      <w:u w:val="none"/>
    </w:rPr>
  </w:style>
  <w:style w:type="character" w:styleId="a6">
    <w:name w:val="page number"/>
    <w:basedOn w:val="a0"/>
  </w:style>
  <w:style w:type="character" w:styleId="a7">
    <w:name w:val="annotation reference"/>
    <w:semiHidden/>
    <w:rPr>
      <w:sz w:val="21"/>
      <w:szCs w:val="21"/>
    </w:rPr>
  </w:style>
  <w:style w:type="character" w:customStyle="1" w:styleId="Char">
    <w:name w:val="批注文字 Char"/>
    <w:link w:val="a8"/>
    <w:rPr>
      <w:rFonts w:eastAsia="宋体"/>
      <w:kern w:val="2"/>
      <w:sz w:val="21"/>
      <w:szCs w:val="24"/>
      <w:lang w:val="en-US" w:eastAsia="zh-CN" w:bidi="ar-SA"/>
    </w:rPr>
  </w:style>
  <w:style w:type="character" w:customStyle="1" w:styleId="2Char">
    <w:name w:val="标题 2 Char"/>
    <w:link w:val="2"/>
    <w:rPr>
      <w:rFonts w:ascii="Arial" w:eastAsia="黑体" w:hAnsi="Arial"/>
      <w:b/>
      <w:bCs/>
      <w:kern w:val="2"/>
      <w:sz w:val="32"/>
      <w:szCs w:val="32"/>
      <w:lang w:val="en-US" w:eastAsia="zh-CN" w:bidi="ar-SA"/>
    </w:rPr>
  </w:style>
  <w:style w:type="character" w:styleId="a9">
    <w:name w:val="Intense Emphasis"/>
    <w:qFormat/>
    <w:rPr>
      <w:rFonts w:eastAsia="仿宋_GB2312"/>
      <w:bCs/>
      <w:iCs/>
      <w:color w:val="auto"/>
      <w:sz w:val="32"/>
    </w:rPr>
  </w:style>
  <w:style w:type="character" w:customStyle="1" w:styleId="CharCharChar">
    <w:name w:val="Char Char Char"/>
    <w:locked/>
    <w:rPr>
      <w:rFonts w:eastAsia="宋体"/>
      <w:b/>
      <w:bCs/>
      <w:kern w:val="44"/>
      <w:sz w:val="44"/>
      <w:szCs w:val="44"/>
      <w:lang w:val="en-US" w:eastAsia="zh-CN" w:bidi="ar-SA"/>
    </w:rPr>
  </w:style>
  <w:style w:type="character" w:customStyle="1" w:styleId="HTMLChar">
    <w:name w:val="HTML 预设格式 Char"/>
    <w:link w:val="HTML"/>
    <w:uiPriority w:val="99"/>
    <w:rPr>
      <w:rFonts w:ascii="宋体" w:hAnsi="宋体" w:cs="宋体"/>
      <w:sz w:val="24"/>
      <w:szCs w:val="24"/>
    </w:rPr>
  </w:style>
  <w:style w:type="character" w:customStyle="1" w:styleId="1Char">
    <w:name w:val="标题 1 Char"/>
    <w:link w:val="1"/>
    <w:rPr>
      <w:rFonts w:eastAsia="宋体"/>
      <w:b/>
      <w:bCs/>
      <w:kern w:val="44"/>
      <w:sz w:val="44"/>
      <w:szCs w:val="44"/>
      <w:lang w:val="en-US" w:eastAsia="zh-CN" w:bidi="ar-SA"/>
    </w:rPr>
  </w:style>
  <w:style w:type="paragraph" w:styleId="aa">
    <w:name w:val="Normal (Web)"/>
    <w:basedOn w:val="a"/>
    <w:pPr>
      <w:widowControl/>
      <w:spacing w:before="100" w:beforeAutospacing="1" w:after="100" w:afterAutospacing="1"/>
      <w:jc w:val="left"/>
    </w:pPr>
    <w:rPr>
      <w:rFonts w:ascii="宋体" w:hAnsi="宋体" w:cs="宋体"/>
      <w:kern w:val="0"/>
      <w:sz w:val="24"/>
    </w:rPr>
  </w:style>
  <w:style w:type="paragraph" w:styleId="ab">
    <w:name w:val="Plain Text"/>
    <w:basedOn w:val="a"/>
    <w:rPr>
      <w:rFonts w:ascii="Courier New" w:hAnsi="Courier New"/>
      <w:szCs w:val="20"/>
    </w:rPr>
  </w:style>
  <w:style w:type="paragraph" w:styleId="ac">
    <w:name w:val="Normal Indent"/>
    <w:basedOn w:val="a"/>
    <w:pPr>
      <w:ind w:firstLine="420"/>
    </w:pPr>
    <w:rPr>
      <w:szCs w:val="20"/>
    </w:rPr>
  </w:style>
  <w:style w:type="paragraph" w:styleId="90">
    <w:name w:val="toc 9"/>
    <w:basedOn w:val="a"/>
    <w:next w:val="a"/>
    <w:semiHidden/>
    <w:pPr>
      <w:ind w:left="1680"/>
      <w:jc w:val="left"/>
    </w:pPr>
    <w:rPr>
      <w:sz w:val="18"/>
      <w:szCs w:val="18"/>
    </w:rPr>
  </w:style>
  <w:style w:type="paragraph" w:styleId="ad">
    <w:name w:val="footer"/>
    <w:basedOn w:val="a"/>
    <w:pPr>
      <w:tabs>
        <w:tab w:val="center" w:pos="4153"/>
        <w:tab w:val="right" w:pos="8306"/>
      </w:tabs>
      <w:snapToGrid w:val="0"/>
      <w:jc w:val="left"/>
    </w:pPr>
    <w:rPr>
      <w:sz w:val="18"/>
      <w:szCs w:val="18"/>
    </w:rPr>
  </w:style>
  <w:style w:type="paragraph" w:styleId="5">
    <w:name w:val="toc 5"/>
    <w:basedOn w:val="a"/>
    <w:next w:val="a"/>
    <w:semiHidden/>
    <w:pPr>
      <w:ind w:left="840"/>
      <w:jc w:val="left"/>
    </w:pPr>
    <w:rPr>
      <w:sz w:val="18"/>
      <w:szCs w:val="18"/>
    </w:rPr>
  </w:style>
  <w:style w:type="paragraph" w:styleId="30">
    <w:name w:val="Body Text 3"/>
    <w:basedOn w:val="a"/>
    <w:rPr>
      <w:rFonts w:ascii="宋体"/>
      <w:sz w:val="24"/>
      <w:szCs w:val="20"/>
    </w:rPr>
  </w:style>
  <w:style w:type="paragraph" w:styleId="7">
    <w:name w:val="toc 7"/>
    <w:basedOn w:val="a"/>
    <w:next w:val="a"/>
    <w:semiHidden/>
    <w:pPr>
      <w:ind w:left="1260"/>
      <w:jc w:val="left"/>
    </w:pPr>
    <w:rPr>
      <w:sz w:val="18"/>
      <w:szCs w:val="18"/>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rPr>
  </w:style>
  <w:style w:type="paragraph" w:styleId="6">
    <w:name w:val="toc 6"/>
    <w:basedOn w:val="a"/>
    <w:next w:val="a"/>
    <w:semiHidden/>
    <w:pPr>
      <w:ind w:left="1050"/>
      <w:jc w:val="left"/>
    </w:pPr>
    <w:rPr>
      <w:sz w:val="18"/>
      <w:szCs w:val="18"/>
    </w:rPr>
  </w:style>
  <w:style w:type="paragraph" w:styleId="10">
    <w:name w:val="toc 1"/>
    <w:basedOn w:val="a"/>
    <w:next w:val="a"/>
    <w:pPr>
      <w:spacing w:before="120" w:after="120"/>
      <w:jc w:val="left"/>
    </w:pPr>
    <w:rPr>
      <w:b/>
      <w:bCs/>
      <w:caps/>
      <w:sz w:val="20"/>
      <w:szCs w:val="20"/>
    </w:rPr>
  </w:style>
  <w:style w:type="paragraph" w:styleId="8">
    <w:name w:val="toc 8"/>
    <w:basedOn w:val="a"/>
    <w:next w:val="a"/>
    <w:semiHidden/>
    <w:pPr>
      <w:ind w:left="1470"/>
      <w:jc w:val="left"/>
    </w:pPr>
    <w:rPr>
      <w:sz w:val="18"/>
      <w:szCs w:val="18"/>
    </w:rPr>
  </w:style>
  <w:style w:type="paragraph" w:styleId="31">
    <w:name w:val="toc 3"/>
    <w:basedOn w:val="a"/>
    <w:next w:val="a"/>
    <w:pPr>
      <w:ind w:left="420"/>
      <w:jc w:val="left"/>
    </w:pPr>
    <w:rPr>
      <w:i/>
      <w:iCs/>
      <w:sz w:val="20"/>
      <w:szCs w:val="20"/>
    </w:rPr>
  </w:style>
  <w:style w:type="paragraph" w:styleId="a8">
    <w:name w:val="annotation text"/>
    <w:basedOn w:val="a"/>
    <w:link w:val="Char"/>
    <w:semiHidden/>
    <w:pPr>
      <w:jc w:val="left"/>
    </w:pPr>
  </w:style>
  <w:style w:type="paragraph" w:styleId="20">
    <w:name w:val="toc 2"/>
    <w:basedOn w:val="a"/>
    <w:next w:val="a"/>
    <w:pPr>
      <w:ind w:left="210"/>
      <w:jc w:val="left"/>
    </w:pPr>
    <w:rPr>
      <w:smallCaps/>
      <w:sz w:val="20"/>
      <w:szCs w:val="20"/>
    </w:rPr>
  </w:style>
  <w:style w:type="paragraph" w:styleId="4">
    <w:name w:val="toc 4"/>
    <w:basedOn w:val="a"/>
    <w:next w:val="a"/>
    <w:semiHidden/>
    <w:pPr>
      <w:ind w:left="630"/>
      <w:jc w:val="left"/>
    </w:pPr>
    <w:rPr>
      <w:sz w:val="18"/>
      <w:szCs w:val="18"/>
    </w:rPr>
  </w:style>
  <w:style w:type="paragraph" w:styleId="ae">
    <w:name w:val="header"/>
    <w:basedOn w:val="a"/>
    <w:pPr>
      <w:pBdr>
        <w:bottom w:val="single" w:sz="6" w:space="1" w:color="auto"/>
      </w:pBdr>
      <w:tabs>
        <w:tab w:val="center" w:pos="4153"/>
        <w:tab w:val="right" w:pos="8306"/>
      </w:tabs>
      <w:snapToGrid w:val="0"/>
      <w:jc w:val="center"/>
    </w:pPr>
    <w:rPr>
      <w:sz w:val="18"/>
      <w:szCs w:val="18"/>
    </w:rPr>
  </w:style>
  <w:style w:type="paragraph" w:styleId="af">
    <w:name w:val="Balloon Text"/>
    <w:basedOn w:val="a"/>
    <w:semiHidden/>
    <w:rPr>
      <w:sz w:val="18"/>
      <w:szCs w:val="18"/>
    </w:rPr>
  </w:style>
  <w:style w:type="paragraph" w:styleId="af0">
    <w:name w:val="Date"/>
    <w:basedOn w:val="a"/>
    <w:next w:val="a"/>
    <w:pPr>
      <w:ind w:leftChars="2500" w:left="100"/>
    </w:pPr>
  </w:style>
  <w:style w:type="paragraph" w:styleId="af1">
    <w:name w:val="annotation subject"/>
    <w:basedOn w:val="a8"/>
    <w:next w:val="a8"/>
    <w:semiHidden/>
    <w:rPr>
      <w:b/>
      <w:bCs/>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hAnsi="Times New Roman" w:cs="宋体"/>
      <w:b w:val="0"/>
      <w:bCs w:val="0"/>
      <w:sz w:val="28"/>
      <w:szCs w:val="20"/>
    </w:rPr>
  </w:style>
  <w:style w:type="paragraph" w:customStyle="1" w:styleId="cjk">
    <w:name w:val="cjk"/>
    <w:basedOn w:val="a"/>
    <w:pPr>
      <w:widowControl/>
      <w:spacing w:line="480" w:lineRule="auto"/>
      <w:jc w:val="left"/>
    </w:pPr>
    <w:rPr>
      <w:rFonts w:ascii="宋体" w:hAnsi="宋体" w:cs="宋体"/>
      <w:kern w:val="0"/>
      <w:sz w:val="24"/>
    </w:rPr>
  </w:style>
  <w:style w:type="paragraph" w:customStyle="1" w:styleId="Default">
    <w:name w:val="Default"/>
    <w:pPr>
      <w:widowControl w:val="0"/>
      <w:autoSpaceDE w:val="0"/>
      <w:autoSpaceDN w:val="0"/>
      <w:adjustRightInd w:val="0"/>
    </w:pPr>
    <w:rPr>
      <w:color w:val="000000"/>
      <w:sz w:val="24"/>
      <w:szCs w:val="24"/>
    </w:rPr>
  </w:style>
  <w:style w:type="paragraph" w:styleId="af2">
    <w:name w:val="List Paragraph"/>
    <w:basedOn w:val="a"/>
    <w:uiPriority w:val="34"/>
    <w:qFormat/>
    <w:rsid w:val="008F49A0"/>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Pages>
  <Words>4817</Words>
  <Characters>27462</Characters>
  <Application>Microsoft Office Word</Application>
  <DocSecurity>0</DocSecurity>
  <Lines>228</Lines>
  <Paragraphs>64</Paragraphs>
  <ScaleCrop>false</ScaleCrop>
  <Company>微软中国</Company>
  <LinksUpToDate>false</LinksUpToDate>
  <CharactersWithSpaces>32215</CharactersWithSpaces>
  <SharedDoc>false</SharedDoc>
  <HLinks>
    <vt:vector size="126" baseType="variant">
      <vt:variant>
        <vt:i4>1835062</vt:i4>
      </vt:variant>
      <vt:variant>
        <vt:i4>125</vt:i4>
      </vt:variant>
      <vt:variant>
        <vt:i4>0</vt:i4>
      </vt:variant>
      <vt:variant>
        <vt:i4>5</vt:i4>
      </vt:variant>
      <vt:variant>
        <vt:lpwstr/>
      </vt:variant>
      <vt:variant>
        <vt:lpwstr>_Toc494526418</vt:lpwstr>
      </vt:variant>
      <vt:variant>
        <vt:i4>1835062</vt:i4>
      </vt:variant>
      <vt:variant>
        <vt:i4>119</vt:i4>
      </vt:variant>
      <vt:variant>
        <vt:i4>0</vt:i4>
      </vt:variant>
      <vt:variant>
        <vt:i4>5</vt:i4>
      </vt:variant>
      <vt:variant>
        <vt:lpwstr/>
      </vt:variant>
      <vt:variant>
        <vt:lpwstr>_Toc494526417</vt:lpwstr>
      </vt:variant>
      <vt:variant>
        <vt:i4>1835062</vt:i4>
      </vt:variant>
      <vt:variant>
        <vt:i4>113</vt:i4>
      </vt:variant>
      <vt:variant>
        <vt:i4>0</vt:i4>
      </vt:variant>
      <vt:variant>
        <vt:i4>5</vt:i4>
      </vt:variant>
      <vt:variant>
        <vt:lpwstr/>
      </vt:variant>
      <vt:variant>
        <vt:lpwstr>_Toc494526416</vt:lpwstr>
      </vt:variant>
      <vt:variant>
        <vt:i4>1835062</vt:i4>
      </vt:variant>
      <vt:variant>
        <vt:i4>107</vt:i4>
      </vt:variant>
      <vt:variant>
        <vt:i4>0</vt:i4>
      </vt:variant>
      <vt:variant>
        <vt:i4>5</vt:i4>
      </vt:variant>
      <vt:variant>
        <vt:lpwstr/>
      </vt:variant>
      <vt:variant>
        <vt:lpwstr>_Toc494526415</vt:lpwstr>
      </vt:variant>
      <vt:variant>
        <vt:i4>1835062</vt:i4>
      </vt:variant>
      <vt:variant>
        <vt:i4>101</vt:i4>
      </vt:variant>
      <vt:variant>
        <vt:i4>0</vt:i4>
      </vt:variant>
      <vt:variant>
        <vt:i4>5</vt:i4>
      </vt:variant>
      <vt:variant>
        <vt:lpwstr/>
      </vt:variant>
      <vt:variant>
        <vt:lpwstr>_Toc494526414</vt:lpwstr>
      </vt:variant>
      <vt:variant>
        <vt:i4>1835062</vt:i4>
      </vt:variant>
      <vt:variant>
        <vt:i4>95</vt:i4>
      </vt:variant>
      <vt:variant>
        <vt:i4>0</vt:i4>
      </vt:variant>
      <vt:variant>
        <vt:i4>5</vt:i4>
      </vt:variant>
      <vt:variant>
        <vt:lpwstr/>
      </vt:variant>
      <vt:variant>
        <vt:lpwstr>_Toc494526413</vt:lpwstr>
      </vt:variant>
      <vt:variant>
        <vt:i4>1835062</vt:i4>
      </vt:variant>
      <vt:variant>
        <vt:i4>89</vt:i4>
      </vt:variant>
      <vt:variant>
        <vt:i4>0</vt:i4>
      </vt:variant>
      <vt:variant>
        <vt:i4>5</vt:i4>
      </vt:variant>
      <vt:variant>
        <vt:lpwstr/>
      </vt:variant>
      <vt:variant>
        <vt:lpwstr>_Toc494526412</vt:lpwstr>
      </vt:variant>
      <vt:variant>
        <vt:i4>1835062</vt:i4>
      </vt:variant>
      <vt:variant>
        <vt:i4>83</vt:i4>
      </vt:variant>
      <vt:variant>
        <vt:i4>0</vt:i4>
      </vt:variant>
      <vt:variant>
        <vt:i4>5</vt:i4>
      </vt:variant>
      <vt:variant>
        <vt:lpwstr/>
      </vt:variant>
      <vt:variant>
        <vt:lpwstr>_Toc494526411</vt:lpwstr>
      </vt:variant>
      <vt:variant>
        <vt:i4>1835062</vt:i4>
      </vt:variant>
      <vt:variant>
        <vt:i4>77</vt:i4>
      </vt:variant>
      <vt:variant>
        <vt:i4>0</vt:i4>
      </vt:variant>
      <vt:variant>
        <vt:i4>5</vt:i4>
      </vt:variant>
      <vt:variant>
        <vt:lpwstr/>
      </vt:variant>
      <vt:variant>
        <vt:lpwstr>_Toc494526410</vt:lpwstr>
      </vt:variant>
      <vt:variant>
        <vt:i4>1900598</vt:i4>
      </vt:variant>
      <vt:variant>
        <vt:i4>71</vt:i4>
      </vt:variant>
      <vt:variant>
        <vt:i4>0</vt:i4>
      </vt:variant>
      <vt:variant>
        <vt:i4>5</vt:i4>
      </vt:variant>
      <vt:variant>
        <vt:lpwstr/>
      </vt:variant>
      <vt:variant>
        <vt:lpwstr>_Toc494526409</vt:lpwstr>
      </vt:variant>
      <vt:variant>
        <vt:i4>1900598</vt:i4>
      </vt:variant>
      <vt:variant>
        <vt:i4>65</vt:i4>
      </vt:variant>
      <vt:variant>
        <vt:i4>0</vt:i4>
      </vt:variant>
      <vt:variant>
        <vt:i4>5</vt:i4>
      </vt:variant>
      <vt:variant>
        <vt:lpwstr/>
      </vt:variant>
      <vt:variant>
        <vt:lpwstr>_Toc494526408</vt:lpwstr>
      </vt:variant>
      <vt:variant>
        <vt:i4>1900598</vt:i4>
      </vt:variant>
      <vt:variant>
        <vt:i4>59</vt:i4>
      </vt:variant>
      <vt:variant>
        <vt:i4>0</vt:i4>
      </vt:variant>
      <vt:variant>
        <vt:i4>5</vt:i4>
      </vt:variant>
      <vt:variant>
        <vt:lpwstr/>
      </vt:variant>
      <vt:variant>
        <vt:lpwstr>_Toc494526407</vt:lpwstr>
      </vt:variant>
      <vt:variant>
        <vt:i4>1900598</vt:i4>
      </vt:variant>
      <vt:variant>
        <vt:i4>53</vt:i4>
      </vt:variant>
      <vt:variant>
        <vt:i4>0</vt:i4>
      </vt:variant>
      <vt:variant>
        <vt:i4>5</vt:i4>
      </vt:variant>
      <vt:variant>
        <vt:lpwstr/>
      </vt:variant>
      <vt:variant>
        <vt:lpwstr>_Toc494526406</vt:lpwstr>
      </vt:variant>
      <vt:variant>
        <vt:i4>1900598</vt:i4>
      </vt:variant>
      <vt:variant>
        <vt:i4>47</vt:i4>
      </vt:variant>
      <vt:variant>
        <vt:i4>0</vt:i4>
      </vt:variant>
      <vt:variant>
        <vt:i4>5</vt:i4>
      </vt:variant>
      <vt:variant>
        <vt:lpwstr/>
      </vt:variant>
      <vt:variant>
        <vt:lpwstr>_Toc494526405</vt:lpwstr>
      </vt:variant>
      <vt:variant>
        <vt:i4>1900598</vt:i4>
      </vt:variant>
      <vt:variant>
        <vt:i4>41</vt:i4>
      </vt:variant>
      <vt:variant>
        <vt:i4>0</vt:i4>
      </vt:variant>
      <vt:variant>
        <vt:i4>5</vt:i4>
      </vt:variant>
      <vt:variant>
        <vt:lpwstr/>
      </vt:variant>
      <vt:variant>
        <vt:lpwstr>_Toc494526404</vt:lpwstr>
      </vt:variant>
      <vt:variant>
        <vt:i4>1900598</vt:i4>
      </vt:variant>
      <vt:variant>
        <vt:i4>35</vt:i4>
      </vt:variant>
      <vt:variant>
        <vt:i4>0</vt:i4>
      </vt:variant>
      <vt:variant>
        <vt:i4>5</vt:i4>
      </vt:variant>
      <vt:variant>
        <vt:lpwstr/>
      </vt:variant>
      <vt:variant>
        <vt:lpwstr>_Toc494526403</vt:lpwstr>
      </vt:variant>
      <vt:variant>
        <vt:i4>1900598</vt:i4>
      </vt:variant>
      <vt:variant>
        <vt:i4>29</vt:i4>
      </vt:variant>
      <vt:variant>
        <vt:i4>0</vt:i4>
      </vt:variant>
      <vt:variant>
        <vt:i4>5</vt:i4>
      </vt:variant>
      <vt:variant>
        <vt:lpwstr/>
      </vt:variant>
      <vt:variant>
        <vt:lpwstr>_Toc494526402</vt:lpwstr>
      </vt:variant>
      <vt:variant>
        <vt:i4>1900598</vt:i4>
      </vt:variant>
      <vt:variant>
        <vt:i4>23</vt:i4>
      </vt:variant>
      <vt:variant>
        <vt:i4>0</vt:i4>
      </vt:variant>
      <vt:variant>
        <vt:i4>5</vt:i4>
      </vt:variant>
      <vt:variant>
        <vt:lpwstr/>
      </vt:variant>
      <vt:variant>
        <vt:lpwstr>_Toc494526401</vt:lpwstr>
      </vt:variant>
      <vt:variant>
        <vt:i4>1900598</vt:i4>
      </vt:variant>
      <vt:variant>
        <vt:i4>17</vt:i4>
      </vt:variant>
      <vt:variant>
        <vt:i4>0</vt:i4>
      </vt:variant>
      <vt:variant>
        <vt:i4>5</vt:i4>
      </vt:variant>
      <vt:variant>
        <vt:lpwstr/>
      </vt:variant>
      <vt:variant>
        <vt:lpwstr>_Toc494526400</vt:lpwstr>
      </vt:variant>
      <vt:variant>
        <vt:i4>1310769</vt:i4>
      </vt:variant>
      <vt:variant>
        <vt:i4>11</vt:i4>
      </vt:variant>
      <vt:variant>
        <vt:i4>0</vt:i4>
      </vt:variant>
      <vt:variant>
        <vt:i4>5</vt:i4>
      </vt:variant>
      <vt:variant>
        <vt:lpwstr/>
      </vt:variant>
      <vt:variant>
        <vt:lpwstr>_Toc494526399</vt:lpwstr>
      </vt:variant>
      <vt:variant>
        <vt:i4>1310769</vt:i4>
      </vt:variant>
      <vt:variant>
        <vt:i4>5</vt:i4>
      </vt:variant>
      <vt:variant>
        <vt:i4>0</vt:i4>
      </vt:variant>
      <vt:variant>
        <vt:i4>5</vt:i4>
      </vt:variant>
      <vt:variant>
        <vt:lpwstr/>
      </vt:variant>
      <vt:variant>
        <vt:lpwstr>_Toc494526398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subject/>
  <dc:creator>微软用户</dc:creator>
  <cp:keywords/>
  <dc:description/>
  <cp:lastModifiedBy>开封市公共资源交易平台:傅鹏</cp:lastModifiedBy>
  <cp:revision>2</cp:revision>
  <cp:lastPrinted>2017-12-27T07:56:00Z</cp:lastPrinted>
  <dcterms:created xsi:type="dcterms:W3CDTF">2018-04-25T06:48:00Z</dcterms:created>
  <dcterms:modified xsi:type="dcterms:W3CDTF">2018-12-29T01:49:00Z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