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0C" w:rsidRPr="00FB7DCE" w:rsidRDefault="00370F0C" w:rsidP="00FB7DC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262626" w:themeColor="text1" w:themeTint="D9"/>
          <w:kern w:val="0"/>
          <w:sz w:val="32"/>
          <w:szCs w:val="32"/>
        </w:rPr>
      </w:pPr>
      <w:r w:rsidRPr="00D97601">
        <w:rPr>
          <w:rFonts w:ascii="宋体" w:eastAsia="宋体" w:hAnsi="宋体" w:cs="宋体" w:hint="eastAsia"/>
          <w:b/>
          <w:bCs/>
          <w:color w:val="262626" w:themeColor="text1" w:themeTint="D9"/>
          <w:kern w:val="0"/>
          <w:sz w:val="32"/>
          <w:szCs w:val="32"/>
        </w:rPr>
        <w:t>尉氏县中心医院二期建设项目</w:t>
      </w:r>
      <w:r w:rsidRPr="00370F0C">
        <w:rPr>
          <w:rFonts w:ascii="宋体" w:eastAsia="宋体" w:hAnsi="宋体" w:cs="宋体" w:hint="eastAsia"/>
          <w:b/>
          <w:bCs/>
          <w:color w:val="262626" w:themeColor="text1" w:themeTint="D9"/>
          <w:kern w:val="0"/>
          <w:sz w:val="32"/>
          <w:szCs w:val="32"/>
        </w:rPr>
        <w:t>中标结果公告</w:t>
      </w:r>
      <w:r w:rsidRPr="00D97601">
        <w:rPr>
          <w:rFonts w:ascii="宋体" w:eastAsia="宋体" w:hAnsi="宋体" w:cs="宋体"/>
          <w:b/>
          <w:bCs/>
          <w:color w:val="262626" w:themeColor="text1" w:themeTint="D9"/>
          <w:kern w:val="0"/>
          <w:sz w:val="32"/>
          <w:szCs w:val="32"/>
        </w:rPr>
        <w:tab/>
      </w:r>
    </w:p>
    <w:p w:rsidR="00370F0C" w:rsidRPr="00FB7DCE" w:rsidRDefault="00370F0C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河南正信工程咨询有限公司受尉氏县中心医院的委托，对</w:t>
      </w:r>
      <w:r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尉氏县中心医院二期建设项目</w:t>
      </w: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进行公开招标，按规定程序进行了开标、评标，现将本次招标的中标结果公布如下：</w:t>
      </w:r>
    </w:p>
    <w:p w:rsidR="00370F0C" w:rsidRPr="00FB7DCE" w:rsidRDefault="00D97601" w:rsidP="00FB7DC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Cs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1</w:t>
      </w:r>
      <w:r w:rsidR="00370F0C"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、项目名称：尉氏县中心医院二期建设项目</w:t>
      </w:r>
    </w:p>
    <w:p w:rsidR="00370F0C" w:rsidRPr="00FB7DCE" w:rsidRDefault="00D97601" w:rsidP="00FB7DC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2</w:t>
      </w:r>
      <w:r w:rsidR="00370F0C"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、项目编号：</w:t>
      </w:r>
      <w:r w:rsidR="00370F0C"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尉财采公开2018120</w:t>
      </w:r>
    </w:p>
    <w:p w:rsidR="00370F0C" w:rsidRPr="00FB7DCE" w:rsidRDefault="00D97601" w:rsidP="00FB7DC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3</w:t>
      </w:r>
      <w:r w:rsidR="00370F0C"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、评标信息：</w:t>
      </w:r>
    </w:p>
    <w:p w:rsidR="00370F0C" w:rsidRPr="00FB7DCE" w:rsidRDefault="00370F0C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评标委员会按照招标文件要求对各投标人的投标文件认真评审，推荐中标候选人如下：</w:t>
      </w:r>
    </w:p>
    <w:p w:rsidR="008E498E" w:rsidRPr="00FB7DCE" w:rsidRDefault="00370F0C" w:rsidP="00FB7DCE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第一中标候选人：</w:t>
      </w:r>
      <w:r w:rsidR="008E498E" w:rsidRPr="00FB7DCE">
        <w:rPr>
          <w:rFonts w:ascii="宋体" w:eastAsia="宋体" w:hAnsi="宋体" w:cs="宋体" w:hint="eastAsia"/>
          <w:color w:val="000000"/>
          <w:kern w:val="0"/>
          <w:szCs w:val="21"/>
        </w:rPr>
        <w:t>河南省祁湾建筑有限公司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投标总报价：</w:t>
      </w:r>
      <w:r w:rsidRPr="00FB7DCE">
        <w:rPr>
          <w:rFonts w:ascii="宋体" w:eastAsia="宋体" w:hAnsi="宋体" w:cs="宋体"/>
          <w:color w:val="262626" w:themeColor="text1" w:themeTint="D9"/>
          <w:kern w:val="0"/>
          <w:szCs w:val="21"/>
        </w:rPr>
        <w:t>96978963.58</w:t>
      </w: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 xml:space="preserve">元 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 xml:space="preserve">工期：180日历天 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质量要求:</w:t>
      </w:r>
      <w:r w:rsidRPr="00FB7DCE">
        <w:rPr>
          <w:rFonts w:ascii="宋体" w:eastAsia="宋体" w:hAnsi="宋体" w:cs="宋体" w:hint="eastAsia"/>
          <w:color w:val="262626" w:themeColor="text1" w:themeTint="D9"/>
          <w:szCs w:val="21"/>
        </w:rPr>
        <w:t xml:space="preserve"> </w:t>
      </w: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符合国家现行标准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项目经理：吕斐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证书编号：00309835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评标情况：综合得分84.48分</w:t>
      </w:r>
    </w:p>
    <w:p w:rsidR="008E498E" w:rsidRPr="00FB7DCE" w:rsidRDefault="00370F0C" w:rsidP="00FB7DC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第二中标候选人：</w:t>
      </w:r>
      <w:r w:rsidR="008E498E" w:rsidRPr="00FB7DCE">
        <w:rPr>
          <w:rFonts w:ascii="宋体" w:eastAsia="宋体" w:hAnsi="宋体" w:cs="宋体" w:hint="eastAsia"/>
          <w:color w:val="000000"/>
          <w:kern w:val="0"/>
          <w:szCs w:val="21"/>
        </w:rPr>
        <w:t>河南省大成建设工程有限公司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投标总报价：</w:t>
      </w:r>
      <w:r w:rsidRPr="00FB7DCE">
        <w:rPr>
          <w:rFonts w:ascii="宋体" w:eastAsia="宋体" w:hAnsi="宋体" w:cs="宋体"/>
          <w:color w:val="262626" w:themeColor="text1" w:themeTint="D9"/>
          <w:kern w:val="0"/>
          <w:szCs w:val="21"/>
        </w:rPr>
        <w:t>97647426.34</w:t>
      </w: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 xml:space="preserve">元 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 xml:space="preserve">工期：180日历天 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质量要求:</w:t>
      </w:r>
      <w:r w:rsidRPr="00FB7DCE">
        <w:rPr>
          <w:rFonts w:ascii="宋体" w:eastAsia="宋体" w:hAnsi="宋体" w:cs="宋体" w:hint="eastAsia"/>
          <w:color w:val="262626" w:themeColor="text1" w:themeTint="D9"/>
          <w:szCs w:val="21"/>
        </w:rPr>
        <w:t xml:space="preserve"> </w:t>
      </w: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符合国家现行标准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项目经理：郭芳芳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证书编号：00536726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评标情况：综合得分 75.67分</w:t>
      </w:r>
    </w:p>
    <w:p w:rsidR="008E498E" w:rsidRPr="00FB7DCE" w:rsidRDefault="00370F0C" w:rsidP="00FB7DCE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第三中标候选人：</w:t>
      </w:r>
      <w:r w:rsidR="008E498E" w:rsidRPr="00FB7DCE">
        <w:rPr>
          <w:rFonts w:ascii="宋体" w:eastAsia="宋体" w:hAnsi="宋体" w:cs="宋体" w:hint="eastAsia"/>
          <w:color w:val="000000"/>
          <w:kern w:val="0"/>
          <w:szCs w:val="21"/>
        </w:rPr>
        <w:t>河南省中创建筑工程有限公司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投标总报价：</w:t>
      </w:r>
      <w:r w:rsidRPr="00FB7DCE">
        <w:rPr>
          <w:rFonts w:ascii="宋体" w:eastAsia="宋体" w:hAnsi="宋体" w:cs="宋体"/>
          <w:color w:val="262626" w:themeColor="text1" w:themeTint="D9"/>
          <w:kern w:val="0"/>
          <w:szCs w:val="21"/>
        </w:rPr>
        <w:t>97270219.49</w:t>
      </w: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 xml:space="preserve">元 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 xml:space="preserve">工期：180日历天 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质量要求:</w:t>
      </w:r>
      <w:r w:rsidRPr="00FB7DCE">
        <w:rPr>
          <w:rFonts w:ascii="宋体" w:eastAsia="宋体" w:hAnsi="宋体" w:cs="宋体" w:hint="eastAsia"/>
          <w:color w:val="262626" w:themeColor="text1" w:themeTint="D9"/>
          <w:szCs w:val="21"/>
        </w:rPr>
        <w:t xml:space="preserve"> </w:t>
      </w: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符合国家现行标准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项目经理：</w:t>
      </w:r>
      <w:r w:rsidRPr="00FB7DCE">
        <w:rPr>
          <w:rFonts w:ascii="宋体" w:eastAsia="宋体" w:hAnsi="宋体" w:cs="宋体" w:hint="eastAsia"/>
          <w:kern w:val="0"/>
          <w:szCs w:val="21"/>
        </w:rPr>
        <w:t>杜长青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证书编号：</w:t>
      </w:r>
      <w:r w:rsidRPr="00FB7DCE">
        <w:rPr>
          <w:rFonts w:ascii="宋体" w:hAnsi="宋体" w:cs="宋体" w:hint="eastAsia"/>
          <w:kern w:val="0"/>
          <w:szCs w:val="21"/>
        </w:rPr>
        <w:t>00261210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评标情况：综合得分63.70分</w:t>
      </w:r>
    </w:p>
    <w:p w:rsidR="00370F0C" w:rsidRPr="00FB7DCE" w:rsidRDefault="00D97601" w:rsidP="00FB7DC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Cs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4</w:t>
      </w:r>
      <w:r w:rsidR="00370F0C"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 xml:space="preserve">、废标原因： </w:t>
      </w:r>
    </w:p>
    <w:p w:rsidR="008E498E" w:rsidRPr="00FB7DCE" w:rsidRDefault="008E498E" w:rsidP="00FB7DC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Cs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lastRenderedPageBreak/>
        <w:t xml:space="preserve">     </w:t>
      </w:r>
      <w:r w:rsidR="00A9262D"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河南省凯达建筑有限公司因未提供开户许可证原件,不符合招标文件中2.1.2中的要求,故未通过初步评审.</w:t>
      </w:r>
    </w:p>
    <w:p w:rsidR="00370F0C" w:rsidRPr="00FB7DCE" w:rsidRDefault="00D97601" w:rsidP="00FB7DC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5</w:t>
      </w:r>
      <w:r w:rsidR="00370F0C"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、评标结果公示期</w:t>
      </w:r>
    </w:p>
    <w:p w:rsidR="00370F0C" w:rsidRPr="00FB7DCE" w:rsidRDefault="00370F0C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公示期为三个工作日（2018年12月</w:t>
      </w:r>
      <w:r w:rsidR="008E498E"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29</w:t>
      </w: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日-2019年1月</w:t>
      </w:r>
      <w:r w:rsidR="008E498E"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3</w:t>
      </w: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日），各投标人对中标结果有异议的，可在中标结果公示期内，以书面形式（加盖单位公章且经法定代表人签字）同时向招标人和代理公司提出书面质疑，须由法定代表人或授权代表携带公司营业执照（副本）复印件、组织机构代码证（副本）复印件、税务登记证（副本）复印件、资质证书（副本）复印件、安全生产许可证（副本）复印件及本人身份证（原件）一并提交（邮寄、传真件等不予受理），并以质疑函接收确认日期作为受理时间。逾期未提交或未按照要求提交的质疑函将不予受理。</w:t>
      </w:r>
    </w:p>
    <w:p w:rsidR="00370F0C" w:rsidRPr="00FB7DCE" w:rsidRDefault="00D97601" w:rsidP="00FB7DC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6</w:t>
      </w:r>
      <w:r w:rsidR="00370F0C"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、中标结果公告发布媒介：</w:t>
      </w:r>
    </w:p>
    <w:p w:rsidR="00370F0C" w:rsidRPr="00FB7DCE" w:rsidRDefault="00370F0C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本次中标结果公告在</w:t>
      </w:r>
      <w:r w:rsidR="00D97601"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《中国招标投标公共服务平台》、《中国采购与招标网》、《河南省政府采购网》、《开封市公共资源交易信息网》</w:t>
      </w: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</w:rPr>
        <w:t>上同时发布。</w:t>
      </w:r>
    </w:p>
    <w:p w:rsidR="00370F0C" w:rsidRPr="00FB7DCE" w:rsidRDefault="00D97601" w:rsidP="00FB7DC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7</w:t>
      </w:r>
      <w:r w:rsidR="00370F0C" w:rsidRPr="00FB7DCE">
        <w:rPr>
          <w:rFonts w:ascii="宋体" w:eastAsia="宋体" w:hAnsi="宋体" w:cs="宋体" w:hint="eastAsia"/>
          <w:bCs/>
          <w:color w:val="262626" w:themeColor="text1" w:themeTint="D9"/>
          <w:kern w:val="0"/>
          <w:szCs w:val="21"/>
        </w:rPr>
        <w:t>、本次招标联系事项：</w:t>
      </w:r>
    </w:p>
    <w:p w:rsidR="00370F0C" w:rsidRPr="00FB7DCE" w:rsidRDefault="00370F0C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  <w:shd w:val="clear" w:color="auto" w:fill="FFFFFF"/>
        </w:rPr>
        <w:t>招标人：尉氏县</w:t>
      </w:r>
      <w:r w:rsidR="00D97601"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  <w:shd w:val="clear" w:color="auto" w:fill="FFFFFF"/>
        </w:rPr>
        <w:t>中心医院</w:t>
      </w:r>
    </w:p>
    <w:p w:rsidR="00D97601" w:rsidRPr="00FB7DCE" w:rsidRDefault="00D97601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  <w:shd w:val="clear" w:color="auto" w:fill="FFFFFF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  <w:shd w:val="clear" w:color="auto" w:fill="FFFFFF"/>
        </w:rPr>
        <w:t>联系人: 翟先生</w:t>
      </w:r>
    </w:p>
    <w:p w:rsidR="00D97601" w:rsidRPr="00FB7DCE" w:rsidRDefault="00D97601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  <w:shd w:val="clear" w:color="auto" w:fill="FFFFFF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  <w:shd w:val="clear" w:color="auto" w:fill="FFFFFF"/>
        </w:rPr>
        <w:t>电  话：15565138327</w:t>
      </w:r>
    </w:p>
    <w:p w:rsidR="00370F0C" w:rsidRPr="00FB7DCE" w:rsidRDefault="00D97601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  <w:shd w:val="clear" w:color="auto" w:fill="FFFFFF"/>
        </w:rPr>
        <w:t>联系</w:t>
      </w:r>
      <w:r w:rsidR="00370F0C"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  <w:shd w:val="clear" w:color="auto" w:fill="FFFFFF"/>
        </w:rPr>
        <w:t>地址：</w:t>
      </w: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  <w:shd w:val="clear" w:color="auto" w:fill="FFFFFF"/>
        </w:rPr>
        <w:t>尉氏县尉州大道供电局东40米路南</w:t>
      </w:r>
    </w:p>
    <w:p w:rsidR="00D97601" w:rsidRPr="00FB7DCE" w:rsidRDefault="00370F0C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  <w:shd w:val="clear" w:color="auto" w:fill="FFFFFF"/>
        </w:rPr>
        <w:t>代理机构：</w:t>
      </w:r>
      <w:r w:rsidR="00D97601"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  <w:shd w:val="clear" w:color="auto" w:fill="FFFFFF"/>
        </w:rPr>
        <w:t>河南正信工程咨询有限公司</w:t>
      </w:r>
    </w:p>
    <w:p w:rsidR="00D97601" w:rsidRPr="00FB7DCE" w:rsidRDefault="00D97601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  <w:shd w:val="clear" w:color="auto" w:fill="FFFFFF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  <w:shd w:val="clear" w:color="auto" w:fill="FFFFFF"/>
        </w:rPr>
        <w:t>联 系 人：张女士</w:t>
      </w:r>
    </w:p>
    <w:p w:rsidR="00D97601" w:rsidRPr="00FB7DCE" w:rsidRDefault="00D97601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  <w:shd w:val="clear" w:color="auto" w:fill="FFFFFF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  <w:shd w:val="clear" w:color="auto" w:fill="FFFFFF"/>
        </w:rPr>
        <w:t>电  话：17739212479</w:t>
      </w:r>
    </w:p>
    <w:p w:rsidR="00D97601" w:rsidRPr="00FB7DCE" w:rsidRDefault="00D97601" w:rsidP="00FB7D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62626" w:themeColor="text1" w:themeTint="D9"/>
          <w:kern w:val="0"/>
          <w:szCs w:val="21"/>
          <w:shd w:val="clear" w:color="auto" w:fill="FFFFFF"/>
        </w:rPr>
      </w:pPr>
      <w:r w:rsidRPr="00FB7DCE">
        <w:rPr>
          <w:rFonts w:ascii="宋体" w:eastAsia="宋体" w:hAnsi="宋体" w:cs="宋体" w:hint="eastAsia"/>
          <w:color w:val="262626" w:themeColor="text1" w:themeTint="D9"/>
          <w:kern w:val="0"/>
          <w:szCs w:val="21"/>
          <w:shd w:val="clear" w:color="auto" w:fill="FFFFFF"/>
        </w:rPr>
        <w:t>联系地址：郑州市二七区航海中路106号8号楼9层925号</w:t>
      </w:r>
    </w:p>
    <w:p w:rsidR="00D23FB2" w:rsidRPr="00D97601" w:rsidRDefault="00D23FB2" w:rsidP="00FB7DCE">
      <w:pPr>
        <w:widowControl/>
        <w:shd w:val="clear" w:color="auto" w:fill="FFFFFF"/>
        <w:spacing w:line="360" w:lineRule="auto"/>
        <w:ind w:firstLine="480"/>
        <w:jc w:val="left"/>
        <w:rPr>
          <w:color w:val="262626" w:themeColor="text1" w:themeTint="D9"/>
        </w:rPr>
      </w:pPr>
    </w:p>
    <w:sectPr w:rsidR="00D23FB2" w:rsidRPr="00D97601" w:rsidSect="00DD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37B" w:rsidRDefault="003B137B" w:rsidP="00370F0C">
      <w:r>
        <w:separator/>
      </w:r>
    </w:p>
  </w:endnote>
  <w:endnote w:type="continuationSeparator" w:id="1">
    <w:p w:rsidR="003B137B" w:rsidRDefault="003B137B" w:rsidP="0037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37B" w:rsidRDefault="003B137B" w:rsidP="00370F0C">
      <w:r>
        <w:separator/>
      </w:r>
    </w:p>
  </w:footnote>
  <w:footnote w:type="continuationSeparator" w:id="1">
    <w:p w:rsidR="003B137B" w:rsidRDefault="003B137B" w:rsidP="00370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F0C"/>
    <w:rsid w:val="00113ACE"/>
    <w:rsid w:val="00271D0F"/>
    <w:rsid w:val="00294278"/>
    <w:rsid w:val="0036673C"/>
    <w:rsid w:val="00370F0C"/>
    <w:rsid w:val="003B137B"/>
    <w:rsid w:val="003E118E"/>
    <w:rsid w:val="007809AD"/>
    <w:rsid w:val="008E498E"/>
    <w:rsid w:val="0094182F"/>
    <w:rsid w:val="00A9262D"/>
    <w:rsid w:val="00AA7960"/>
    <w:rsid w:val="00D23FB2"/>
    <w:rsid w:val="00D97601"/>
    <w:rsid w:val="00DD7303"/>
    <w:rsid w:val="00FB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F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F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3696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9675891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河南正信工程咨询有限公司:关改先</dc:creator>
  <cp:keywords/>
  <dc:description/>
  <cp:lastModifiedBy>河南正信工程咨询有限公司:关改先</cp:lastModifiedBy>
  <cp:revision>4</cp:revision>
  <cp:lastPrinted>2018-12-27T11:29:00Z</cp:lastPrinted>
  <dcterms:created xsi:type="dcterms:W3CDTF">2018-12-27T06:12:00Z</dcterms:created>
  <dcterms:modified xsi:type="dcterms:W3CDTF">2018-12-28T03:33:00Z</dcterms:modified>
</cp:coreProperties>
</file>