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E9" w:rsidRDefault="00167954">
      <w:pPr>
        <w:spacing w:line="432" w:lineRule="auto"/>
        <w:jc w:val="center"/>
        <w:rPr>
          <w:rFonts w:ascii="宋体" w:hAnsi="宋体" w:cs="宋体"/>
          <w:b/>
          <w:sz w:val="28"/>
          <w:szCs w:val="28"/>
        </w:rPr>
      </w:pPr>
      <w:r>
        <w:rPr>
          <w:rFonts w:ascii="宋体" w:hAnsi="宋体" w:cs="宋体" w:hint="eastAsia"/>
          <w:b/>
          <w:sz w:val="28"/>
          <w:szCs w:val="28"/>
        </w:rPr>
        <w:t>开封市城乡一体化示范区碧水河绿化养护管理项目招标公告</w:t>
      </w:r>
    </w:p>
    <w:p w:rsidR="00F220E9" w:rsidRDefault="00167954">
      <w:pPr>
        <w:widowControl/>
        <w:spacing w:line="432" w:lineRule="auto"/>
        <w:rPr>
          <w:rFonts w:ascii="宋体" w:hAnsi="宋体" w:cs="宋体"/>
          <w:b/>
          <w:kern w:val="0"/>
          <w:sz w:val="24"/>
        </w:rPr>
      </w:pPr>
      <w:r>
        <w:rPr>
          <w:rFonts w:ascii="宋体" w:hAnsi="宋体" w:cs="宋体" w:hint="eastAsia"/>
          <w:b/>
          <w:bCs/>
          <w:color w:val="000000"/>
          <w:kern w:val="0"/>
          <w:sz w:val="24"/>
        </w:rPr>
        <w:t xml:space="preserve">1. </w:t>
      </w:r>
      <w:r>
        <w:rPr>
          <w:rFonts w:ascii="宋体" w:hAnsi="宋体" w:cs="宋体" w:hint="eastAsia"/>
          <w:b/>
          <w:bCs/>
          <w:color w:val="000000"/>
          <w:kern w:val="0"/>
          <w:sz w:val="24"/>
        </w:rPr>
        <w:t>招标条件</w:t>
      </w:r>
    </w:p>
    <w:p w:rsidR="00F220E9" w:rsidRDefault="00167954">
      <w:pPr>
        <w:spacing w:line="432" w:lineRule="auto"/>
        <w:ind w:firstLineChars="200" w:firstLine="420"/>
        <w:outlineLvl w:val="0"/>
        <w:rPr>
          <w:rFonts w:ascii="宋体" w:hAnsi="宋体"/>
          <w:b/>
          <w:szCs w:val="21"/>
        </w:rPr>
      </w:pPr>
      <w:bookmarkStart w:id="0" w:name="_Toc7748"/>
      <w:bookmarkStart w:id="1" w:name="_Toc437872187"/>
      <w:bookmarkStart w:id="2" w:name="_Toc16854"/>
      <w:bookmarkStart w:id="3" w:name="_Toc600"/>
      <w:r>
        <w:rPr>
          <w:rFonts w:ascii="宋体" w:hAnsi="宋体" w:cs="宋体" w:hint="eastAsia"/>
          <w:color w:val="000000"/>
          <w:kern w:val="0"/>
          <w:szCs w:val="21"/>
        </w:rPr>
        <w:t>本招标项目开封市城乡一体化示范区碧水河绿化养护管理项目已经上级部门批准建设，招标人为开封市城乡一体化示范城市管理局，建设资金已落实</w:t>
      </w:r>
      <w:r>
        <w:rPr>
          <w:rFonts w:ascii="宋体" w:hAnsi="宋体" w:hint="eastAsia"/>
          <w:szCs w:val="21"/>
        </w:rPr>
        <w:t>，资金来源为财政资金；项目</w:t>
      </w:r>
      <w:r>
        <w:rPr>
          <w:rFonts w:ascii="宋体" w:hAnsi="宋体" w:cs="宋体" w:hint="eastAsia"/>
          <w:color w:val="000000"/>
          <w:kern w:val="0"/>
          <w:szCs w:val="21"/>
        </w:rPr>
        <w:t>已具备招标条件，现委托</w:t>
      </w:r>
      <w:r>
        <w:rPr>
          <w:rFonts w:ascii="宋体" w:hAnsi="宋体" w:hint="eastAsia"/>
          <w:szCs w:val="21"/>
        </w:rPr>
        <w:t>山东世纪华都工程咨询有限公司</w:t>
      </w:r>
      <w:r>
        <w:rPr>
          <w:rFonts w:ascii="宋体" w:hAnsi="宋体" w:cs="宋体" w:hint="eastAsia"/>
          <w:color w:val="000000"/>
          <w:kern w:val="0"/>
          <w:szCs w:val="21"/>
        </w:rPr>
        <w:t>，</w:t>
      </w:r>
      <w:r>
        <w:rPr>
          <w:rFonts w:ascii="宋体" w:hAnsi="宋体" w:hint="eastAsia"/>
          <w:szCs w:val="21"/>
        </w:rPr>
        <w:t>就该项目进行公开招标，欢迎具备相应资格的单位参加投标。</w:t>
      </w:r>
      <w:bookmarkEnd w:id="0"/>
      <w:bookmarkEnd w:id="1"/>
      <w:bookmarkEnd w:id="2"/>
      <w:bookmarkEnd w:id="3"/>
    </w:p>
    <w:p w:rsidR="00F220E9" w:rsidRDefault="00167954">
      <w:pPr>
        <w:widowControl/>
        <w:spacing w:line="432" w:lineRule="auto"/>
        <w:jc w:val="left"/>
        <w:rPr>
          <w:rFonts w:ascii="宋体" w:hAnsi="宋体" w:cs="宋体"/>
          <w:b/>
          <w:bCs/>
          <w:color w:val="000000"/>
          <w:kern w:val="0"/>
          <w:sz w:val="24"/>
        </w:rPr>
      </w:pPr>
      <w:r>
        <w:rPr>
          <w:rFonts w:ascii="宋体" w:hAnsi="宋体" w:cs="宋体" w:hint="eastAsia"/>
          <w:b/>
          <w:bCs/>
          <w:color w:val="000000"/>
          <w:kern w:val="0"/>
          <w:sz w:val="24"/>
        </w:rPr>
        <w:t xml:space="preserve">2. </w:t>
      </w:r>
      <w:r>
        <w:rPr>
          <w:rFonts w:ascii="宋体" w:hAnsi="宋体" w:cs="宋体" w:hint="eastAsia"/>
          <w:b/>
          <w:bCs/>
          <w:color w:val="000000"/>
          <w:kern w:val="0"/>
          <w:sz w:val="24"/>
        </w:rPr>
        <w:t>招标项目名称及内容</w:t>
      </w:r>
    </w:p>
    <w:p w:rsidR="00F220E9" w:rsidRDefault="00167954">
      <w:pPr>
        <w:spacing w:line="432" w:lineRule="auto"/>
        <w:ind w:firstLineChars="200" w:firstLine="420"/>
        <w:outlineLvl w:val="0"/>
      </w:pPr>
      <w:bookmarkStart w:id="4" w:name="_Toc437872188"/>
      <w:bookmarkStart w:id="5" w:name="_Toc1360"/>
      <w:r>
        <w:rPr>
          <w:rFonts w:ascii="宋体" w:hAnsi="宋体" w:cs="宋体" w:hint="eastAsia"/>
          <w:kern w:val="0"/>
          <w:szCs w:val="21"/>
        </w:rPr>
        <w:t xml:space="preserve">2.1 </w:t>
      </w:r>
      <w:r>
        <w:rPr>
          <w:rFonts w:ascii="宋体" w:hAnsi="宋体" w:cs="宋体" w:hint="eastAsia"/>
          <w:kern w:val="0"/>
          <w:szCs w:val="21"/>
        </w:rPr>
        <w:t>项目名称</w:t>
      </w:r>
      <w:r>
        <w:rPr>
          <w:rFonts w:ascii="宋体" w:hAnsi="宋体" w:cs="宋体" w:hint="eastAsia"/>
          <w:kern w:val="0"/>
          <w:szCs w:val="21"/>
        </w:rPr>
        <w:t>:</w:t>
      </w:r>
      <w:bookmarkStart w:id="6" w:name="_Toc437872189"/>
      <w:bookmarkEnd w:id="4"/>
      <w:r>
        <w:rPr>
          <w:rFonts w:hint="eastAsia"/>
        </w:rPr>
        <w:t>开封市城乡一体化示范区碧水河绿化养护管理项目</w:t>
      </w:r>
      <w:bookmarkEnd w:id="5"/>
    </w:p>
    <w:p w:rsidR="00F220E9" w:rsidRDefault="00167954">
      <w:pPr>
        <w:spacing w:line="432" w:lineRule="auto"/>
        <w:ind w:firstLineChars="200" w:firstLine="420"/>
        <w:outlineLvl w:val="0"/>
        <w:rPr>
          <w:rFonts w:ascii="宋体" w:hAnsi="宋体" w:cs="宋体"/>
          <w:kern w:val="0"/>
          <w:szCs w:val="21"/>
        </w:rPr>
      </w:pPr>
      <w:bookmarkStart w:id="7" w:name="_Toc4878"/>
      <w:r>
        <w:rPr>
          <w:rFonts w:ascii="宋体" w:hAnsi="宋体" w:cs="宋体" w:hint="eastAsia"/>
          <w:kern w:val="0"/>
          <w:szCs w:val="21"/>
        </w:rPr>
        <w:t xml:space="preserve">2.2 </w:t>
      </w:r>
      <w:r>
        <w:rPr>
          <w:rFonts w:ascii="宋体" w:hAnsi="宋体" w:cs="宋体" w:hint="eastAsia"/>
          <w:kern w:val="0"/>
          <w:szCs w:val="21"/>
        </w:rPr>
        <w:t>项目编号</w:t>
      </w:r>
      <w:r>
        <w:rPr>
          <w:rFonts w:ascii="宋体" w:hAnsi="宋体" w:cs="宋体" w:hint="eastAsia"/>
          <w:kern w:val="0"/>
          <w:szCs w:val="21"/>
        </w:rPr>
        <w:t xml:space="preserve">: </w:t>
      </w:r>
      <w:bookmarkEnd w:id="6"/>
      <w:proofErr w:type="gramStart"/>
      <w:r>
        <w:rPr>
          <w:rFonts w:ascii="宋体" w:hAnsi="宋体" w:cs="宋体" w:hint="eastAsia"/>
          <w:kern w:val="0"/>
          <w:szCs w:val="21"/>
        </w:rPr>
        <w:t>汴</w:t>
      </w:r>
      <w:proofErr w:type="gramEnd"/>
      <w:r>
        <w:rPr>
          <w:rFonts w:ascii="宋体" w:hAnsi="宋体" w:cs="宋体" w:hint="eastAsia"/>
          <w:kern w:val="0"/>
          <w:szCs w:val="21"/>
        </w:rPr>
        <w:t>示范城管（</w:t>
      </w:r>
      <w:r>
        <w:rPr>
          <w:rFonts w:ascii="宋体" w:hAnsi="宋体" w:cs="宋体" w:hint="eastAsia"/>
          <w:kern w:val="0"/>
          <w:szCs w:val="21"/>
        </w:rPr>
        <w:t>2018</w:t>
      </w:r>
      <w:r>
        <w:rPr>
          <w:rFonts w:ascii="宋体" w:hAnsi="宋体" w:cs="宋体" w:hint="eastAsia"/>
          <w:kern w:val="0"/>
          <w:szCs w:val="21"/>
        </w:rPr>
        <w:t>）</w:t>
      </w:r>
      <w:r>
        <w:rPr>
          <w:rFonts w:ascii="宋体" w:hAnsi="宋体" w:cs="宋体" w:hint="eastAsia"/>
          <w:kern w:val="0"/>
          <w:szCs w:val="21"/>
        </w:rPr>
        <w:t>208</w:t>
      </w:r>
      <w:r>
        <w:rPr>
          <w:rFonts w:ascii="宋体" w:hAnsi="宋体" w:cs="宋体" w:hint="eastAsia"/>
          <w:kern w:val="0"/>
          <w:szCs w:val="21"/>
        </w:rPr>
        <w:t>号</w:t>
      </w:r>
      <w:bookmarkEnd w:id="7"/>
    </w:p>
    <w:p w:rsidR="00F220E9" w:rsidRDefault="00167954">
      <w:pPr>
        <w:spacing w:line="432" w:lineRule="auto"/>
        <w:ind w:firstLineChars="200" w:firstLine="420"/>
        <w:outlineLvl w:val="0"/>
        <w:rPr>
          <w:rFonts w:ascii="宋体" w:hAnsi="宋体"/>
          <w:szCs w:val="21"/>
        </w:rPr>
      </w:pPr>
      <w:bookmarkStart w:id="8" w:name="_Toc31171"/>
      <w:bookmarkStart w:id="9" w:name="_Toc437872190"/>
      <w:r>
        <w:rPr>
          <w:rFonts w:ascii="宋体" w:hAnsi="宋体" w:cs="宋体" w:hint="eastAsia"/>
          <w:kern w:val="0"/>
          <w:szCs w:val="21"/>
        </w:rPr>
        <w:t xml:space="preserve">2.3 </w:t>
      </w:r>
      <w:r>
        <w:rPr>
          <w:rFonts w:ascii="宋体" w:hAnsi="宋体" w:hint="eastAsia"/>
          <w:szCs w:val="21"/>
        </w:rPr>
        <w:t>工程地点：开封市境内</w:t>
      </w:r>
      <w:bookmarkEnd w:id="8"/>
      <w:bookmarkEnd w:id="9"/>
    </w:p>
    <w:p w:rsidR="00F220E9" w:rsidRDefault="00167954">
      <w:pPr>
        <w:spacing w:line="432" w:lineRule="auto"/>
        <w:ind w:firstLineChars="200" w:firstLine="420"/>
        <w:outlineLvl w:val="0"/>
        <w:rPr>
          <w:rFonts w:ascii="宋体" w:hAnsi="宋体"/>
          <w:szCs w:val="21"/>
        </w:rPr>
      </w:pPr>
      <w:bookmarkStart w:id="10" w:name="_Toc3209"/>
      <w:bookmarkStart w:id="11" w:name="_Toc437872191"/>
      <w:r>
        <w:rPr>
          <w:rFonts w:ascii="宋体" w:hAnsi="宋体" w:cs="宋体" w:hint="eastAsia"/>
          <w:kern w:val="0"/>
          <w:szCs w:val="21"/>
        </w:rPr>
        <w:t xml:space="preserve">2.4 </w:t>
      </w:r>
      <w:r>
        <w:rPr>
          <w:rFonts w:ascii="宋体" w:hAnsi="宋体" w:hint="eastAsia"/>
          <w:szCs w:val="21"/>
        </w:rPr>
        <w:t>投资总额：约</w:t>
      </w:r>
      <w:r>
        <w:rPr>
          <w:rFonts w:ascii="宋体" w:hAnsi="宋体" w:hint="eastAsia"/>
          <w:szCs w:val="21"/>
        </w:rPr>
        <w:t>339</w:t>
      </w:r>
      <w:r>
        <w:rPr>
          <w:rFonts w:ascii="宋体" w:hAnsi="宋体" w:hint="eastAsia"/>
          <w:szCs w:val="21"/>
        </w:rPr>
        <w:t>万元</w:t>
      </w:r>
      <w:bookmarkEnd w:id="10"/>
      <w:bookmarkEnd w:id="11"/>
    </w:p>
    <w:p w:rsidR="00F220E9" w:rsidRDefault="00167954">
      <w:pPr>
        <w:spacing w:line="432"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质量要求：</w:t>
      </w:r>
      <w:r>
        <w:rPr>
          <w:rFonts w:ascii="宋体" w:hAnsi="宋体" w:cs="宋体" w:hint="eastAsia"/>
          <w:szCs w:val="21"/>
        </w:rPr>
        <w:t>符合绿化管理相关规范和标准</w:t>
      </w:r>
    </w:p>
    <w:p w:rsidR="00F220E9" w:rsidRDefault="00167954">
      <w:pPr>
        <w:spacing w:line="432" w:lineRule="auto"/>
        <w:ind w:firstLine="420"/>
        <w:rPr>
          <w:rFonts w:ascii="宋体" w:hAnsi="宋体"/>
          <w:szCs w:val="21"/>
        </w:rPr>
      </w:pPr>
      <w:r>
        <w:rPr>
          <w:rFonts w:ascii="宋体" w:hAnsi="宋体" w:hint="eastAsia"/>
          <w:szCs w:val="21"/>
        </w:rPr>
        <w:t xml:space="preserve">2.6 </w:t>
      </w:r>
      <w:r>
        <w:rPr>
          <w:rFonts w:ascii="宋体" w:hAnsi="宋体" w:hint="eastAsia"/>
          <w:szCs w:val="21"/>
        </w:rPr>
        <w:t>管养期：</w:t>
      </w:r>
      <w:r>
        <w:rPr>
          <w:rFonts w:ascii="宋体" w:hAnsi="宋体" w:hint="eastAsia"/>
          <w:szCs w:val="21"/>
        </w:rPr>
        <w:t>2</w:t>
      </w:r>
      <w:r>
        <w:rPr>
          <w:rFonts w:ascii="宋体" w:hAnsi="宋体" w:hint="eastAsia"/>
          <w:szCs w:val="21"/>
        </w:rPr>
        <w:t>年</w:t>
      </w:r>
    </w:p>
    <w:p w:rsidR="00F220E9" w:rsidRDefault="00167954">
      <w:pPr>
        <w:spacing w:line="432" w:lineRule="auto"/>
        <w:ind w:firstLineChars="200" w:firstLine="420"/>
        <w:outlineLvl w:val="0"/>
        <w:rPr>
          <w:rFonts w:ascii="宋体" w:hAnsi="宋体" w:cs="宋体"/>
          <w:kern w:val="0"/>
          <w:szCs w:val="21"/>
        </w:rPr>
      </w:pPr>
      <w:bookmarkStart w:id="12" w:name="_Toc23414"/>
      <w:r>
        <w:rPr>
          <w:rFonts w:ascii="宋体" w:hAnsi="宋体" w:cs="宋体" w:hint="eastAsia"/>
          <w:kern w:val="0"/>
          <w:szCs w:val="21"/>
        </w:rPr>
        <w:t xml:space="preserve">2.7 </w:t>
      </w:r>
      <w:r>
        <w:rPr>
          <w:rFonts w:ascii="宋体" w:hAnsi="宋体" w:cs="宋体" w:hint="eastAsia"/>
          <w:kern w:val="0"/>
          <w:szCs w:val="21"/>
        </w:rPr>
        <w:t>标段划分，本项目共划分</w:t>
      </w:r>
      <w:r>
        <w:rPr>
          <w:rFonts w:ascii="宋体" w:hAnsi="宋体" w:cs="宋体" w:hint="eastAsia"/>
          <w:kern w:val="0"/>
          <w:szCs w:val="21"/>
        </w:rPr>
        <w:t>1</w:t>
      </w:r>
      <w:r>
        <w:rPr>
          <w:rFonts w:ascii="宋体" w:hAnsi="宋体" w:cs="宋体" w:hint="eastAsia"/>
          <w:kern w:val="0"/>
          <w:szCs w:val="21"/>
        </w:rPr>
        <w:t>个标段</w:t>
      </w:r>
      <w:bookmarkEnd w:id="12"/>
    </w:p>
    <w:p w:rsidR="00F220E9" w:rsidRDefault="00167954">
      <w:pPr>
        <w:spacing w:line="432" w:lineRule="auto"/>
        <w:ind w:leftChars="150" w:left="735" w:hangingChars="200" w:hanging="420"/>
        <w:outlineLvl w:val="0"/>
        <w:rPr>
          <w:rFonts w:ascii="宋体" w:hAnsi="宋体" w:cs="宋体"/>
          <w:kern w:val="0"/>
          <w:szCs w:val="21"/>
        </w:rPr>
      </w:pPr>
      <w:bookmarkStart w:id="13" w:name="_Toc1317"/>
      <w:bookmarkStart w:id="14" w:name="_Toc437872192"/>
      <w:r>
        <w:rPr>
          <w:rFonts w:ascii="宋体" w:hAnsi="宋体" w:cs="宋体" w:hint="eastAsia"/>
          <w:kern w:val="0"/>
          <w:szCs w:val="21"/>
        </w:rPr>
        <w:t>2.8</w:t>
      </w:r>
      <w:r>
        <w:rPr>
          <w:rFonts w:ascii="宋体" w:hAnsi="宋体" w:cs="宋体" w:hint="eastAsia"/>
          <w:kern w:val="0"/>
          <w:szCs w:val="21"/>
        </w:rPr>
        <w:t>招标范围：</w:t>
      </w:r>
      <w:bookmarkStart w:id="15" w:name="_Toc32"/>
      <w:bookmarkEnd w:id="13"/>
      <w:bookmarkEnd w:id="14"/>
      <w:r>
        <w:rPr>
          <w:rFonts w:hint="eastAsia"/>
        </w:rPr>
        <w:t>开封市城乡一体化示范区碧水河绿化养护管理项目</w:t>
      </w:r>
      <w:r>
        <w:rPr>
          <w:rFonts w:ascii="宋体" w:hAnsi="宋体" w:cs="宋体" w:hint="eastAsia"/>
          <w:kern w:val="0"/>
          <w:szCs w:val="21"/>
        </w:rPr>
        <w:t>：</w:t>
      </w:r>
      <w:bookmarkEnd w:id="15"/>
      <w:r>
        <w:rPr>
          <w:rFonts w:ascii="宋体" w:hAnsi="宋体" w:cs="宋体" w:hint="eastAsia"/>
          <w:kern w:val="0"/>
          <w:szCs w:val="21"/>
        </w:rPr>
        <w:t>碧水河（西湖</w:t>
      </w:r>
      <w:r>
        <w:rPr>
          <w:rFonts w:ascii="宋体" w:hAnsi="宋体" w:cs="宋体" w:hint="eastAsia"/>
          <w:kern w:val="0"/>
          <w:szCs w:val="21"/>
        </w:rPr>
        <w:t>~</w:t>
      </w:r>
      <w:r>
        <w:rPr>
          <w:rFonts w:ascii="宋体" w:hAnsi="宋体" w:cs="宋体" w:hint="eastAsia"/>
          <w:kern w:val="0"/>
          <w:szCs w:val="21"/>
        </w:rPr>
        <w:t>十大街）景观工程绿化面积</w:t>
      </w:r>
      <w:r>
        <w:rPr>
          <w:rFonts w:ascii="宋体" w:hAnsi="宋体" w:cs="宋体" w:hint="eastAsia"/>
          <w:kern w:val="0"/>
          <w:szCs w:val="21"/>
        </w:rPr>
        <w:t>及保洁面积共</w:t>
      </w:r>
      <w:r>
        <w:rPr>
          <w:rFonts w:ascii="宋体" w:hAnsi="宋体" w:cs="宋体" w:hint="eastAsia"/>
          <w:kern w:val="0"/>
          <w:szCs w:val="21"/>
        </w:rPr>
        <w:t>25</w:t>
      </w:r>
      <w:r>
        <w:rPr>
          <w:rFonts w:ascii="宋体" w:hAnsi="宋体" w:cs="宋体" w:hint="eastAsia"/>
          <w:kern w:val="0"/>
          <w:szCs w:val="21"/>
        </w:rPr>
        <w:t>万平方米</w:t>
      </w:r>
      <w:r>
        <w:rPr>
          <w:rFonts w:ascii="宋体" w:hAnsi="宋体" w:cs="宋体" w:hint="eastAsia"/>
          <w:kern w:val="0"/>
          <w:szCs w:val="21"/>
        </w:rPr>
        <w:t>。</w:t>
      </w:r>
      <w:bookmarkStart w:id="16" w:name="_GoBack"/>
      <w:bookmarkEnd w:id="16"/>
    </w:p>
    <w:p w:rsidR="00F220E9" w:rsidRDefault="00167954">
      <w:pPr>
        <w:widowControl/>
        <w:spacing w:line="432" w:lineRule="auto"/>
        <w:jc w:val="left"/>
        <w:rPr>
          <w:rFonts w:ascii="宋体" w:hAnsi="宋体" w:cs="宋体"/>
          <w:b/>
          <w:bCs/>
          <w:color w:val="555555"/>
          <w:kern w:val="0"/>
          <w:sz w:val="24"/>
        </w:rPr>
      </w:pPr>
      <w:r>
        <w:rPr>
          <w:rFonts w:ascii="宋体" w:hAnsi="宋体" w:cs="宋体" w:hint="eastAsia"/>
          <w:b/>
          <w:bCs/>
          <w:color w:val="000000"/>
          <w:kern w:val="0"/>
          <w:sz w:val="24"/>
        </w:rPr>
        <w:t xml:space="preserve">3. </w:t>
      </w:r>
      <w:r>
        <w:rPr>
          <w:rFonts w:ascii="宋体" w:hAnsi="宋体" w:cs="宋体" w:hint="eastAsia"/>
          <w:b/>
          <w:bCs/>
          <w:color w:val="000000"/>
          <w:kern w:val="0"/>
          <w:sz w:val="24"/>
        </w:rPr>
        <w:t>投标人资格要求</w:t>
      </w:r>
    </w:p>
    <w:p w:rsidR="00F220E9" w:rsidRDefault="00167954">
      <w:pPr>
        <w:spacing w:line="432" w:lineRule="auto"/>
        <w:ind w:firstLineChars="200" w:firstLine="420"/>
        <w:outlineLvl w:val="0"/>
        <w:rPr>
          <w:rFonts w:ascii="宋体" w:hAnsi="宋体" w:cs="宋体"/>
          <w:kern w:val="0"/>
          <w:szCs w:val="21"/>
        </w:rPr>
      </w:pPr>
      <w:bookmarkStart w:id="17" w:name="_Toc15600"/>
      <w:bookmarkStart w:id="18" w:name="_Toc437872193"/>
      <w:r>
        <w:rPr>
          <w:rFonts w:ascii="宋体" w:hAnsi="宋体" w:cs="宋体" w:hint="eastAsia"/>
          <w:kern w:val="0"/>
          <w:szCs w:val="21"/>
        </w:rPr>
        <w:t>3.1</w:t>
      </w:r>
      <w:bookmarkStart w:id="19" w:name="_Toc11582"/>
      <w:bookmarkEnd w:id="17"/>
      <w:bookmarkEnd w:id="18"/>
      <w:r>
        <w:rPr>
          <w:rFonts w:ascii="宋体" w:hAnsi="宋体" w:cs="宋体" w:hint="eastAsia"/>
          <w:kern w:val="0"/>
          <w:szCs w:val="21"/>
        </w:rPr>
        <w:t>投标人须具备独立的法人资格，具有有效的营业执照、税务登记证、组织机构代码证（或“三证合一的营业执照”），并且信誉良好。</w:t>
      </w:r>
      <w:bookmarkEnd w:id="19"/>
    </w:p>
    <w:p w:rsidR="00F220E9" w:rsidRDefault="00167954">
      <w:pPr>
        <w:spacing w:line="432" w:lineRule="auto"/>
        <w:ind w:firstLineChars="200" w:firstLine="420"/>
        <w:jc w:val="left"/>
        <w:outlineLvl w:val="0"/>
        <w:rPr>
          <w:rFonts w:ascii="宋体" w:hAnsi="宋体" w:cs="宋体"/>
          <w:kern w:val="0"/>
          <w:szCs w:val="21"/>
        </w:rPr>
      </w:pPr>
      <w:bookmarkStart w:id="20" w:name="_Toc4225"/>
      <w:r>
        <w:rPr>
          <w:rFonts w:ascii="宋体" w:hAnsi="宋体" w:cs="宋体" w:hint="eastAsia"/>
          <w:kern w:val="0"/>
          <w:szCs w:val="21"/>
        </w:rPr>
        <w:t xml:space="preserve">3.2 </w:t>
      </w:r>
      <w:r>
        <w:rPr>
          <w:rFonts w:ascii="宋体" w:hAnsi="宋体" w:cs="宋体" w:hint="eastAsia"/>
          <w:kern w:val="0"/>
          <w:szCs w:val="21"/>
        </w:rPr>
        <w:t>投标人具备市政公用工程施工总承包贰级及以上资质且经营范围须包含园林绿化工程或园林养护管理等相关服务内容，并具备相关的专业技术管理人员、技术工人、资金、设备等条件。</w:t>
      </w:r>
      <w:bookmarkEnd w:id="20"/>
    </w:p>
    <w:p w:rsidR="00F220E9" w:rsidRDefault="00167954">
      <w:pPr>
        <w:spacing w:line="432" w:lineRule="auto"/>
        <w:ind w:firstLineChars="200" w:firstLine="420"/>
        <w:jc w:val="left"/>
        <w:outlineLvl w:val="0"/>
        <w:rPr>
          <w:rFonts w:ascii="宋体" w:hAnsi="宋体" w:cs="宋体"/>
          <w:kern w:val="0"/>
          <w:szCs w:val="21"/>
        </w:rPr>
      </w:pPr>
      <w:bookmarkStart w:id="21" w:name="_Toc7906"/>
      <w:r>
        <w:rPr>
          <w:rFonts w:ascii="宋体" w:hAnsi="宋体" w:cs="宋体" w:hint="eastAsia"/>
          <w:kern w:val="0"/>
          <w:szCs w:val="21"/>
        </w:rPr>
        <w:t xml:space="preserve">3.3 </w:t>
      </w:r>
      <w:r>
        <w:rPr>
          <w:rFonts w:ascii="宋体" w:hAnsi="宋体" w:cs="宋体" w:hint="eastAsia"/>
          <w:kern w:val="0"/>
          <w:szCs w:val="21"/>
        </w:rPr>
        <w:t>投标人拟派项目经理具有市政专业贰级及以上建造师证书，安全生产考核合格证，需提供企业出具的项目经理委任书，并提供</w:t>
      </w:r>
      <w:r>
        <w:rPr>
          <w:rFonts w:ascii="宋体" w:hAnsi="宋体" w:cs="宋体" w:hint="eastAsia"/>
          <w:kern w:val="0"/>
          <w:szCs w:val="21"/>
        </w:rPr>
        <w:t>2018</w:t>
      </w:r>
      <w:r>
        <w:rPr>
          <w:rFonts w:ascii="宋体" w:hAnsi="宋体" w:cs="宋体" w:hint="eastAsia"/>
          <w:kern w:val="0"/>
          <w:szCs w:val="21"/>
        </w:rPr>
        <w:t>年以来任意</w:t>
      </w:r>
      <w:r>
        <w:rPr>
          <w:rFonts w:ascii="宋体" w:hAnsi="宋体" w:cs="宋体" w:hint="eastAsia"/>
          <w:kern w:val="0"/>
          <w:szCs w:val="21"/>
        </w:rPr>
        <w:t>1</w:t>
      </w:r>
      <w:r>
        <w:rPr>
          <w:rFonts w:ascii="宋体" w:hAnsi="宋体" w:cs="宋体" w:hint="eastAsia"/>
          <w:kern w:val="0"/>
          <w:szCs w:val="21"/>
        </w:rPr>
        <w:t>个月在本单位缴纳的</w:t>
      </w:r>
      <w:proofErr w:type="gramStart"/>
      <w:r>
        <w:rPr>
          <w:rFonts w:ascii="宋体" w:hAnsi="宋体" w:cs="宋体" w:hint="eastAsia"/>
          <w:kern w:val="0"/>
          <w:szCs w:val="21"/>
        </w:rPr>
        <w:t>社保证明</w:t>
      </w:r>
      <w:proofErr w:type="gramEnd"/>
      <w:r>
        <w:rPr>
          <w:rFonts w:ascii="宋体" w:hAnsi="宋体" w:cs="宋体" w:hint="eastAsia"/>
          <w:kern w:val="0"/>
          <w:szCs w:val="21"/>
        </w:rPr>
        <w:t>（同时提供</w:t>
      </w:r>
      <w:proofErr w:type="gramStart"/>
      <w:r>
        <w:rPr>
          <w:rFonts w:ascii="宋体" w:hAnsi="宋体" w:cs="宋体" w:hint="eastAsia"/>
          <w:kern w:val="0"/>
          <w:szCs w:val="21"/>
        </w:rPr>
        <w:t>网页版截</w:t>
      </w:r>
      <w:proofErr w:type="gramEnd"/>
      <w:r>
        <w:rPr>
          <w:rFonts w:ascii="宋体" w:hAnsi="宋体" w:cs="宋体" w:hint="eastAsia"/>
          <w:kern w:val="0"/>
          <w:szCs w:val="21"/>
        </w:rPr>
        <w:t>图及可查询方式）。</w:t>
      </w:r>
      <w:bookmarkEnd w:id="21"/>
    </w:p>
    <w:p w:rsidR="00F220E9" w:rsidRDefault="00167954">
      <w:pPr>
        <w:spacing w:line="432" w:lineRule="auto"/>
        <w:ind w:firstLineChars="200" w:firstLine="420"/>
        <w:jc w:val="left"/>
        <w:outlineLvl w:val="0"/>
        <w:rPr>
          <w:color w:val="000000"/>
        </w:rPr>
      </w:pPr>
      <w:r>
        <w:rPr>
          <w:rFonts w:ascii="宋体" w:hAnsi="宋体" w:cs="宋体" w:hint="eastAsia"/>
          <w:kern w:val="0"/>
          <w:szCs w:val="21"/>
        </w:rPr>
        <w:lastRenderedPageBreak/>
        <w:t>3.4</w:t>
      </w:r>
      <w:bookmarkStart w:id="22" w:name="_Toc437872195"/>
      <w:bookmarkStart w:id="23" w:name="_Toc27307"/>
      <w:r>
        <w:rPr>
          <w:rFonts w:hint="eastAsia"/>
          <w:color w:val="000000"/>
        </w:rPr>
        <w:t>投标人应通过“信用中国”网站</w:t>
      </w:r>
      <w:r>
        <w:rPr>
          <w:rFonts w:hint="eastAsia"/>
          <w:color w:val="000000"/>
        </w:rPr>
        <w:t>(www.creditchina.gov.cn)</w:t>
      </w:r>
      <w:r>
        <w:rPr>
          <w:rFonts w:hint="eastAsia"/>
          <w:color w:val="000000"/>
        </w:rPr>
        <w:t>查询“失信被执行人”和“重大税收违法案件当事人名单”、中国政府采</w:t>
      </w:r>
      <w:r>
        <w:rPr>
          <w:rFonts w:hint="eastAsia"/>
          <w:color w:val="000000"/>
        </w:rPr>
        <w:t>购网（</w:t>
      </w:r>
      <w:r>
        <w:rPr>
          <w:rFonts w:hint="eastAsia"/>
          <w:color w:val="000000"/>
        </w:rPr>
        <w:t>www.ccgp.gov.cn</w:t>
      </w:r>
      <w:r>
        <w:rPr>
          <w:rFonts w:hint="eastAsia"/>
          <w:color w:val="000000"/>
        </w:rPr>
        <w:t>）查询</w:t>
      </w:r>
      <w:r>
        <w:rPr>
          <w:rFonts w:hint="eastAsia"/>
          <w:color w:val="000000"/>
        </w:rPr>
        <w:t xml:space="preserve"> </w:t>
      </w:r>
      <w:r>
        <w:rPr>
          <w:rFonts w:hint="eastAsia"/>
          <w:color w:val="000000"/>
        </w:rPr>
        <w:t>“政府采购严重违法失信行为记录名单”。有失信行为的供应</w:t>
      </w:r>
      <w:proofErr w:type="gramStart"/>
      <w:r>
        <w:rPr>
          <w:rFonts w:hint="eastAsia"/>
          <w:color w:val="000000"/>
        </w:rPr>
        <w:t>商拒绝</w:t>
      </w:r>
      <w:proofErr w:type="gramEnd"/>
      <w:r>
        <w:rPr>
          <w:rFonts w:hint="eastAsia"/>
          <w:color w:val="000000"/>
        </w:rPr>
        <w:t>参加本项目投标。</w:t>
      </w:r>
    </w:p>
    <w:p w:rsidR="00F220E9" w:rsidRDefault="00167954">
      <w:pPr>
        <w:spacing w:line="432" w:lineRule="auto"/>
        <w:ind w:firstLineChars="200" w:firstLine="420"/>
        <w:jc w:val="left"/>
        <w:outlineLvl w:val="0"/>
        <w:rPr>
          <w:rFonts w:ascii="宋体" w:hAnsi="宋体"/>
          <w:szCs w:val="21"/>
        </w:rPr>
      </w:pPr>
      <w:r>
        <w:rPr>
          <w:rFonts w:ascii="宋体" w:hAnsi="宋体" w:cs="宋体" w:hint="eastAsia"/>
          <w:color w:val="000000"/>
          <w:kern w:val="0"/>
          <w:szCs w:val="21"/>
        </w:rPr>
        <w:t>3.5</w:t>
      </w:r>
      <w:r>
        <w:rPr>
          <w:rFonts w:ascii="宋体" w:hAnsi="宋体" w:hint="eastAsia"/>
          <w:szCs w:val="21"/>
        </w:rPr>
        <w:t>本项目不接受联合体投标</w:t>
      </w:r>
      <w:bookmarkEnd w:id="22"/>
      <w:r>
        <w:rPr>
          <w:rFonts w:ascii="宋体" w:hAnsi="宋体" w:hint="eastAsia"/>
          <w:szCs w:val="21"/>
        </w:rPr>
        <w:t>。</w:t>
      </w:r>
      <w:bookmarkEnd w:id="23"/>
    </w:p>
    <w:p w:rsidR="00F220E9" w:rsidRDefault="00167954">
      <w:pPr>
        <w:widowControl/>
        <w:spacing w:line="432" w:lineRule="auto"/>
        <w:jc w:val="left"/>
        <w:rPr>
          <w:rFonts w:ascii="宋体" w:hAnsi="宋体" w:cs="宋体"/>
          <w:b/>
          <w:bCs/>
          <w:color w:val="000000"/>
          <w:kern w:val="0"/>
          <w:sz w:val="24"/>
        </w:rPr>
      </w:pPr>
      <w:r>
        <w:rPr>
          <w:rFonts w:ascii="宋体" w:hAnsi="宋体" w:cs="宋体" w:hint="eastAsia"/>
          <w:b/>
          <w:bCs/>
          <w:color w:val="000000"/>
          <w:kern w:val="0"/>
          <w:sz w:val="24"/>
        </w:rPr>
        <w:t>4. </w:t>
      </w:r>
      <w:r>
        <w:rPr>
          <w:rFonts w:ascii="宋体" w:hAnsi="宋体" w:cs="宋体" w:hint="eastAsia"/>
          <w:b/>
          <w:bCs/>
          <w:color w:val="000000"/>
          <w:kern w:val="0"/>
          <w:sz w:val="24"/>
        </w:rPr>
        <w:t>招标文件的获取</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4.1 </w:t>
      </w:r>
      <w:r>
        <w:rPr>
          <w:rFonts w:ascii="宋体" w:hAnsi="宋体" w:cs="宋体" w:hint="eastAsia"/>
          <w:color w:val="000000"/>
          <w:kern w:val="0"/>
          <w:szCs w:val="21"/>
        </w:rPr>
        <w:t>投标人</w:t>
      </w:r>
      <w:proofErr w:type="gramStart"/>
      <w:r>
        <w:rPr>
          <w:rFonts w:ascii="宋体" w:hAnsi="宋体" w:cs="宋体" w:hint="eastAsia"/>
          <w:color w:val="000000"/>
          <w:kern w:val="0"/>
          <w:szCs w:val="21"/>
        </w:rPr>
        <w:t>应注册</w:t>
      </w:r>
      <w:proofErr w:type="gramEnd"/>
      <w:r>
        <w:rPr>
          <w:rFonts w:ascii="宋体" w:hAnsi="宋体" w:cs="宋体" w:hint="eastAsia"/>
          <w:color w:val="000000"/>
          <w:kern w:val="0"/>
          <w:szCs w:val="21"/>
        </w:rPr>
        <w:t>成为开封市公共资源交易中心网站会员并取得</w:t>
      </w:r>
      <w:r>
        <w:rPr>
          <w:rFonts w:ascii="宋体" w:hAnsi="宋体" w:cs="宋体" w:hint="eastAsia"/>
          <w:color w:val="000000"/>
          <w:kern w:val="0"/>
          <w:szCs w:val="21"/>
        </w:rPr>
        <w:t> CA</w:t>
      </w:r>
      <w:r>
        <w:rPr>
          <w:rFonts w:ascii="宋体" w:hAnsi="宋体" w:cs="宋体" w:hint="eastAsia"/>
          <w:color w:val="000000"/>
          <w:kern w:val="0"/>
          <w:szCs w:val="21"/>
        </w:rPr>
        <w:t>密钥，请于请于</w:t>
      </w:r>
      <w:r>
        <w:rPr>
          <w:rFonts w:ascii="宋体" w:hAnsi="宋体" w:cs="宋体" w:hint="eastAsia"/>
          <w:kern w:val="0"/>
          <w:szCs w:val="21"/>
        </w:rPr>
        <w:t>2018</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hint="eastAsia"/>
          <w:kern w:val="0"/>
          <w:szCs w:val="21"/>
        </w:rPr>
        <w:t>10</w:t>
      </w:r>
      <w:r>
        <w:rPr>
          <w:rFonts w:ascii="宋体" w:hAnsi="宋体" w:cs="宋体" w:hint="eastAsia"/>
          <w:kern w:val="0"/>
          <w:szCs w:val="21"/>
        </w:rPr>
        <w:t>日上午</w:t>
      </w:r>
      <w:r>
        <w:rPr>
          <w:rFonts w:ascii="宋体" w:hAnsi="宋体" w:cs="宋体" w:hint="eastAsia"/>
          <w:kern w:val="0"/>
          <w:szCs w:val="21"/>
        </w:rPr>
        <w:t>9</w:t>
      </w:r>
      <w:r>
        <w:rPr>
          <w:rFonts w:ascii="宋体" w:hAnsi="宋体" w:cs="宋体" w:hint="eastAsia"/>
          <w:kern w:val="0"/>
          <w:szCs w:val="21"/>
        </w:rPr>
        <w:t>：</w:t>
      </w:r>
      <w:r>
        <w:rPr>
          <w:rFonts w:ascii="宋体" w:hAnsi="宋体" w:cs="宋体" w:hint="eastAsia"/>
          <w:kern w:val="0"/>
          <w:szCs w:val="21"/>
        </w:rPr>
        <w:t>00</w:t>
      </w:r>
      <w:r>
        <w:rPr>
          <w:rFonts w:ascii="宋体" w:hAnsi="宋体" w:cs="宋体" w:hint="eastAsia"/>
          <w:kern w:val="0"/>
          <w:szCs w:val="21"/>
        </w:rPr>
        <w:t>至</w:t>
      </w:r>
      <w:r>
        <w:rPr>
          <w:rFonts w:ascii="宋体" w:hAnsi="宋体" w:cs="宋体" w:hint="eastAsia"/>
          <w:kern w:val="0"/>
          <w:szCs w:val="21"/>
        </w:rPr>
        <w:t>2018</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hint="eastAsia"/>
          <w:kern w:val="0"/>
          <w:szCs w:val="21"/>
        </w:rPr>
        <w:t>14</w:t>
      </w:r>
      <w:r>
        <w:rPr>
          <w:rFonts w:ascii="宋体" w:hAnsi="宋体" w:cs="宋体" w:hint="eastAsia"/>
          <w:kern w:val="0"/>
          <w:szCs w:val="21"/>
        </w:rPr>
        <w:t>日</w:t>
      </w:r>
      <w:bookmarkStart w:id="24" w:name="OLE_LINK1"/>
      <w:r>
        <w:rPr>
          <w:rFonts w:ascii="宋体" w:hAnsi="宋体" w:cs="宋体" w:hint="eastAsia"/>
          <w:kern w:val="0"/>
          <w:szCs w:val="21"/>
        </w:rPr>
        <w:t>下午</w:t>
      </w:r>
      <w:r>
        <w:rPr>
          <w:rFonts w:ascii="宋体" w:hAnsi="宋体" w:cs="宋体" w:hint="eastAsia"/>
          <w:kern w:val="0"/>
          <w:szCs w:val="21"/>
        </w:rPr>
        <w:t>16</w:t>
      </w:r>
      <w:r>
        <w:rPr>
          <w:rFonts w:ascii="宋体" w:hAnsi="宋体" w:cs="宋体" w:hint="eastAsia"/>
          <w:kern w:val="0"/>
          <w:szCs w:val="21"/>
        </w:rPr>
        <w:t>：</w:t>
      </w:r>
      <w:r>
        <w:rPr>
          <w:rFonts w:ascii="宋体" w:hAnsi="宋体" w:cs="宋体" w:hint="eastAsia"/>
          <w:kern w:val="0"/>
          <w:szCs w:val="21"/>
        </w:rPr>
        <w:t>30</w:t>
      </w:r>
      <w:r>
        <w:rPr>
          <w:rFonts w:ascii="宋体" w:hAnsi="宋体" w:cs="宋体" w:hint="eastAsia"/>
          <w:kern w:val="0"/>
          <w:szCs w:val="21"/>
        </w:rPr>
        <w:t>时</w:t>
      </w:r>
      <w:bookmarkEnd w:id="24"/>
      <w:r>
        <w:rPr>
          <w:rFonts w:ascii="宋体" w:hAnsi="宋体" w:cs="宋体" w:hint="eastAsia"/>
          <w:color w:val="000000"/>
          <w:kern w:val="0"/>
          <w:szCs w:val="21"/>
        </w:rPr>
        <w:t>（法定公休日、法定节假日除外），在开封市公共资源交易中心网站</w:t>
      </w:r>
      <w:r>
        <w:rPr>
          <w:rFonts w:ascii="宋体" w:hAnsi="宋体" w:cs="宋体" w:hint="eastAsia"/>
          <w:color w:val="000000"/>
          <w:kern w:val="0"/>
          <w:szCs w:val="21"/>
        </w:rPr>
        <w:t>http://www.kfsggzyjyw.cn</w:t>
      </w:r>
      <w:r>
        <w:rPr>
          <w:rFonts w:ascii="宋体" w:hAnsi="宋体" w:cs="宋体" w:hint="eastAsia"/>
          <w:color w:val="000000"/>
          <w:kern w:val="0"/>
          <w:szCs w:val="21"/>
        </w:rPr>
        <w:t>登录</w:t>
      </w:r>
      <w:proofErr w:type="gramStart"/>
      <w:r>
        <w:rPr>
          <w:rFonts w:ascii="宋体" w:hAnsi="宋体" w:cs="宋体" w:hint="eastAsia"/>
          <w:color w:val="000000"/>
          <w:kern w:val="0"/>
          <w:szCs w:val="21"/>
        </w:rPr>
        <w:t>政采业务</w:t>
      </w:r>
      <w:proofErr w:type="gramEnd"/>
      <w:r>
        <w:rPr>
          <w:rFonts w:ascii="宋体" w:hAnsi="宋体" w:cs="宋体" w:hint="eastAsia"/>
          <w:color w:val="000000"/>
          <w:kern w:val="0"/>
          <w:szCs w:val="21"/>
        </w:rPr>
        <w:t>系统，凭</w:t>
      </w:r>
      <w:r>
        <w:rPr>
          <w:rFonts w:ascii="宋体" w:hAnsi="宋体" w:cs="宋体" w:hint="eastAsia"/>
          <w:color w:val="000000"/>
          <w:kern w:val="0"/>
          <w:szCs w:val="21"/>
        </w:rPr>
        <w:t>CA</w:t>
      </w:r>
      <w:r>
        <w:rPr>
          <w:rFonts w:ascii="宋体" w:hAnsi="宋体" w:cs="宋体" w:hint="eastAsia"/>
          <w:color w:val="000000"/>
          <w:kern w:val="0"/>
          <w:szCs w:val="21"/>
        </w:rPr>
        <w:t>密钥登录会员系统，并按提示报名。投标人（供应商）系统操作手册在开封市公共资源交易中心网站</w:t>
      </w:r>
      <w:r>
        <w:rPr>
          <w:rFonts w:ascii="宋体" w:hAnsi="宋体" w:cs="宋体" w:hint="eastAsia"/>
          <w:color w:val="000000"/>
          <w:kern w:val="0"/>
          <w:szCs w:val="21"/>
        </w:rPr>
        <w:t>http://www.kfsggzyjyw.cn</w:t>
      </w:r>
      <w:r>
        <w:rPr>
          <w:rFonts w:ascii="宋体" w:hAnsi="宋体" w:cs="宋体" w:hint="eastAsia"/>
          <w:color w:val="000000"/>
          <w:kern w:val="0"/>
          <w:szCs w:val="21"/>
        </w:rPr>
        <w:t>查看。</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4.2</w:t>
      </w:r>
      <w:r>
        <w:rPr>
          <w:rFonts w:ascii="宋体" w:hAnsi="宋体" w:cs="宋体" w:hint="eastAsia"/>
          <w:color w:val="000000"/>
          <w:kern w:val="0"/>
          <w:szCs w:val="21"/>
        </w:rPr>
        <w:t>报名成功后，投标人凭</w:t>
      </w:r>
      <w:r>
        <w:rPr>
          <w:rFonts w:ascii="宋体" w:hAnsi="宋体" w:cs="宋体" w:hint="eastAsia"/>
          <w:color w:val="000000"/>
          <w:kern w:val="0"/>
          <w:szCs w:val="21"/>
        </w:rPr>
        <w:t>CA</w:t>
      </w:r>
      <w:r>
        <w:rPr>
          <w:rFonts w:ascii="宋体" w:hAnsi="宋体" w:cs="宋体" w:hint="eastAsia"/>
          <w:color w:val="000000"/>
          <w:kern w:val="0"/>
          <w:szCs w:val="21"/>
        </w:rPr>
        <w:t>密钥登录会员系统，按要求下载电子招标文件，投标人未按规定下载电子招标文件的，其投标将被拒绝。</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4.3</w:t>
      </w:r>
      <w:r>
        <w:rPr>
          <w:rFonts w:ascii="宋体" w:hAnsi="宋体" w:cs="宋体" w:hint="eastAsia"/>
          <w:color w:val="000000"/>
          <w:kern w:val="0"/>
          <w:szCs w:val="21"/>
        </w:rPr>
        <w:t>获取招标文件后，投标人请到开封市公共资源交易中心网站登录政采、工程业务系统，凭</w:t>
      </w:r>
      <w:r>
        <w:rPr>
          <w:rFonts w:ascii="宋体" w:hAnsi="宋体" w:cs="宋体" w:hint="eastAsia"/>
          <w:color w:val="000000"/>
          <w:kern w:val="0"/>
          <w:szCs w:val="21"/>
        </w:rPr>
        <w:t>CA</w:t>
      </w:r>
      <w:r>
        <w:rPr>
          <w:rFonts w:ascii="宋体" w:hAnsi="宋体" w:cs="宋体" w:hint="eastAsia"/>
          <w:color w:val="000000"/>
          <w:kern w:val="0"/>
          <w:szCs w:val="21"/>
        </w:rPr>
        <w:t>密钥登录会员系统，在“组件下载”中下载最新版本的投标文件制作工具安装包，并使用安装后的最新版本投标文件制作工具制作电子投标文件。</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4.4</w:t>
      </w:r>
      <w:r>
        <w:rPr>
          <w:rFonts w:ascii="宋体" w:hAnsi="宋体" w:cs="宋体" w:hint="eastAsia"/>
          <w:color w:val="000000"/>
          <w:kern w:val="0"/>
          <w:szCs w:val="21"/>
        </w:rPr>
        <w:t>请投标人时刻关注开封市公共资源交易中心网站和公司</w:t>
      </w:r>
      <w:r>
        <w:rPr>
          <w:rFonts w:ascii="宋体" w:hAnsi="宋体" w:cs="宋体" w:hint="eastAsia"/>
          <w:color w:val="000000"/>
          <w:kern w:val="0"/>
          <w:szCs w:val="21"/>
        </w:rPr>
        <w:t>CA</w:t>
      </w:r>
      <w:r>
        <w:rPr>
          <w:rFonts w:ascii="宋体" w:hAnsi="宋体" w:cs="宋体" w:hint="eastAsia"/>
          <w:color w:val="000000"/>
          <w:kern w:val="0"/>
          <w:szCs w:val="21"/>
        </w:rPr>
        <w:t>密钥推送消息。</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4.5 CA</w:t>
      </w:r>
      <w:r>
        <w:rPr>
          <w:rFonts w:ascii="宋体" w:hAnsi="宋体" w:cs="宋体" w:hint="eastAsia"/>
          <w:color w:val="000000"/>
          <w:kern w:val="0"/>
          <w:szCs w:val="21"/>
        </w:rPr>
        <w:t>密钥在开封市公共资源交易中心受理大厅东窗口办理，地址：开封市郑开大道与三大街交叉口路北市民之家五楼。</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4.6</w:t>
      </w:r>
      <w:r>
        <w:rPr>
          <w:rFonts w:ascii="宋体" w:hAnsi="宋体" w:cs="宋体" w:hint="eastAsia"/>
          <w:color w:val="000000"/>
          <w:kern w:val="0"/>
          <w:szCs w:val="21"/>
        </w:rPr>
        <w:t>投标保证金：投标人需在投标截止前提交一定数量的投标保证金，投标保证金数额为项目估算价的</w:t>
      </w:r>
      <w:r>
        <w:rPr>
          <w:rFonts w:ascii="宋体" w:hAnsi="宋体" w:cs="宋体" w:hint="eastAsia"/>
          <w:color w:val="000000"/>
          <w:kern w:val="0"/>
          <w:szCs w:val="21"/>
        </w:rPr>
        <w:t>2%</w:t>
      </w:r>
      <w:r>
        <w:rPr>
          <w:rFonts w:ascii="宋体" w:hAnsi="宋体" w:cs="宋体" w:hint="eastAsia"/>
          <w:color w:val="000000"/>
          <w:kern w:val="0"/>
          <w:szCs w:val="21"/>
        </w:rPr>
        <w:t>，由开封市</w:t>
      </w:r>
      <w:r>
        <w:rPr>
          <w:rFonts w:ascii="宋体" w:hAnsi="宋体" w:cs="宋体" w:hint="eastAsia"/>
          <w:color w:val="000000"/>
          <w:kern w:val="0"/>
          <w:szCs w:val="21"/>
        </w:rPr>
        <w:t>公共资源交易中心统一收退，具体数额详见招标文件。</w:t>
      </w:r>
    </w:p>
    <w:p w:rsidR="00F220E9" w:rsidRDefault="00167954">
      <w:pPr>
        <w:widowControl/>
        <w:spacing w:line="432" w:lineRule="auto"/>
        <w:jc w:val="left"/>
        <w:rPr>
          <w:rFonts w:ascii="宋体" w:hAnsi="宋体" w:cs="宋体"/>
          <w:b/>
          <w:bCs/>
          <w:color w:val="000000"/>
          <w:kern w:val="0"/>
          <w:sz w:val="24"/>
        </w:rPr>
      </w:pPr>
      <w:r>
        <w:rPr>
          <w:rFonts w:ascii="宋体" w:hAnsi="宋体" w:cs="宋体" w:hint="eastAsia"/>
          <w:b/>
          <w:bCs/>
          <w:color w:val="000000"/>
          <w:kern w:val="0"/>
          <w:sz w:val="24"/>
        </w:rPr>
        <w:t>5. </w:t>
      </w:r>
      <w:r>
        <w:rPr>
          <w:rFonts w:ascii="宋体" w:hAnsi="宋体" w:cs="宋体" w:hint="eastAsia"/>
          <w:b/>
          <w:bCs/>
          <w:color w:val="000000"/>
          <w:kern w:val="0"/>
          <w:sz w:val="24"/>
        </w:rPr>
        <w:t>投标文件的递交时间、地点</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5.1</w:t>
      </w:r>
      <w:r>
        <w:rPr>
          <w:rFonts w:ascii="宋体" w:hAnsi="宋体" w:cs="宋体" w:hint="eastAsia"/>
          <w:color w:val="000000"/>
          <w:kern w:val="0"/>
          <w:szCs w:val="21"/>
        </w:rPr>
        <w:t>投标人需要同时递交电子投标文件和纸质投标文件，电子投标文件上传截止时间和纸质投标文件递交截止时间</w:t>
      </w:r>
      <w:r>
        <w:rPr>
          <w:rFonts w:ascii="宋体" w:hAnsi="宋体" w:cs="宋体" w:hint="eastAsia"/>
          <w:kern w:val="0"/>
          <w:szCs w:val="21"/>
        </w:rPr>
        <w:t>2019</w:t>
      </w:r>
      <w:r>
        <w:rPr>
          <w:rFonts w:ascii="宋体" w:hAnsi="宋体" w:cs="宋体" w:hint="eastAsia"/>
          <w:kern w:val="0"/>
          <w:szCs w:val="21"/>
        </w:rPr>
        <w:t>年1</w:t>
      </w:r>
      <w:r>
        <w:rPr>
          <w:rFonts w:ascii="宋体" w:hAnsi="宋体" w:cs="宋体" w:hint="eastAsia"/>
          <w:kern w:val="0"/>
          <w:szCs w:val="21"/>
        </w:rPr>
        <w:t>月2</w:t>
      </w:r>
      <w:r>
        <w:rPr>
          <w:rFonts w:ascii="宋体" w:hAnsi="宋体" w:cs="宋体" w:hint="eastAsia"/>
          <w:kern w:val="0"/>
          <w:szCs w:val="21"/>
        </w:rPr>
        <w:t>日9</w:t>
      </w:r>
      <w:r>
        <w:rPr>
          <w:rFonts w:ascii="宋体" w:hAnsi="宋体" w:cs="宋体" w:hint="eastAsia"/>
          <w:color w:val="000000"/>
          <w:kern w:val="0"/>
          <w:szCs w:val="21"/>
        </w:rPr>
        <w:t>时30</w:t>
      </w:r>
      <w:r>
        <w:rPr>
          <w:rFonts w:ascii="宋体" w:hAnsi="宋体" w:cs="宋体" w:hint="eastAsia"/>
          <w:color w:val="000000"/>
          <w:kern w:val="0"/>
          <w:szCs w:val="21"/>
        </w:rPr>
        <w:t>分（北京时间）。</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5.2</w:t>
      </w:r>
      <w:r>
        <w:rPr>
          <w:rFonts w:ascii="宋体" w:hAnsi="宋体" w:cs="宋体" w:hint="eastAsia"/>
          <w:color w:val="000000"/>
          <w:kern w:val="0"/>
          <w:szCs w:val="21"/>
        </w:rPr>
        <w:t>电子投标文件须在投标截止时间前在开封市公共资源交易中心网站（</w:t>
      </w:r>
      <w:r>
        <w:rPr>
          <w:rFonts w:ascii="宋体" w:hAnsi="宋体" w:cs="宋体" w:hint="eastAsia"/>
          <w:color w:val="000000"/>
          <w:kern w:val="0"/>
          <w:szCs w:val="21"/>
        </w:rPr>
        <w:t>http://www.kfsggzyjyw.cn:8080/ygpt/WebUserLoginIndex.html</w:t>
      </w:r>
      <w:r>
        <w:rPr>
          <w:rFonts w:ascii="宋体" w:hAnsi="宋体" w:cs="宋体" w:hint="eastAsia"/>
          <w:color w:val="000000"/>
          <w:kern w:val="0"/>
          <w:szCs w:val="21"/>
        </w:rPr>
        <w:t>）会员系统中加密上传；</w:t>
      </w:r>
      <w:r>
        <w:rPr>
          <w:rFonts w:ascii="宋体" w:hAnsi="宋体" w:cs="宋体" w:hint="eastAsia"/>
          <w:color w:val="000000"/>
          <w:kern w:val="0"/>
          <w:szCs w:val="21"/>
        </w:rPr>
        <w:lastRenderedPageBreak/>
        <w:t>纸质投标文件须在投标截止时间前递交至开封市公共资源交易中心开标室，地</w:t>
      </w:r>
      <w:r>
        <w:rPr>
          <w:rFonts w:ascii="宋体" w:hAnsi="宋体" w:cs="宋体" w:hint="eastAsia"/>
          <w:color w:val="000000"/>
          <w:kern w:val="0"/>
          <w:szCs w:val="21"/>
        </w:rPr>
        <w:t>址：开封市郑开大道与三大街交叉口路北市民之家五楼西</w:t>
      </w:r>
      <w:r>
        <w:rPr>
          <w:rFonts w:ascii="宋体" w:hAnsi="宋体" w:cs="宋体" w:hint="eastAsia"/>
          <w:color w:val="000000"/>
          <w:kern w:val="0"/>
          <w:szCs w:val="21"/>
        </w:rPr>
        <w:t>B</w:t>
      </w:r>
      <w:r>
        <w:rPr>
          <w:rFonts w:ascii="宋体" w:hAnsi="宋体" w:cs="宋体" w:hint="eastAsia"/>
          <w:color w:val="000000"/>
          <w:kern w:val="0"/>
          <w:szCs w:val="21"/>
        </w:rPr>
        <w:t>区（开标区）。</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5.3</w:t>
      </w:r>
      <w:r>
        <w:rPr>
          <w:rFonts w:ascii="宋体" w:hAnsi="宋体" w:cs="宋体" w:hint="eastAsia"/>
          <w:color w:val="000000"/>
          <w:kern w:val="0"/>
          <w:szCs w:val="21"/>
        </w:rPr>
        <w:t>加密电子投标文件逾期上传和纸质投标文件逾期送达的或者未送达指定地点的，招标人不予受理。</w:t>
      </w:r>
    </w:p>
    <w:p w:rsidR="00F220E9" w:rsidRDefault="00167954">
      <w:pPr>
        <w:spacing w:line="432" w:lineRule="auto"/>
        <w:ind w:firstLineChars="200" w:firstLine="420"/>
        <w:outlineLvl w:val="0"/>
        <w:rPr>
          <w:rFonts w:ascii="宋体" w:hAnsi="宋体" w:cs="宋体"/>
          <w:color w:val="000000"/>
          <w:kern w:val="0"/>
          <w:szCs w:val="21"/>
        </w:rPr>
      </w:pPr>
      <w:r>
        <w:rPr>
          <w:rFonts w:ascii="宋体" w:hAnsi="宋体" w:cs="宋体" w:hint="eastAsia"/>
          <w:color w:val="000000"/>
          <w:kern w:val="0"/>
          <w:szCs w:val="21"/>
        </w:rPr>
        <w:t>5.4</w:t>
      </w:r>
      <w:r>
        <w:rPr>
          <w:rFonts w:ascii="宋体" w:hAnsi="宋体" w:cs="宋体" w:hint="eastAsia"/>
          <w:color w:val="000000"/>
          <w:kern w:val="0"/>
          <w:szCs w:val="21"/>
        </w:rPr>
        <w:t>投标人按开标程序解密投标文件。</w:t>
      </w:r>
    </w:p>
    <w:p w:rsidR="00F220E9" w:rsidRDefault="00167954">
      <w:pPr>
        <w:widowControl/>
        <w:spacing w:line="432" w:lineRule="auto"/>
        <w:jc w:val="left"/>
        <w:rPr>
          <w:rFonts w:ascii="宋体" w:hAnsi="宋体" w:cs="宋体"/>
          <w:b/>
          <w:bCs/>
          <w:color w:val="000000"/>
          <w:kern w:val="0"/>
          <w:sz w:val="28"/>
          <w:szCs w:val="28"/>
        </w:rPr>
      </w:pPr>
      <w:r>
        <w:rPr>
          <w:rFonts w:ascii="宋体" w:hAnsi="宋体" w:cs="宋体" w:hint="eastAsia"/>
          <w:b/>
          <w:bCs/>
          <w:color w:val="000000"/>
          <w:kern w:val="0"/>
          <w:sz w:val="24"/>
        </w:rPr>
        <w:t xml:space="preserve">6. </w:t>
      </w:r>
      <w:r>
        <w:rPr>
          <w:rFonts w:ascii="宋体" w:hAnsi="宋体" w:cs="宋体" w:hint="eastAsia"/>
          <w:b/>
          <w:bCs/>
          <w:color w:val="000000"/>
          <w:kern w:val="0"/>
          <w:sz w:val="24"/>
        </w:rPr>
        <w:t>发布公告的媒介</w:t>
      </w:r>
    </w:p>
    <w:p w:rsidR="00F220E9" w:rsidRDefault="00167954">
      <w:pPr>
        <w:spacing w:line="432" w:lineRule="auto"/>
        <w:ind w:firstLineChars="200" w:firstLine="420"/>
        <w:outlineLvl w:val="0"/>
        <w:rPr>
          <w:rFonts w:ascii="宋体" w:hAnsi="宋体" w:cs="宋体"/>
          <w:color w:val="000000"/>
          <w:kern w:val="0"/>
          <w:szCs w:val="21"/>
        </w:rPr>
      </w:pPr>
      <w:bookmarkStart w:id="25" w:name="_Toc24422"/>
      <w:bookmarkStart w:id="26" w:name="_Toc27296"/>
      <w:bookmarkStart w:id="27" w:name="_Toc13907"/>
      <w:bookmarkStart w:id="28" w:name="_Toc437872206"/>
      <w:r>
        <w:rPr>
          <w:rFonts w:ascii="宋体" w:hAnsi="宋体" w:cs="宋体" w:hint="eastAsia"/>
          <w:color w:val="000000"/>
          <w:kern w:val="0"/>
          <w:szCs w:val="21"/>
        </w:rPr>
        <w:t>本次招标公告在《中国采购与招标网》、《河南省政府采购网》、</w:t>
      </w:r>
      <w:bookmarkStart w:id="29" w:name="_Toc28695"/>
      <w:bookmarkEnd w:id="25"/>
      <w:r>
        <w:rPr>
          <w:rFonts w:ascii="宋体" w:hAnsi="宋体" w:cs="宋体" w:hint="eastAsia"/>
          <w:color w:val="000000"/>
          <w:kern w:val="0"/>
          <w:szCs w:val="21"/>
        </w:rPr>
        <w:t>《开封市公共资源交易信息网》上公布。</w:t>
      </w:r>
      <w:bookmarkStart w:id="30" w:name="_Toc6667"/>
      <w:bookmarkStart w:id="31" w:name="_Toc18621"/>
      <w:bookmarkEnd w:id="26"/>
      <w:bookmarkEnd w:id="27"/>
      <w:bookmarkEnd w:id="28"/>
      <w:bookmarkEnd w:id="29"/>
    </w:p>
    <w:p w:rsidR="00F220E9" w:rsidRDefault="00167954">
      <w:pPr>
        <w:spacing w:line="432" w:lineRule="auto"/>
        <w:outlineLvl w:val="0"/>
        <w:rPr>
          <w:rFonts w:ascii="宋体" w:hAnsi="宋体"/>
          <w:b/>
          <w:sz w:val="24"/>
        </w:rPr>
      </w:pPr>
      <w:bookmarkStart w:id="32" w:name="_Toc437872207"/>
      <w:bookmarkStart w:id="33" w:name="_Toc14070"/>
      <w:r>
        <w:rPr>
          <w:rFonts w:ascii="宋体" w:hAnsi="宋体" w:hint="eastAsia"/>
          <w:b/>
          <w:sz w:val="24"/>
        </w:rPr>
        <w:t>7</w:t>
      </w:r>
      <w:bookmarkStart w:id="34" w:name="_Toc340837998"/>
      <w:bookmarkStart w:id="35" w:name="_Toc340837703"/>
      <w:bookmarkStart w:id="36" w:name="_Toc340823177"/>
      <w:r>
        <w:rPr>
          <w:rFonts w:ascii="宋体" w:hAnsi="宋体" w:hint="eastAsia"/>
          <w:b/>
          <w:sz w:val="24"/>
        </w:rPr>
        <w:t xml:space="preserve">. </w:t>
      </w:r>
      <w:r>
        <w:rPr>
          <w:rFonts w:ascii="宋体" w:hAnsi="宋体" w:hint="eastAsia"/>
          <w:b/>
          <w:sz w:val="24"/>
        </w:rPr>
        <w:t>联系</w:t>
      </w:r>
      <w:bookmarkEnd w:id="30"/>
      <w:bookmarkEnd w:id="31"/>
      <w:r>
        <w:rPr>
          <w:rFonts w:ascii="宋体" w:hAnsi="宋体" w:hint="eastAsia"/>
          <w:b/>
          <w:sz w:val="24"/>
        </w:rPr>
        <w:t>方式</w:t>
      </w:r>
      <w:bookmarkEnd w:id="32"/>
      <w:bookmarkEnd w:id="33"/>
    </w:p>
    <w:p w:rsidR="00F220E9" w:rsidRDefault="00167954">
      <w:pPr>
        <w:spacing w:line="432" w:lineRule="auto"/>
        <w:ind w:firstLineChars="200" w:firstLine="420"/>
        <w:outlineLvl w:val="0"/>
        <w:rPr>
          <w:rFonts w:ascii="宋体" w:hAnsi="宋体" w:cs="宋体"/>
        </w:rPr>
      </w:pPr>
      <w:bookmarkStart w:id="37" w:name="_Toc13712"/>
      <w:bookmarkStart w:id="38" w:name="_Toc30023"/>
      <w:bookmarkStart w:id="39" w:name="_Toc31974"/>
      <w:bookmarkEnd w:id="34"/>
      <w:bookmarkEnd w:id="35"/>
      <w:bookmarkEnd w:id="36"/>
      <w:r>
        <w:rPr>
          <w:rFonts w:ascii="宋体" w:hAnsi="宋体" w:cs="宋体" w:hint="eastAsia"/>
        </w:rPr>
        <w:t>招标人：</w:t>
      </w:r>
      <w:bookmarkEnd w:id="37"/>
      <w:bookmarkEnd w:id="38"/>
      <w:r>
        <w:rPr>
          <w:rFonts w:ascii="宋体" w:hAnsi="宋体" w:cs="宋体" w:hint="eastAsia"/>
        </w:rPr>
        <w:t>开封市城乡一体化示范城市管理局</w:t>
      </w:r>
      <w:bookmarkEnd w:id="39"/>
    </w:p>
    <w:p w:rsidR="00F220E9" w:rsidRDefault="00167954">
      <w:pPr>
        <w:spacing w:line="432" w:lineRule="auto"/>
        <w:ind w:firstLineChars="200" w:firstLine="420"/>
        <w:outlineLvl w:val="0"/>
        <w:rPr>
          <w:rFonts w:ascii="宋体" w:hAnsi="宋体" w:cs="宋体"/>
        </w:rPr>
      </w:pPr>
      <w:bookmarkStart w:id="40" w:name="_Toc15228"/>
      <w:r>
        <w:rPr>
          <w:rFonts w:ascii="宋体" w:hAnsi="宋体" w:cs="宋体" w:hint="eastAsia"/>
        </w:rPr>
        <w:t>地址：开封市金明东街</w:t>
      </w:r>
      <w:r>
        <w:rPr>
          <w:rFonts w:ascii="宋体" w:hAnsi="宋体" w:cs="宋体" w:hint="eastAsia"/>
        </w:rPr>
        <w:t>39</w:t>
      </w:r>
      <w:r>
        <w:rPr>
          <w:rFonts w:ascii="宋体" w:hAnsi="宋体" w:cs="宋体" w:hint="eastAsia"/>
        </w:rPr>
        <w:t>号</w:t>
      </w:r>
      <w:bookmarkEnd w:id="40"/>
    </w:p>
    <w:p w:rsidR="00F220E9" w:rsidRDefault="00167954">
      <w:pPr>
        <w:spacing w:line="432" w:lineRule="auto"/>
        <w:ind w:firstLineChars="200" w:firstLine="420"/>
        <w:outlineLvl w:val="0"/>
        <w:rPr>
          <w:rFonts w:ascii="宋体" w:hAnsi="宋体" w:cs="宋体"/>
        </w:rPr>
      </w:pPr>
      <w:bookmarkStart w:id="41" w:name="_Toc340823178"/>
      <w:bookmarkStart w:id="42" w:name="_Toc340837704"/>
      <w:bookmarkStart w:id="43" w:name="_Toc340837999"/>
      <w:bookmarkStart w:id="44" w:name="_Toc1527"/>
      <w:bookmarkStart w:id="45" w:name="_Toc22204"/>
      <w:bookmarkStart w:id="46" w:name="_Toc18638"/>
      <w:r>
        <w:rPr>
          <w:rFonts w:ascii="宋体" w:hAnsi="宋体" w:cs="宋体" w:hint="eastAsia"/>
        </w:rPr>
        <w:t>联系人：</w:t>
      </w:r>
      <w:bookmarkEnd w:id="41"/>
      <w:bookmarkEnd w:id="42"/>
      <w:bookmarkEnd w:id="43"/>
      <w:bookmarkEnd w:id="44"/>
      <w:bookmarkEnd w:id="45"/>
      <w:bookmarkEnd w:id="46"/>
      <w:r>
        <w:rPr>
          <w:rFonts w:ascii="宋体" w:hAnsi="宋体" w:cs="宋体" w:hint="eastAsia"/>
        </w:rPr>
        <w:t>张先生</w:t>
      </w:r>
    </w:p>
    <w:p w:rsidR="00F220E9" w:rsidRDefault="00167954">
      <w:pPr>
        <w:spacing w:line="432" w:lineRule="auto"/>
        <w:ind w:firstLineChars="200" w:firstLine="420"/>
        <w:outlineLvl w:val="0"/>
        <w:rPr>
          <w:rFonts w:ascii="宋体" w:hAnsi="宋体" w:cs="宋体"/>
          <w:color w:val="000000"/>
        </w:rPr>
      </w:pPr>
      <w:bookmarkStart w:id="47" w:name="_Toc10082"/>
      <w:bookmarkStart w:id="48" w:name="_Toc7822"/>
      <w:bookmarkStart w:id="49" w:name="_Toc340823179"/>
      <w:bookmarkStart w:id="50" w:name="_Toc340837705"/>
      <w:bookmarkStart w:id="51" w:name="_Toc340838000"/>
      <w:bookmarkStart w:id="52" w:name="_Toc31099"/>
      <w:r>
        <w:rPr>
          <w:rFonts w:ascii="宋体" w:hAnsi="宋体" w:cs="宋体" w:hint="eastAsia"/>
        </w:rPr>
        <w:t>电</w:t>
      </w:r>
      <w:r>
        <w:rPr>
          <w:rFonts w:ascii="宋体" w:hAnsi="宋体" w:cs="宋体" w:hint="eastAsia"/>
        </w:rPr>
        <w:t xml:space="preserve">  </w:t>
      </w:r>
      <w:r>
        <w:rPr>
          <w:rFonts w:ascii="宋体" w:hAnsi="宋体" w:cs="宋体" w:hint="eastAsia"/>
        </w:rPr>
        <w:t>话</w:t>
      </w:r>
      <w:bookmarkEnd w:id="47"/>
      <w:bookmarkEnd w:id="48"/>
      <w:bookmarkEnd w:id="49"/>
      <w:bookmarkEnd w:id="50"/>
      <w:bookmarkEnd w:id="51"/>
      <w:bookmarkEnd w:id="52"/>
      <w:r>
        <w:rPr>
          <w:rFonts w:ascii="宋体" w:hAnsi="宋体" w:cs="宋体" w:hint="eastAsia"/>
        </w:rPr>
        <w:t>：</w:t>
      </w:r>
      <w:r>
        <w:rPr>
          <w:rFonts w:ascii="宋体" w:hAnsi="宋体" w:cs="宋体"/>
          <w:szCs w:val="30"/>
        </w:rPr>
        <w:t>0371-23710360</w:t>
      </w:r>
    </w:p>
    <w:p w:rsidR="00F220E9" w:rsidRDefault="00167954">
      <w:pPr>
        <w:widowControl/>
        <w:spacing w:line="432" w:lineRule="auto"/>
        <w:ind w:firstLine="420"/>
        <w:jc w:val="left"/>
        <w:rPr>
          <w:rFonts w:ascii="宋体" w:hAnsi="宋体" w:cs="宋体"/>
          <w:color w:val="000000"/>
          <w:kern w:val="0"/>
          <w:szCs w:val="21"/>
        </w:rPr>
      </w:pPr>
      <w:bookmarkStart w:id="53" w:name="_Toc3088"/>
      <w:bookmarkStart w:id="54" w:name="_Toc5341"/>
      <w:r>
        <w:rPr>
          <w:rFonts w:ascii="宋体" w:hAnsi="宋体" w:cs="宋体" w:hint="eastAsia"/>
          <w:color w:val="000000"/>
          <w:kern w:val="0"/>
          <w:szCs w:val="21"/>
        </w:rPr>
        <w:t>招标代理机构：</w:t>
      </w:r>
      <w:bookmarkEnd w:id="53"/>
      <w:bookmarkEnd w:id="54"/>
      <w:r>
        <w:rPr>
          <w:rFonts w:ascii="宋体" w:hAnsi="宋体" w:cs="宋体" w:hint="eastAsia"/>
          <w:color w:val="000000"/>
          <w:kern w:val="0"/>
          <w:szCs w:val="21"/>
        </w:rPr>
        <w:t>山东世纪华都工程咨询有限公司</w:t>
      </w:r>
    </w:p>
    <w:p w:rsidR="00F220E9" w:rsidRDefault="00167954">
      <w:pPr>
        <w:widowControl/>
        <w:spacing w:line="432" w:lineRule="auto"/>
        <w:ind w:firstLine="420"/>
        <w:jc w:val="left"/>
        <w:rPr>
          <w:color w:val="000000"/>
          <w:szCs w:val="21"/>
        </w:rPr>
      </w:pPr>
      <w:r>
        <w:rPr>
          <w:rFonts w:ascii="宋体" w:hAnsi="宋体" w:cs="宋体" w:hint="eastAsia"/>
          <w:color w:val="000000"/>
          <w:kern w:val="0"/>
          <w:szCs w:val="21"/>
        </w:rPr>
        <w:t>地址：</w:t>
      </w:r>
      <w:bookmarkStart w:id="55" w:name="_Toc27881"/>
      <w:bookmarkStart w:id="56" w:name="_Toc24484"/>
      <w:r>
        <w:rPr>
          <w:rFonts w:hint="eastAsia"/>
          <w:color w:val="000000"/>
          <w:szCs w:val="21"/>
        </w:rPr>
        <w:t>河南省郑州市郑东新区心</w:t>
      </w:r>
      <w:proofErr w:type="gramStart"/>
      <w:r>
        <w:rPr>
          <w:rFonts w:hint="eastAsia"/>
          <w:color w:val="000000"/>
          <w:szCs w:val="21"/>
        </w:rPr>
        <w:t>怡</w:t>
      </w:r>
      <w:proofErr w:type="gramEnd"/>
      <w:r>
        <w:rPr>
          <w:rFonts w:hint="eastAsia"/>
          <w:color w:val="000000"/>
          <w:szCs w:val="21"/>
        </w:rPr>
        <w:t>路与</w:t>
      </w:r>
      <w:proofErr w:type="gramStart"/>
      <w:r>
        <w:rPr>
          <w:rFonts w:hint="eastAsia"/>
          <w:color w:val="000000"/>
          <w:szCs w:val="21"/>
        </w:rPr>
        <w:t>祥</w:t>
      </w:r>
      <w:proofErr w:type="gramEnd"/>
      <w:r>
        <w:rPr>
          <w:rFonts w:hint="eastAsia"/>
          <w:color w:val="000000"/>
          <w:szCs w:val="21"/>
        </w:rPr>
        <w:t>盛街交叉口</w:t>
      </w:r>
      <w:proofErr w:type="gramStart"/>
      <w:r>
        <w:rPr>
          <w:rFonts w:hint="eastAsia"/>
          <w:color w:val="000000"/>
          <w:szCs w:val="21"/>
        </w:rPr>
        <w:t>绿地原盛国际</w:t>
      </w:r>
      <w:proofErr w:type="gramEnd"/>
    </w:p>
    <w:p w:rsidR="00F220E9" w:rsidRDefault="00167954">
      <w:pPr>
        <w:widowControl/>
        <w:spacing w:line="432" w:lineRule="auto"/>
        <w:ind w:firstLine="420"/>
        <w:jc w:val="left"/>
        <w:rPr>
          <w:rFonts w:ascii="宋体" w:hAnsi="宋体" w:cs="宋体"/>
          <w:color w:val="000000"/>
          <w:kern w:val="0"/>
          <w:szCs w:val="21"/>
        </w:rPr>
      </w:pPr>
      <w:r>
        <w:rPr>
          <w:rFonts w:ascii="宋体" w:hAnsi="宋体" w:cs="宋体" w:hint="eastAsia"/>
          <w:color w:val="000000"/>
          <w:kern w:val="0"/>
          <w:szCs w:val="21"/>
        </w:rPr>
        <w:t>联系人：</w:t>
      </w:r>
      <w:r>
        <w:rPr>
          <w:rFonts w:ascii="宋体" w:hAnsi="宋体" w:cs="宋体" w:hint="eastAsia"/>
          <w:color w:val="000000"/>
          <w:kern w:val="0"/>
          <w:szCs w:val="21"/>
        </w:rPr>
        <w:t xml:space="preserve"> </w:t>
      </w:r>
      <w:bookmarkEnd w:id="55"/>
      <w:bookmarkEnd w:id="56"/>
      <w:r>
        <w:rPr>
          <w:rFonts w:ascii="宋体" w:hAnsi="宋体" w:cs="宋体" w:hint="eastAsia"/>
          <w:color w:val="000000"/>
          <w:kern w:val="0"/>
          <w:szCs w:val="21"/>
        </w:rPr>
        <w:t>袁先生</w:t>
      </w:r>
      <w:r>
        <w:rPr>
          <w:rFonts w:ascii="宋体" w:hAnsi="宋体" w:cs="宋体" w:hint="eastAsia"/>
          <w:color w:val="000000"/>
          <w:kern w:val="0"/>
          <w:szCs w:val="21"/>
        </w:rPr>
        <w:t xml:space="preserve">  </w:t>
      </w:r>
    </w:p>
    <w:p w:rsidR="00F220E9" w:rsidRDefault="00167954">
      <w:pPr>
        <w:widowControl/>
        <w:spacing w:line="432" w:lineRule="auto"/>
        <w:ind w:firstLine="420"/>
        <w:jc w:val="left"/>
        <w:rPr>
          <w:rFonts w:ascii="宋体" w:hAnsi="宋体" w:cs="宋体"/>
          <w:kern w:val="0"/>
          <w:szCs w:val="21"/>
        </w:rPr>
      </w:pPr>
      <w:bookmarkStart w:id="57" w:name="_Toc3806"/>
      <w:bookmarkStart w:id="58" w:name="_Toc2767"/>
      <w:r>
        <w:rPr>
          <w:rFonts w:ascii="宋体" w:hAnsi="宋体" w:cs="宋体" w:hint="eastAsia"/>
          <w:kern w:val="0"/>
          <w:szCs w:val="21"/>
        </w:rPr>
        <w:t>联系电话：</w:t>
      </w:r>
      <w:bookmarkEnd w:id="57"/>
      <w:bookmarkEnd w:id="58"/>
      <w:r>
        <w:rPr>
          <w:rFonts w:ascii="宋体" w:hAnsi="宋体" w:cs="宋体" w:hint="eastAsia"/>
          <w:kern w:val="0"/>
          <w:szCs w:val="21"/>
        </w:rPr>
        <w:t>0371-23213368 18838193521</w:t>
      </w:r>
    </w:p>
    <w:p w:rsidR="00F220E9" w:rsidRDefault="00F220E9"/>
    <w:sectPr w:rsidR="00F220E9" w:rsidSect="00F22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954" w:rsidRDefault="00167954" w:rsidP="00167954">
      <w:r>
        <w:separator/>
      </w:r>
    </w:p>
  </w:endnote>
  <w:endnote w:type="continuationSeparator" w:id="1">
    <w:p w:rsidR="00167954" w:rsidRDefault="00167954" w:rsidP="00167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954" w:rsidRDefault="00167954" w:rsidP="00167954">
      <w:r>
        <w:separator/>
      </w:r>
    </w:p>
  </w:footnote>
  <w:footnote w:type="continuationSeparator" w:id="1">
    <w:p w:rsidR="00167954" w:rsidRDefault="00167954" w:rsidP="001679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28B"/>
    <w:rsid w:val="00167954"/>
    <w:rsid w:val="0044328B"/>
    <w:rsid w:val="00503CA1"/>
    <w:rsid w:val="00997C24"/>
    <w:rsid w:val="00F220E9"/>
    <w:rsid w:val="1E4A7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220E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220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F220E9"/>
    <w:rPr>
      <w:sz w:val="18"/>
      <w:szCs w:val="18"/>
    </w:rPr>
  </w:style>
  <w:style w:type="character" w:customStyle="1" w:styleId="Char">
    <w:name w:val="页脚 Char"/>
    <w:basedOn w:val="a0"/>
    <w:link w:val="a3"/>
    <w:uiPriority w:val="99"/>
    <w:semiHidden/>
    <w:rsid w:val="00F220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1629</Characters>
  <Application>Microsoft Office Word</Application>
  <DocSecurity>0</DocSecurity>
  <Lines>13</Lines>
  <Paragraphs>3</Paragraphs>
  <ScaleCrop>false</ScaleCrop>
  <Company>微软中国</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山东世纪华都工程咨询有限公司:山东世纪华都工程咨询有限公司</cp:lastModifiedBy>
  <cp:revision>3</cp:revision>
  <dcterms:created xsi:type="dcterms:W3CDTF">2018-12-06T03:14:00Z</dcterms:created>
  <dcterms:modified xsi:type="dcterms:W3CDTF">2018-12-07T05:38:00Z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