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242" w:rsidRPr="009911F6" w:rsidRDefault="00FD6FB8" w:rsidP="00E26242">
      <w:pPr>
        <w:pStyle w:val="a5"/>
        <w:shd w:val="clear" w:color="auto" w:fill="FFFFFF"/>
        <w:spacing w:line="480" w:lineRule="exact"/>
        <w:jc w:val="center"/>
        <w:rPr>
          <w:rFonts w:asciiTheme="minorEastAsia" w:eastAsiaTheme="minorEastAsia" w:hAnsiTheme="minorEastAsia" w:cs="宋体"/>
          <w:color w:val="000000"/>
          <w:sz w:val="32"/>
          <w:szCs w:val="32"/>
        </w:rPr>
      </w:pPr>
      <w:r w:rsidRPr="009911F6">
        <w:rPr>
          <w:rFonts w:asciiTheme="minorEastAsia" w:hAnsiTheme="minorEastAsia" w:cs="宋体" w:hint="eastAsia"/>
          <w:b/>
          <w:color w:val="000000"/>
          <w:sz w:val="32"/>
          <w:szCs w:val="32"/>
          <w:shd w:val="clear" w:color="auto" w:fill="FFFFFF"/>
        </w:rPr>
        <w:t>祥符区县级追溯平台监控室及农产品基地和农资店追溯点设备采购项目</w:t>
      </w:r>
      <w:r w:rsidR="00E26242" w:rsidRPr="009911F6">
        <w:rPr>
          <w:rFonts w:asciiTheme="minorEastAsia" w:eastAsiaTheme="minorEastAsia" w:hAnsiTheme="minorEastAsia" w:cs="宋体" w:hint="eastAsia"/>
          <w:b/>
          <w:color w:val="000000"/>
          <w:sz w:val="32"/>
          <w:szCs w:val="32"/>
          <w:shd w:val="clear" w:color="auto" w:fill="FFFFFF"/>
        </w:rPr>
        <w:t>变更公告</w:t>
      </w:r>
    </w:p>
    <w:p w:rsidR="00E26242" w:rsidRPr="0036010B"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一、项目概况：</w:t>
      </w:r>
    </w:p>
    <w:p w:rsidR="00E26242"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1、项目名称：</w:t>
      </w:r>
      <w:r w:rsidRPr="00E26242">
        <w:rPr>
          <w:rFonts w:asciiTheme="minorEastAsia" w:hAnsiTheme="minorEastAsia" w:hint="eastAsia"/>
          <w:color w:val="333333"/>
          <w:sz w:val="28"/>
          <w:szCs w:val="28"/>
        </w:rPr>
        <w:t>祥符区县级追溯平台监控室及农产品基地和农资店追溯点设备采购项目</w:t>
      </w:r>
    </w:p>
    <w:p w:rsidR="00E26242" w:rsidRPr="0036010B"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2、项目编号：</w:t>
      </w:r>
      <w:r w:rsidRPr="00E26242">
        <w:rPr>
          <w:rFonts w:asciiTheme="minorEastAsia" w:hAnsiTheme="minorEastAsia" w:hint="eastAsia"/>
          <w:color w:val="333333"/>
          <w:sz w:val="28"/>
          <w:szCs w:val="28"/>
        </w:rPr>
        <w:t>XFJT20180103</w:t>
      </w:r>
    </w:p>
    <w:p w:rsidR="00E26242" w:rsidRPr="0036010B"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二、变更内容：</w:t>
      </w:r>
    </w:p>
    <w:p w:rsidR="009911F6" w:rsidRDefault="00E26242" w:rsidP="009911F6">
      <w:pPr>
        <w:spacing w:line="560" w:lineRule="exact"/>
        <w:rPr>
          <w:rFonts w:asciiTheme="minorEastAsia" w:hAnsiTheme="minorEastAsia"/>
          <w:color w:val="333333"/>
          <w:spacing w:val="-4"/>
          <w:sz w:val="28"/>
          <w:szCs w:val="28"/>
        </w:rPr>
      </w:pPr>
      <w:r w:rsidRPr="0036010B">
        <w:rPr>
          <w:rFonts w:asciiTheme="minorEastAsia" w:hAnsiTheme="minorEastAsia" w:hint="eastAsia"/>
          <w:color w:val="333333"/>
          <w:sz w:val="28"/>
          <w:szCs w:val="28"/>
        </w:rPr>
        <w:t xml:space="preserve">   </w:t>
      </w:r>
      <w:r w:rsidR="00D14637">
        <w:rPr>
          <w:rFonts w:asciiTheme="minorEastAsia" w:hAnsiTheme="minorEastAsia" w:hint="eastAsia"/>
          <w:color w:val="333333"/>
          <w:sz w:val="28"/>
          <w:szCs w:val="28"/>
        </w:rPr>
        <w:t>原招标</w:t>
      </w:r>
      <w:r w:rsidRPr="0036010B">
        <w:rPr>
          <w:rFonts w:asciiTheme="minorEastAsia" w:hAnsiTheme="minorEastAsia" w:hint="eastAsia"/>
          <w:color w:val="333333"/>
          <w:spacing w:val="-4"/>
          <w:sz w:val="28"/>
          <w:szCs w:val="28"/>
        </w:rPr>
        <w:t>公告</w:t>
      </w:r>
      <w:r w:rsidR="009911F6">
        <w:rPr>
          <w:rFonts w:asciiTheme="minorEastAsia" w:hAnsiTheme="minorEastAsia" w:hint="eastAsia"/>
          <w:color w:val="333333"/>
          <w:spacing w:val="-4"/>
          <w:sz w:val="28"/>
          <w:szCs w:val="28"/>
        </w:rPr>
        <w:t>内容中：</w:t>
      </w:r>
    </w:p>
    <w:p w:rsidR="00E26242" w:rsidRPr="00E26242" w:rsidRDefault="009911F6" w:rsidP="009911F6">
      <w:pPr>
        <w:spacing w:line="560" w:lineRule="exact"/>
        <w:rPr>
          <w:rFonts w:asciiTheme="minorEastAsia" w:hAnsiTheme="minorEastAsia"/>
          <w:color w:val="333333"/>
          <w:spacing w:val="-4"/>
          <w:sz w:val="28"/>
          <w:szCs w:val="28"/>
        </w:rPr>
      </w:pPr>
      <w:r>
        <w:rPr>
          <w:rFonts w:asciiTheme="minorEastAsia" w:hAnsiTheme="minorEastAsia" w:hint="eastAsia"/>
          <w:color w:val="333333"/>
          <w:spacing w:val="-4"/>
          <w:sz w:val="28"/>
          <w:szCs w:val="28"/>
        </w:rPr>
        <w:t xml:space="preserve">  “</w:t>
      </w:r>
      <w:r w:rsidRPr="00E26242">
        <w:rPr>
          <w:rFonts w:asciiTheme="minorEastAsia" w:hAnsiTheme="minorEastAsia" w:hint="eastAsia"/>
          <w:color w:val="333333"/>
          <w:spacing w:val="-4"/>
          <w:sz w:val="28"/>
          <w:szCs w:val="28"/>
        </w:rPr>
        <w:t>四、投标文件的递交</w:t>
      </w:r>
      <w:r>
        <w:rPr>
          <w:rFonts w:asciiTheme="minorEastAsia" w:hAnsiTheme="minorEastAsia" w:hint="eastAsia"/>
          <w:color w:val="333333"/>
          <w:spacing w:val="-4"/>
          <w:sz w:val="28"/>
          <w:szCs w:val="28"/>
        </w:rPr>
        <w:t>”</w:t>
      </w:r>
      <w:r w:rsidR="00E26242">
        <w:rPr>
          <w:rFonts w:asciiTheme="minorEastAsia" w:hAnsiTheme="minorEastAsia" w:hint="eastAsia"/>
          <w:color w:val="333333"/>
          <w:spacing w:val="-4"/>
          <w:sz w:val="28"/>
          <w:szCs w:val="28"/>
        </w:rPr>
        <w:t>第6条</w:t>
      </w:r>
      <w:r w:rsidR="00E26242" w:rsidRPr="00E26242">
        <w:rPr>
          <w:rFonts w:asciiTheme="minorEastAsia" w:hAnsiTheme="minorEastAsia" w:hint="eastAsia"/>
          <w:color w:val="333333"/>
          <w:spacing w:val="-4"/>
          <w:sz w:val="28"/>
          <w:szCs w:val="28"/>
        </w:rPr>
        <w:t>开标时要求投标人拟任项目经理持有效身份证原件按时参加开标会议，否则按弃标处理。</w:t>
      </w:r>
    </w:p>
    <w:p w:rsidR="009911F6"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 xml:space="preserve">   现</w:t>
      </w:r>
      <w:r w:rsidR="00D14637">
        <w:rPr>
          <w:rFonts w:asciiTheme="minorEastAsia" w:hAnsiTheme="minorEastAsia" w:hint="eastAsia"/>
          <w:color w:val="333333"/>
          <w:sz w:val="28"/>
          <w:szCs w:val="28"/>
        </w:rPr>
        <w:t>变更为</w:t>
      </w:r>
      <w:r w:rsidR="009911F6">
        <w:rPr>
          <w:rFonts w:asciiTheme="minorEastAsia" w:hAnsiTheme="minorEastAsia" w:hint="eastAsia"/>
          <w:color w:val="333333"/>
          <w:sz w:val="28"/>
          <w:szCs w:val="28"/>
        </w:rPr>
        <w:t>：</w:t>
      </w:r>
    </w:p>
    <w:p w:rsidR="00E26242" w:rsidRPr="0036010B" w:rsidRDefault="009911F6" w:rsidP="009911F6">
      <w:pPr>
        <w:spacing w:line="560" w:lineRule="exact"/>
        <w:rPr>
          <w:rFonts w:asciiTheme="minorEastAsia" w:hAnsiTheme="minorEastAsia"/>
          <w:color w:val="333333"/>
          <w:sz w:val="28"/>
          <w:szCs w:val="28"/>
        </w:rPr>
      </w:pPr>
      <w:r>
        <w:rPr>
          <w:rFonts w:asciiTheme="minorEastAsia" w:hAnsiTheme="minorEastAsia" w:hint="eastAsia"/>
          <w:color w:val="333333"/>
          <w:sz w:val="28"/>
          <w:szCs w:val="28"/>
        </w:rPr>
        <w:t xml:space="preserve">   </w:t>
      </w:r>
      <w:r w:rsidR="00D14637">
        <w:rPr>
          <w:rFonts w:asciiTheme="minorEastAsia" w:hAnsiTheme="minorEastAsia" w:hint="eastAsia"/>
          <w:color w:val="333333"/>
          <w:sz w:val="28"/>
          <w:szCs w:val="28"/>
        </w:rPr>
        <w:t>取消</w:t>
      </w:r>
      <w:r w:rsidR="00D14637" w:rsidRPr="00D14637">
        <w:rPr>
          <w:rFonts w:asciiTheme="minorEastAsia" w:hAnsiTheme="minorEastAsia" w:hint="eastAsia"/>
          <w:color w:val="333333"/>
          <w:sz w:val="28"/>
          <w:szCs w:val="28"/>
        </w:rPr>
        <w:t>“四、投标文件的递交” 第6条</w:t>
      </w:r>
      <w:r w:rsidR="00D14637">
        <w:rPr>
          <w:rFonts w:asciiTheme="minorEastAsia" w:hAnsiTheme="minorEastAsia" w:hint="eastAsia"/>
          <w:color w:val="333333"/>
          <w:sz w:val="28"/>
          <w:szCs w:val="28"/>
        </w:rPr>
        <w:t>全部内容</w:t>
      </w:r>
      <w:r w:rsidR="00FD6FB8">
        <w:rPr>
          <w:rFonts w:asciiTheme="minorEastAsia" w:hAnsiTheme="minorEastAsia" w:hint="eastAsia"/>
          <w:color w:val="333333"/>
          <w:sz w:val="28"/>
          <w:szCs w:val="28"/>
        </w:rPr>
        <w:t>。</w:t>
      </w:r>
      <w:r w:rsidR="00E26242" w:rsidRPr="0036010B">
        <w:rPr>
          <w:rFonts w:asciiTheme="minorEastAsia" w:hAnsiTheme="minorEastAsia"/>
          <w:color w:val="333333"/>
          <w:sz w:val="28"/>
          <w:szCs w:val="28"/>
        </w:rPr>
        <w:t xml:space="preserve"> </w:t>
      </w:r>
    </w:p>
    <w:p w:rsidR="00E26242" w:rsidRPr="0036010B"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 xml:space="preserve">   其他内容不变，特此公告。</w:t>
      </w:r>
    </w:p>
    <w:p w:rsidR="00E26242" w:rsidRPr="0036010B"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三、发布</w:t>
      </w:r>
      <w:r w:rsidR="00F47265">
        <w:rPr>
          <w:rFonts w:asciiTheme="minorEastAsia" w:hAnsiTheme="minorEastAsia" w:hint="eastAsia"/>
          <w:color w:val="333333"/>
          <w:sz w:val="28"/>
          <w:szCs w:val="28"/>
        </w:rPr>
        <w:t>变更</w:t>
      </w:r>
      <w:r w:rsidRPr="0036010B">
        <w:rPr>
          <w:rFonts w:asciiTheme="minorEastAsia" w:hAnsiTheme="minorEastAsia" w:hint="eastAsia"/>
          <w:color w:val="333333"/>
          <w:sz w:val="28"/>
          <w:szCs w:val="28"/>
        </w:rPr>
        <w:t>公告媒体：</w:t>
      </w:r>
    </w:p>
    <w:p w:rsidR="001718F9" w:rsidRDefault="00E26242" w:rsidP="009911F6">
      <w:pPr>
        <w:spacing w:line="560" w:lineRule="exact"/>
        <w:rPr>
          <w:rFonts w:asciiTheme="minorEastAsia" w:hAnsiTheme="minorEastAsia"/>
          <w:color w:val="333333"/>
          <w:sz w:val="28"/>
          <w:szCs w:val="28"/>
        </w:rPr>
      </w:pPr>
      <w:r w:rsidRPr="0036010B">
        <w:rPr>
          <w:rFonts w:asciiTheme="minorEastAsia" w:hAnsiTheme="minorEastAsia" w:hint="eastAsia"/>
          <w:color w:val="333333"/>
          <w:sz w:val="28"/>
          <w:szCs w:val="28"/>
        </w:rPr>
        <w:t xml:space="preserve">      本次变更公告同时在</w:t>
      </w:r>
      <w:r w:rsidR="00FD6FB8" w:rsidRPr="00FD6FB8">
        <w:rPr>
          <w:rFonts w:asciiTheme="minorEastAsia" w:hAnsiTheme="minorEastAsia" w:hint="eastAsia"/>
          <w:color w:val="333333"/>
          <w:sz w:val="28"/>
          <w:szCs w:val="28"/>
        </w:rPr>
        <w:t>《中国采购与招标网》、《河南省政府采购网》及《开封市公共资源交易信息网》等上发布。</w:t>
      </w:r>
    </w:p>
    <w:p w:rsidR="00FD6FB8" w:rsidRPr="00FD6FB8" w:rsidRDefault="00FD6FB8" w:rsidP="009911F6">
      <w:pPr>
        <w:spacing w:line="560" w:lineRule="exact"/>
        <w:rPr>
          <w:rFonts w:asciiTheme="minorEastAsia" w:hAnsiTheme="minorEastAsia"/>
          <w:color w:val="333333"/>
          <w:sz w:val="28"/>
          <w:szCs w:val="28"/>
        </w:rPr>
      </w:pPr>
      <w:r>
        <w:rPr>
          <w:rFonts w:asciiTheme="minorEastAsia" w:hAnsiTheme="minorEastAsia" w:hint="eastAsia"/>
          <w:color w:val="333333"/>
          <w:sz w:val="28"/>
          <w:szCs w:val="28"/>
        </w:rPr>
        <w:t>四</w:t>
      </w:r>
      <w:r w:rsidRPr="00FD6FB8">
        <w:rPr>
          <w:rFonts w:asciiTheme="minorEastAsia" w:hAnsiTheme="minorEastAsia" w:hint="eastAsia"/>
          <w:color w:val="333333"/>
          <w:sz w:val="28"/>
          <w:szCs w:val="28"/>
        </w:rPr>
        <w:t>、联系方式：</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招 标 人：开封市祥符区农林畜牧局  </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联 系 人：赵先生                        </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 xml:space="preserve">电    话：0371-26661034                  </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招标代理：河南华明工程造价咨询有限公司</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联 系 人：高女士</w:t>
      </w:r>
    </w:p>
    <w:p w:rsidR="00FD6FB8" w:rsidRPr="00FD6FB8" w:rsidRDefault="00FD6FB8" w:rsidP="009911F6">
      <w:pPr>
        <w:spacing w:line="560" w:lineRule="exact"/>
        <w:rPr>
          <w:rFonts w:asciiTheme="minorEastAsia" w:hAnsiTheme="minorEastAsia"/>
          <w:color w:val="333333"/>
          <w:sz w:val="28"/>
          <w:szCs w:val="28"/>
        </w:rPr>
      </w:pPr>
      <w:r w:rsidRPr="00FD6FB8">
        <w:rPr>
          <w:rFonts w:asciiTheme="minorEastAsia" w:hAnsiTheme="minorEastAsia" w:hint="eastAsia"/>
          <w:color w:val="333333"/>
          <w:sz w:val="28"/>
          <w:szCs w:val="28"/>
        </w:rPr>
        <w:t>电    话：0371-22058991</w:t>
      </w:r>
    </w:p>
    <w:sectPr w:rsidR="00FD6FB8" w:rsidRPr="00FD6FB8" w:rsidSect="00171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609" w:rsidRDefault="00BA2609" w:rsidP="00E26242">
      <w:r>
        <w:separator/>
      </w:r>
    </w:p>
  </w:endnote>
  <w:endnote w:type="continuationSeparator" w:id="1">
    <w:p w:rsidR="00BA2609" w:rsidRDefault="00BA2609" w:rsidP="00E262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609" w:rsidRDefault="00BA2609" w:rsidP="00E26242">
      <w:r>
        <w:separator/>
      </w:r>
    </w:p>
  </w:footnote>
  <w:footnote w:type="continuationSeparator" w:id="1">
    <w:p w:rsidR="00BA2609" w:rsidRDefault="00BA2609" w:rsidP="00E262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242"/>
    <w:rsid w:val="001718F9"/>
    <w:rsid w:val="00506651"/>
    <w:rsid w:val="0068452B"/>
    <w:rsid w:val="009911F6"/>
    <w:rsid w:val="00A56E51"/>
    <w:rsid w:val="00BA2609"/>
    <w:rsid w:val="00D14637"/>
    <w:rsid w:val="00E26242"/>
    <w:rsid w:val="00F47265"/>
    <w:rsid w:val="00FD6F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2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242"/>
    <w:rPr>
      <w:sz w:val="18"/>
      <w:szCs w:val="18"/>
    </w:rPr>
  </w:style>
  <w:style w:type="paragraph" w:styleId="a4">
    <w:name w:val="footer"/>
    <w:basedOn w:val="a"/>
    <w:link w:val="Char0"/>
    <w:uiPriority w:val="99"/>
    <w:semiHidden/>
    <w:unhideWhenUsed/>
    <w:rsid w:val="00E262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242"/>
    <w:rPr>
      <w:sz w:val="18"/>
      <w:szCs w:val="18"/>
    </w:rPr>
  </w:style>
  <w:style w:type="paragraph" w:styleId="a5">
    <w:name w:val="Normal (Web)"/>
    <w:basedOn w:val="a"/>
    <w:qFormat/>
    <w:rsid w:val="00E26242"/>
    <w:pPr>
      <w:widowControl/>
      <w:spacing w:beforeAutospacing="1" w:afterAutospacing="1"/>
      <w:jc w:val="left"/>
    </w:pPr>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386</Characters>
  <Application>Microsoft Office Word</Application>
  <DocSecurity>0</DocSecurity>
  <Lines>3</Lines>
  <Paragraphs>1</Paragraphs>
  <ScaleCrop>false</ScaleCrop>
  <Company>China</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河南华明工程造价咨询有限公司:河南华明工程造价咨询有限公司</dc:creator>
  <cp:lastModifiedBy>河南华明工程造价咨询有限公司:河南华明工程造价咨询有限公司</cp:lastModifiedBy>
  <cp:revision>3</cp:revision>
  <dcterms:created xsi:type="dcterms:W3CDTF">2018-12-06T01:36:00Z</dcterms:created>
  <dcterms:modified xsi:type="dcterms:W3CDTF">2018-12-06T01:48:00Z</dcterms:modified>
</cp:coreProperties>
</file>