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hint="eastAsia" w:ascii="宋体" w:hAnsi="宋体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开封市统计局办公台式计算机采购项目变更公告</w:t>
      </w:r>
    </w:p>
    <w:p>
      <w:pPr>
        <w:topLinePunct/>
        <w:spacing w:line="312" w:lineRule="auto"/>
        <w:rPr>
          <w:rFonts w:hint="eastAsia" w:ascii="宋体" w:hAnsi="宋体"/>
          <w:sz w:val="24"/>
          <w:szCs w:val="24"/>
        </w:rPr>
      </w:pPr>
    </w:p>
    <w:p>
      <w:pPr>
        <w:topLinePunct/>
        <w:spacing w:line="312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一、询价项目名称及编号</w:t>
      </w:r>
    </w:p>
    <w:p>
      <w:pPr>
        <w:topLinePunct/>
        <w:spacing w:line="312" w:lineRule="auto"/>
        <w:ind w:firstLine="600" w:firstLineChars="25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开封市统计局办公台式计算机采购项目</w:t>
      </w:r>
    </w:p>
    <w:p>
      <w:pPr>
        <w:topLinePunct/>
        <w:spacing w:line="312" w:lineRule="auto"/>
        <w:ind w:firstLine="600" w:firstLineChars="25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项目编号： </w:t>
      </w:r>
      <w:r>
        <w:rPr>
          <w:rFonts w:hint="eastAsia" w:ascii="宋体" w:hAnsi="宋体"/>
          <w:sz w:val="24"/>
          <w:szCs w:val="24"/>
          <w:lang w:eastAsia="zh-CN"/>
        </w:rPr>
        <w:t>汴财询价（</w:t>
      </w:r>
      <w:r>
        <w:rPr>
          <w:rFonts w:hint="eastAsia" w:ascii="宋体" w:hAnsi="宋体"/>
          <w:sz w:val="24"/>
          <w:szCs w:val="24"/>
          <w:lang w:val="en-US" w:eastAsia="zh-CN"/>
        </w:rPr>
        <w:t>2018）166号</w:t>
      </w:r>
    </w:p>
    <w:p>
      <w:pPr>
        <w:topLinePunct/>
        <w:spacing w:line="312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二、</w:t>
      </w:r>
      <w:r>
        <w:rPr>
          <w:rFonts w:hint="eastAsia" w:ascii="宋体" w:hAnsi="宋体"/>
          <w:sz w:val="24"/>
          <w:szCs w:val="24"/>
        </w:rPr>
        <w:t>变更内容</w:t>
      </w:r>
    </w:p>
    <w:p>
      <w:pPr>
        <w:topLinePunct/>
        <w:spacing w:line="312" w:lineRule="auto"/>
        <w:ind w:firstLine="600" w:firstLineChars="25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原询价文件</w:t>
      </w:r>
      <w:bookmarkStart w:id="0" w:name="_Toc26986"/>
      <w:bookmarkEnd w:id="0"/>
      <w:bookmarkStart w:id="1" w:name="_Toc338840251"/>
      <w:bookmarkEnd w:id="1"/>
      <w:bookmarkStart w:id="2" w:name="_Toc338840460"/>
      <w:bookmarkEnd w:id="2"/>
      <w:bookmarkStart w:id="3" w:name="_Toc346523420"/>
      <w:bookmarkEnd w:id="3"/>
      <w:bookmarkStart w:id="4" w:name="_Toc338840499"/>
      <w:bookmarkEnd w:id="4"/>
      <w:bookmarkStart w:id="5" w:name="_Toc32134"/>
      <w:bookmarkEnd w:id="5"/>
      <w:bookmarkStart w:id="6" w:name="_Toc346523483"/>
      <w:bookmarkEnd w:id="6"/>
      <w:bookmarkStart w:id="7" w:name="_Toc494093445"/>
      <w:bookmarkEnd w:id="7"/>
      <w:bookmarkStart w:id="8" w:name="_Toc494103007"/>
      <w:bookmarkEnd w:id="8"/>
      <w:bookmarkStart w:id="9" w:name="_Toc3571"/>
      <w:bookmarkEnd w:id="9"/>
      <w:bookmarkStart w:id="10" w:name="_Toc144974834"/>
      <w:bookmarkStart w:id="11" w:name="_Toc152042554"/>
      <w:bookmarkStart w:id="12" w:name="_Toc152045772"/>
      <w:bookmarkStart w:id="13" w:name="_Toc179632789"/>
      <w:bookmarkStart w:id="14" w:name="_Toc246996340"/>
      <w:bookmarkStart w:id="15" w:name="_Toc246997083"/>
      <w:bookmarkStart w:id="16" w:name="_Toc247085855"/>
      <w:bookmarkStart w:id="17" w:name="_Toc338840636"/>
      <w:bookmarkStart w:id="18" w:name="_Toc340235301"/>
      <w:bookmarkStart w:id="19" w:name="_Toc349310387"/>
      <w:bookmarkStart w:id="20" w:name="_Toc359245491"/>
      <w:bookmarkStart w:id="21" w:name="_Toc359245516"/>
      <w:bookmarkStart w:id="22" w:name="_Toc494526565"/>
      <w:bookmarkStart w:id="23" w:name="_Toc503969935"/>
      <w:r>
        <w:rPr>
          <w:rFonts w:hint="eastAsia" w:ascii="宋体" w:hAnsi="宋体"/>
          <w:sz w:val="24"/>
          <w:szCs w:val="24"/>
        </w:rPr>
        <w:t>第五章采购内容及商务技术要求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 w:ascii="宋体" w:hAnsi="宋体"/>
          <w:sz w:val="24"/>
          <w:szCs w:val="24"/>
          <w:lang w:val="en-US" w:eastAsia="zh-CN"/>
        </w:rPr>
        <w:t>中第四项</w:t>
      </w:r>
      <w:r>
        <w:rPr>
          <w:rFonts w:hint="eastAsia" w:ascii="宋体" w:hAnsi="宋体"/>
          <w:sz w:val="24"/>
          <w:szCs w:val="24"/>
        </w:rPr>
        <w:t>采购内容及商务技术要求</w:t>
      </w:r>
      <w:r>
        <w:rPr>
          <w:rFonts w:hint="eastAsia" w:ascii="宋体" w:hAnsi="宋体"/>
          <w:sz w:val="24"/>
          <w:szCs w:val="24"/>
          <w:lang w:eastAsia="zh-CN"/>
        </w:rPr>
        <w:t>中“操作系统：Windows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lang w:eastAsia="zh-CN"/>
        </w:rPr>
        <w:t xml:space="preserve"> 64位中文专业版 ”</w:t>
      </w:r>
    </w:p>
    <w:p>
      <w:pPr>
        <w:topLinePunct/>
        <w:spacing w:line="312" w:lineRule="auto"/>
        <w:ind w:firstLine="600" w:firstLineChars="25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现变更为：“</w:t>
      </w:r>
      <w:r>
        <w:rPr>
          <w:rFonts w:hint="eastAsia" w:ascii="宋体" w:hAnsi="宋体"/>
          <w:sz w:val="24"/>
          <w:szCs w:val="24"/>
          <w:lang w:eastAsia="zh-CN"/>
        </w:rPr>
        <w:t>操作系统：Windows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lang w:eastAsia="zh-CN"/>
        </w:rPr>
        <w:t xml:space="preserve"> 64位中文专业版</w:t>
      </w:r>
      <w:r>
        <w:rPr>
          <w:rFonts w:hint="eastAsia" w:ascii="宋体" w:hAnsi="宋体"/>
          <w:sz w:val="24"/>
          <w:szCs w:val="24"/>
          <w:lang w:val="en-US" w:eastAsia="zh-CN"/>
        </w:rPr>
        <w:t>”</w:t>
      </w:r>
      <w:r>
        <w:rPr>
          <w:rFonts w:hint="eastAsia" w:ascii="宋体" w:hAnsi="宋体"/>
          <w:sz w:val="24"/>
          <w:szCs w:val="24"/>
          <w:lang w:eastAsia="zh-CN"/>
        </w:rPr>
        <w:t xml:space="preserve"> </w:t>
      </w:r>
    </w:p>
    <w:p>
      <w:pPr>
        <w:topLinePunct/>
        <w:spacing w:line="312" w:lineRule="auto"/>
        <w:ind w:firstLine="720" w:firstLineChars="3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其他内容均不变。</w:t>
      </w:r>
      <w:bookmarkStart w:id="24" w:name="_GoBack"/>
      <w:bookmarkEnd w:id="24"/>
    </w:p>
    <w:p>
      <w:pPr>
        <w:topLinePunct/>
        <w:spacing w:line="312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三、</w:t>
      </w:r>
      <w:r>
        <w:rPr>
          <w:rFonts w:hint="eastAsia" w:ascii="宋体" w:hAnsi="宋体"/>
          <w:sz w:val="24"/>
          <w:szCs w:val="24"/>
          <w:lang w:val="en-US" w:eastAsia="zh-CN"/>
        </w:rPr>
        <w:t>发布变更公告的媒介</w:t>
      </w:r>
    </w:p>
    <w:p>
      <w:pPr>
        <w:topLinePunct/>
        <w:spacing w:line="312" w:lineRule="auto"/>
        <w:ind w:firstLine="600" w:firstLineChars="25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本次变更公告同时在《河南省政府采购网》、《开封市公共资源交易信息网》上发布。</w:t>
      </w:r>
    </w:p>
    <w:p>
      <w:pPr>
        <w:topLinePunct/>
        <w:spacing w:line="312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四、联系事项</w:t>
      </w:r>
    </w:p>
    <w:p>
      <w:pPr>
        <w:topLinePunct/>
        <w:spacing w:line="312" w:lineRule="auto"/>
        <w:ind w:firstLine="600" w:firstLineChars="25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代理机构名称：开封市政府采购中心</w:t>
      </w:r>
    </w:p>
    <w:p>
      <w:pPr>
        <w:topLinePunct/>
        <w:spacing w:line="312" w:lineRule="auto"/>
        <w:ind w:firstLine="600" w:firstLineChars="25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联系人：杨女士</w:t>
      </w:r>
    </w:p>
    <w:p>
      <w:pPr>
        <w:topLinePunct/>
        <w:spacing w:line="312" w:lineRule="auto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 ：0371—23856102   23856103</w:t>
      </w:r>
    </w:p>
    <w:p>
      <w:pPr>
        <w:topLinePunct/>
        <w:spacing w:line="312" w:lineRule="auto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联系地址：</w:t>
      </w:r>
      <w:r>
        <w:rPr>
          <w:rFonts w:hint="eastAsia" w:ascii="宋体" w:hAnsi="宋体"/>
          <w:color w:val="000000"/>
          <w:sz w:val="24"/>
          <w:szCs w:val="24"/>
        </w:rPr>
        <w:t>开封</w:t>
      </w:r>
      <w:r>
        <w:rPr>
          <w:rFonts w:hint="eastAsia" w:ascii="宋体" w:hAnsi="宋体"/>
          <w:sz w:val="24"/>
          <w:szCs w:val="24"/>
        </w:rPr>
        <w:t>市郑开大道与三大街交汇处路北，</w:t>
      </w:r>
      <w:r>
        <w:rPr>
          <w:rFonts w:hint="eastAsia" w:ascii="宋体" w:hAnsi="宋体"/>
          <w:color w:val="000000"/>
          <w:sz w:val="24"/>
          <w:szCs w:val="24"/>
        </w:rPr>
        <w:t>开封市民之家6楼西头向北6067房间（政府采购中心）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topLinePunct/>
        <w:spacing w:line="312" w:lineRule="auto"/>
        <w:ind w:firstLine="600" w:firstLineChars="250"/>
        <w:rPr>
          <w:rFonts w:hint="eastAsia" w:ascii="宋体" w:hAnsi="宋体" w:eastAsia="宋体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 w:ascii="宋体" w:hAnsi="宋体"/>
          <w:sz w:val="24"/>
          <w:szCs w:val="24"/>
          <w:lang w:val="en-US" w:eastAsia="zh-CN"/>
        </w:rPr>
        <w:t>2659540263@qq.com</w:t>
      </w:r>
    </w:p>
    <w:p>
      <w:pPr>
        <w:spacing w:line="312" w:lineRule="auto"/>
        <w:ind w:firstLine="600" w:firstLineChars="25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采购人名称：</w:t>
      </w:r>
      <w:r>
        <w:rPr>
          <w:rFonts w:hint="eastAsia" w:ascii="宋体" w:hAnsi="宋体"/>
          <w:sz w:val="24"/>
          <w:szCs w:val="24"/>
          <w:lang w:eastAsia="zh-CN"/>
        </w:rPr>
        <w:t>开封市统计局</w:t>
      </w:r>
    </w:p>
    <w:p>
      <w:pPr>
        <w:spacing w:line="312" w:lineRule="auto"/>
        <w:ind w:firstLine="600" w:firstLineChars="25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eastAsia="zh-CN"/>
        </w:rPr>
        <w:t>孔女士</w:t>
      </w:r>
    </w:p>
    <w:p>
      <w:pPr>
        <w:topLinePunct/>
        <w:spacing w:line="312" w:lineRule="auto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电话：0371－</w:t>
      </w:r>
      <w:r>
        <w:rPr>
          <w:rFonts w:hint="eastAsia" w:ascii="宋体" w:hAnsi="宋体"/>
          <w:sz w:val="24"/>
          <w:szCs w:val="24"/>
          <w:lang w:val="en-US" w:eastAsia="zh-CN"/>
        </w:rPr>
        <w:t>22771245</w:t>
      </w:r>
      <w:r>
        <w:rPr>
          <w:rFonts w:hint="eastAsia" w:ascii="宋体" w:hAnsi="宋体"/>
          <w:sz w:val="24"/>
          <w:szCs w:val="24"/>
        </w:rPr>
        <w:t>　　　</w:t>
      </w:r>
    </w:p>
    <w:p>
      <w:pPr>
        <w:spacing w:line="312" w:lineRule="auto"/>
        <w:ind w:firstLine="600" w:firstLineChars="25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联系地址:</w:t>
      </w:r>
      <w:r>
        <w:rPr>
          <w:rFonts w:hint="eastAsia" w:ascii="宋体" w:hAnsi="宋体"/>
          <w:sz w:val="24"/>
          <w:szCs w:val="24"/>
          <w:lang w:eastAsia="zh-CN"/>
        </w:rPr>
        <w:t>晋安路</w:t>
      </w:r>
      <w:r>
        <w:rPr>
          <w:rFonts w:hint="eastAsia" w:ascii="宋体" w:hAnsi="宋体"/>
          <w:sz w:val="24"/>
          <w:szCs w:val="24"/>
          <w:lang w:val="en-US" w:eastAsia="zh-CN"/>
        </w:rPr>
        <w:t>158号市政府综合办公楼</w:t>
      </w:r>
    </w:p>
    <w:p>
      <w:pPr>
        <w:spacing w:line="360" w:lineRule="auto"/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　　　　　　　　　　　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</w:t>
      </w:r>
    </w:p>
    <w:p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sz w:val="24"/>
          <w:szCs w:val="24"/>
        </w:rPr>
        <w:t>开封市政府采购中心</w:t>
      </w:r>
    </w:p>
    <w:p>
      <w:pPr>
        <w:spacing w:line="360" w:lineRule="auto"/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       　　　</w:t>
      </w:r>
      <w:r>
        <w:rPr>
          <w:rFonts w:hint="eastAsia" w:ascii="宋体" w:hAnsi="宋体"/>
          <w:sz w:val="24"/>
          <w:szCs w:val="24"/>
          <w:lang w:val="en-US" w:eastAsia="zh-CN"/>
        </w:rPr>
        <w:t>　               2018年10月31日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452" w:beforeAutospacing="0" w:after="0" w:afterAutospacing="0" w:line="440" w:lineRule="atLeast"/>
        <w:ind w:left="0" w:right="0" w:firstLine="480"/>
        <w:jc w:val="left"/>
        <w:rPr>
          <w:rFonts w:hint="eastAsia" w:ascii="宋体" w:hAnsi="宋体"/>
          <w:sz w:val="32"/>
          <w:szCs w:val="32"/>
          <w:lang w:eastAsia="zh-CN"/>
        </w:rPr>
      </w:pPr>
    </w:p>
    <w:p>
      <w:pPr>
        <w:widowControl/>
        <w:jc w:val="both"/>
        <w:rPr>
          <w:rFonts w:hint="eastAsia" w:ascii="宋体" w:hAnsi="宋体"/>
          <w:szCs w:val="21"/>
          <w:lang w:eastAsia="zh-CN"/>
        </w:rPr>
      </w:pPr>
    </w:p>
    <w:p>
      <w:pPr>
        <w:ind w:firstLine="2520" w:firstLineChars="1200"/>
        <w:rPr>
          <w:rFonts w:hint="eastAsia" w:ascii="宋体" w:hAnsi="宋体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D6FE2"/>
    <w:rsid w:val="296006EB"/>
    <w:rsid w:val="29FD6FE2"/>
    <w:rsid w:val="6B215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lue"/>
    <w:basedOn w:val="3"/>
    <w:uiPriority w:val="0"/>
    <w:rPr>
      <w:color w:val="0371C6"/>
      <w:sz w:val="21"/>
      <w:szCs w:val="21"/>
    </w:rPr>
  </w:style>
  <w:style w:type="character" w:customStyle="1" w:styleId="9">
    <w:name w:val="fl"/>
    <w:basedOn w:val="3"/>
    <w:uiPriority w:val="0"/>
    <w:rPr>
      <w:color w:val="666666"/>
    </w:rPr>
  </w:style>
  <w:style w:type="character" w:customStyle="1" w:styleId="10">
    <w:name w:val="gb-jt"/>
    <w:basedOn w:val="3"/>
    <w:uiPriority w:val="0"/>
  </w:style>
  <w:style w:type="character" w:customStyle="1" w:styleId="11">
    <w:name w:val="right"/>
    <w:basedOn w:val="3"/>
    <w:uiPriority w:val="0"/>
    <w:rPr>
      <w:color w:val="999999"/>
      <w:sz w:val="18"/>
      <w:szCs w:val="18"/>
    </w:rPr>
  </w:style>
  <w:style w:type="character" w:customStyle="1" w:styleId="12">
    <w:name w:val="right1"/>
    <w:basedOn w:val="3"/>
    <w:uiPriority w:val="0"/>
    <w:rPr>
      <w:color w:val="999999"/>
    </w:rPr>
  </w:style>
  <w:style w:type="character" w:customStyle="1" w:styleId="13">
    <w:name w:val="hover23"/>
    <w:basedOn w:val="3"/>
    <w:uiPriority w:val="0"/>
  </w:style>
  <w:style w:type="character" w:customStyle="1" w:styleId="14">
    <w:name w:val="red"/>
    <w:basedOn w:val="3"/>
    <w:uiPriority w:val="0"/>
    <w:rPr>
      <w:color w:val="FF0000"/>
      <w:sz w:val="21"/>
      <w:szCs w:val="21"/>
    </w:rPr>
  </w:style>
  <w:style w:type="character" w:customStyle="1" w:styleId="15">
    <w:name w:val="red1"/>
    <w:basedOn w:val="3"/>
    <w:uiPriority w:val="0"/>
    <w:rPr>
      <w:color w:val="FF0000"/>
      <w:sz w:val="24"/>
      <w:szCs w:val="24"/>
    </w:rPr>
  </w:style>
  <w:style w:type="character" w:customStyle="1" w:styleId="16">
    <w:name w:val="green"/>
    <w:basedOn w:val="3"/>
    <w:uiPriority w:val="0"/>
    <w:rPr>
      <w:color w:val="58B200"/>
      <w:sz w:val="21"/>
      <w:szCs w:val="21"/>
    </w:rPr>
  </w:style>
  <w:style w:type="character" w:customStyle="1" w:styleId="17">
    <w:name w:val="fr4"/>
    <w:basedOn w:val="3"/>
    <w:uiPriority w:val="0"/>
  </w:style>
  <w:style w:type="character" w:customStyle="1" w:styleId="18">
    <w:name w:val="hover"/>
    <w:basedOn w:val="3"/>
    <w:uiPriority w:val="0"/>
  </w:style>
  <w:style w:type="character" w:customStyle="1" w:styleId="19">
    <w:name w:val="fl2"/>
    <w:basedOn w:val="3"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2018-10-31T02:09:00Z</dcterms:created>
  <dc:creator>开封市公共资源交易平台:杨丽宣</dc:creator>
  <cp:lastModifiedBy>开封市公共资源交易平台:杨丽宣</cp:lastModifiedBy>
  <cp:lastPrinted>2018-10-31T02:28:34Z</cp:lastPrinted>
  <dcterms:modified xsi:type="dcterms:W3CDTF">2018-10-31T02:36:52Z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