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2B" w:rsidRDefault="002936C6">
      <w:pPr>
        <w:jc w:val="center"/>
        <w:rPr>
          <w:rFonts w:cs="宋体"/>
          <w:b/>
          <w:bCs/>
          <w:sz w:val="44"/>
          <w:szCs w:val="44"/>
        </w:rPr>
      </w:pPr>
      <w:r>
        <w:rPr>
          <w:rFonts w:ascii="黑体" w:eastAsia="黑体" w:hAnsi="黑体" w:hint="eastAsia"/>
          <w:b/>
          <w:bCs/>
          <w:sz w:val="44"/>
          <w:szCs w:val="44"/>
        </w:rPr>
        <w:t>祥符区城镇14处入河排污口治理设施建设项目</w:t>
      </w:r>
    </w:p>
    <w:p w:rsidR="00257E2B" w:rsidRDefault="00257E2B">
      <w:pPr>
        <w:pStyle w:val="BodyTextFirstIndent1"/>
        <w:rPr>
          <w:rFonts w:cs="宋体"/>
          <w:b/>
          <w:bCs/>
          <w:sz w:val="48"/>
          <w:szCs w:val="48"/>
        </w:rPr>
      </w:pPr>
    </w:p>
    <w:p w:rsidR="00257E2B" w:rsidRDefault="00257E2B">
      <w:pPr>
        <w:pStyle w:val="BodyTextFirstIndent1"/>
        <w:rPr>
          <w:rFonts w:cs="宋体"/>
          <w:b/>
          <w:bCs/>
          <w:sz w:val="48"/>
          <w:szCs w:val="48"/>
        </w:rPr>
      </w:pPr>
    </w:p>
    <w:p w:rsidR="00257E2B" w:rsidRDefault="00257E2B">
      <w:pPr>
        <w:pStyle w:val="BodyTextFirstIndent1"/>
        <w:rPr>
          <w:rFonts w:cs="宋体"/>
          <w:b/>
          <w:bCs/>
          <w:sz w:val="48"/>
          <w:szCs w:val="48"/>
        </w:rPr>
      </w:pPr>
    </w:p>
    <w:p w:rsidR="00257E2B" w:rsidRDefault="002936C6">
      <w:pPr>
        <w:jc w:val="center"/>
        <w:rPr>
          <w:rFonts w:ascii="黑体" w:eastAsia="黑体" w:cs="方正大黑_GBK"/>
          <w:szCs w:val="21"/>
        </w:rPr>
      </w:pPr>
      <w:r>
        <w:rPr>
          <w:rFonts w:cs="宋体" w:hint="eastAsia"/>
          <w:b/>
          <w:bCs/>
          <w:sz w:val="52"/>
          <w:szCs w:val="52"/>
        </w:rPr>
        <w:t>施工招标文件</w:t>
      </w:r>
    </w:p>
    <w:p w:rsidR="00257E2B" w:rsidRDefault="00257E2B">
      <w:pPr>
        <w:spacing w:line="440" w:lineRule="exact"/>
        <w:jc w:val="center"/>
        <w:rPr>
          <w:rFonts w:ascii="黑体" w:eastAsia="黑体" w:cs="方正大黑_GBK"/>
          <w:szCs w:val="21"/>
        </w:rPr>
      </w:pPr>
    </w:p>
    <w:p w:rsidR="00257E2B" w:rsidRDefault="002936C6">
      <w:pPr>
        <w:spacing w:line="440" w:lineRule="exact"/>
        <w:jc w:val="center"/>
        <w:rPr>
          <w:rFonts w:ascii="黑体" w:eastAsia="黑体" w:cs="方正大黑_GBK"/>
          <w:szCs w:val="21"/>
        </w:rPr>
      </w:pPr>
      <w:r>
        <w:rPr>
          <w:rFonts w:ascii="黑体" w:eastAsia="黑体" w:cs="方正大黑_GBK" w:hint="eastAsia"/>
          <w:szCs w:val="21"/>
        </w:rPr>
        <w:t>招标编号：XFGK2018076</w:t>
      </w:r>
    </w:p>
    <w:p w:rsidR="00257E2B" w:rsidRDefault="00257E2B">
      <w:pPr>
        <w:spacing w:line="440" w:lineRule="exact"/>
        <w:jc w:val="center"/>
        <w:rPr>
          <w:sz w:val="20"/>
        </w:rPr>
      </w:pPr>
    </w:p>
    <w:p w:rsidR="00257E2B" w:rsidRDefault="00257E2B">
      <w:pPr>
        <w:spacing w:line="440" w:lineRule="exact"/>
        <w:rPr>
          <w:sz w:val="20"/>
        </w:rPr>
      </w:pPr>
    </w:p>
    <w:p w:rsidR="00257E2B" w:rsidRDefault="00257E2B">
      <w:pPr>
        <w:spacing w:line="440" w:lineRule="exact"/>
        <w:rPr>
          <w:sz w:val="20"/>
        </w:rPr>
      </w:pPr>
    </w:p>
    <w:p w:rsidR="00257E2B" w:rsidRDefault="00257E2B">
      <w:pPr>
        <w:spacing w:line="440" w:lineRule="exact"/>
        <w:rPr>
          <w:sz w:val="20"/>
        </w:rPr>
      </w:pPr>
    </w:p>
    <w:p w:rsidR="00257E2B" w:rsidRDefault="00257E2B">
      <w:pPr>
        <w:spacing w:line="440" w:lineRule="exact"/>
        <w:rPr>
          <w:sz w:val="20"/>
        </w:rPr>
      </w:pPr>
    </w:p>
    <w:p w:rsidR="00257E2B" w:rsidRDefault="00257E2B">
      <w:pPr>
        <w:spacing w:line="440" w:lineRule="exact"/>
        <w:rPr>
          <w:sz w:val="20"/>
        </w:rPr>
      </w:pPr>
    </w:p>
    <w:p w:rsidR="00257E2B" w:rsidRDefault="00257E2B">
      <w:pPr>
        <w:spacing w:line="440" w:lineRule="exact"/>
        <w:rPr>
          <w:sz w:val="20"/>
        </w:rPr>
      </w:pPr>
    </w:p>
    <w:p w:rsidR="00257E2B" w:rsidRDefault="00257E2B">
      <w:pPr>
        <w:spacing w:line="440" w:lineRule="exact"/>
        <w:rPr>
          <w:sz w:val="20"/>
        </w:rPr>
      </w:pPr>
    </w:p>
    <w:p w:rsidR="00257E2B" w:rsidRDefault="00257E2B">
      <w:pPr>
        <w:spacing w:line="440" w:lineRule="exact"/>
        <w:rPr>
          <w:sz w:val="20"/>
        </w:rPr>
      </w:pPr>
    </w:p>
    <w:p w:rsidR="00257E2B" w:rsidRDefault="00257E2B">
      <w:pPr>
        <w:spacing w:line="440" w:lineRule="exact"/>
        <w:rPr>
          <w:sz w:val="20"/>
        </w:rPr>
      </w:pPr>
    </w:p>
    <w:p w:rsidR="00257E2B" w:rsidRDefault="002936C6" w:rsidP="004315F4">
      <w:pPr>
        <w:spacing w:afterLines="150" w:line="540" w:lineRule="exact"/>
        <w:ind w:firstLineChars="407" w:firstLine="1307"/>
        <w:rPr>
          <w:rFonts w:ascii="宋体" w:hAnsi="宋体"/>
          <w:b/>
          <w:sz w:val="32"/>
        </w:rPr>
      </w:pPr>
      <w:r>
        <w:rPr>
          <w:rFonts w:ascii="宋体" w:hAnsi="宋体" w:hint="eastAsia"/>
          <w:b/>
          <w:sz w:val="32"/>
        </w:rPr>
        <w:t>招标人：开封市祥符区城区综合开发建设管理工程指挥部</w:t>
      </w:r>
    </w:p>
    <w:p w:rsidR="00257E2B" w:rsidRDefault="002936C6" w:rsidP="004315F4">
      <w:pPr>
        <w:spacing w:afterLines="150" w:line="540" w:lineRule="exact"/>
        <w:ind w:firstLineChars="400" w:firstLine="1285"/>
        <w:rPr>
          <w:rFonts w:ascii="宋体" w:hAnsi="宋体"/>
          <w:b/>
          <w:sz w:val="32"/>
        </w:rPr>
      </w:pPr>
      <w:r>
        <w:rPr>
          <w:rFonts w:ascii="宋体" w:hAnsi="宋体" w:hint="eastAsia"/>
          <w:b/>
          <w:sz w:val="32"/>
        </w:rPr>
        <w:t>招标代理机构：河南正坤建设工程咨询有限公司</w:t>
      </w:r>
    </w:p>
    <w:p w:rsidR="00257E2B" w:rsidRDefault="002936C6">
      <w:pPr>
        <w:spacing w:line="360" w:lineRule="auto"/>
        <w:ind w:firstLineChars="400" w:firstLine="1285"/>
        <w:rPr>
          <w:rFonts w:ascii="宋体" w:hAnsi="宋体"/>
          <w:b/>
          <w:sz w:val="32"/>
        </w:rPr>
        <w:sectPr w:rsidR="00257E2B">
          <w:headerReference w:type="default" r:id="rId8"/>
          <w:footerReference w:type="even" r:id="rId9"/>
          <w:pgSz w:w="11906" w:h="16838"/>
          <w:pgMar w:top="1418" w:right="1134" w:bottom="1418" w:left="1134" w:header="851" w:footer="992" w:gutter="0"/>
          <w:cols w:space="720"/>
          <w:docGrid w:type="lines" w:linePitch="312"/>
        </w:sectPr>
      </w:pPr>
      <w:r>
        <w:rPr>
          <w:rFonts w:ascii="宋体" w:hAnsi="宋体" w:hint="eastAsia"/>
          <w:b/>
          <w:sz w:val="32"/>
        </w:rPr>
        <w:t>日    期：二O一八年九月</w:t>
      </w:r>
    </w:p>
    <w:p w:rsidR="00257E2B" w:rsidRDefault="002936C6">
      <w:pPr>
        <w:spacing w:line="360" w:lineRule="auto"/>
        <w:ind w:firstLineChars="400" w:firstLine="1285"/>
        <w:jc w:val="center"/>
        <w:rPr>
          <w:rFonts w:ascii="宋体" w:hAnsi="宋体"/>
          <w:b/>
          <w:sz w:val="32"/>
        </w:rPr>
      </w:pPr>
      <w:r>
        <w:rPr>
          <w:rFonts w:ascii="宋体" w:hAnsi="宋体" w:hint="eastAsia"/>
          <w:b/>
          <w:sz w:val="32"/>
        </w:rPr>
        <w:lastRenderedPageBreak/>
        <w:t>目    录</w:t>
      </w:r>
    </w:p>
    <w:p w:rsidR="00257E2B" w:rsidRDefault="004315F4">
      <w:pPr>
        <w:pStyle w:val="10"/>
        <w:tabs>
          <w:tab w:val="right" w:leader="dot" w:pos="9638"/>
        </w:tabs>
        <w:spacing w:line="360" w:lineRule="auto"/>
        <w:rPr>
          <w:sz w:val="24"/>
          <w:szCs w:val="24"/>
        </w:rPr>
      </w:pPr>
      <w:r>
        <w:rPr>
          <w:rFonts w:ascii="宋体" w:hAnsi="宋体" w:hint="eastAsia"/>
          <w:sz w:val="24"/>
          <w:szCs w:val="24"/>
        </w:rPr>
        <w:fldChar w:fldCharType="begin"/>
      </w:r>
      <w:r w:rsidR="002936C6">
        <w:rPr>
          <w:rFonts w:ascii="宋体" w:hAnsi="宋体" w:hint="eastAsia"/>
          <w:sz w:val="24"/>
          <w:szCs w:val="24"/>
        </w:rPr>
        <w:instrText xml:space="preserve"> TOC \o "1-3" \h \z \u </w:instrText>
      </w:r>
      <w:r>
        <w:rPr>
          <w:rFonts w:ascii="宋体" w:hAnsi="宋体" w:hint="eastAsia"/>
          <w:sz w:val="24"/>
          <w:szCs w:val="24"/>
        </w:rPr>
        <w:fldChar w:fldCharType="separate"/>
      </w:r>
      <w:hyperlink w:anchor="_Toc12426" w:history="1">
        <w:r w:rsidR="002936C6">
          <w:rPr>
            <w:rFonts w:ascii="瀹嬩綋" w:hAnsi="宋体" w:cs="宋体" w:hint="eastAsia"/>
            <w:sz w:val="24"/>
            <w:szCs w:val="24"/>
            <w:shd w:val="clear" w:color="auto" w:fill="FFFFFF"/>
          </w:rPr>
          <w:t>第一章</w:t>
        </w:r>
        <w:r w:rsidR="002936C6">
          <w:rPr>
            <w:rFonts w:ascii="瀹嬩綋" w:hAnsi="宋体" w:cs="宋体" w:hint="eastAsia"/>
            <w:sz w:val="24"/>
            <w:szCs w:val="24"/>
            <w:shd w:val="clear" w:color="auto" w:fill="FFFFFF"/>
          </w:rPr>
          <w:t xml:space="preserve"> </w:t>
        </w:r>
        <w:r w:rsidR="002936C6">
          <w:rPr>
            <w:rFonts w:ascii="瀹嬩綋" w:hAnsi="宋体" w:cs="宋体" w:hint="eastAsia"/>
            <w:sz w:val="24"/>
            <w:szCs w:val="24"/>
            <w:shd w:val="clear" w:color="auto" w:fill="FFFFFF"/>
          </w:rPr>
          <w:t>招标公告</w:t>
        </w:r>
        <w:r w:rsidR="002936C6">
          <w:rPr>
            <w:sz w:val="24"/>
            <w:szCs w:val="24"/>
          </w:rPr>
          <w:tab/>
        </w:r>
        <w:r>
          <w:rPr>
            <w:sz w:val="24"/>
            <w:szCs w:val="24"/>
          </w:rPr>
          <w:fldChar w:fldCharType="begin"/>
        </w:r>
        <w:r w:rsidR="002936C6">
          <w:rPr>
            <w:sz w:val="24"/>
            <w:szCs w:val="24"/>
          </w:rPr>
          <w:instrText xml:space="preserve"> PAGEREF _Toc12426 </w:instrText>
        </w:r>
        <w:r>
          <w:rPr>
            <w:sz w:val="24"/>
            <w:szCs w:val="24"/>
          </w:rPr>
          <w:fldChar w:fldCharType="separate"/>
        </w:r>
        <w:r w:rsidR="002936C6">
          <w:rPr>
            <w:sz w:val="24"/>
            <w:szCs w:val="24"/>
          </w:rPr>
          <w:t>2</w:t>
        </w:r>
        <w:r>
          <w:rPr>
            <w:sz w:val="24"/>
            <w:szCs w:val="24"/>
          </w:rPr>
          <w:fldChar w:fldCharType="end"/>
        </w:r>
      </w:hyperlink>
    </w:p>
    <w:p w:rsidR="00257E2B" w:rsidRDefault="004315F4">
      <w:pPr>
        <w:pStyle w:val="10"/>
        <w:tabs>
          <w:tab w:val="right" w:leader="dot" w:pos="9638"/>
        </w:tabs>
        <w:spacing w:line="360" w:lineRule="auto"/>
        <w:rPr>
          <w:sz w:val="24"/>
          <w:szCs w:val="24"/>
        </w:rPr>
      </w:pPr>
      <w:hyperlink w:anchor="_Toc27766" w:history="1">
        <w:r w:rsidR="002936C6">
          <w:rPr>
            <w:rFonts w:ascii="宋体" w:hAnsi="宋体" w:hint="eastAsia"/>
            <w:sz w:val="24"/>
            <w:szCs w:val="24"/>
          </w:rPr>
          <w:t>第二章 投标人须知</w:t>
        </w:r>
        <w:r w:rsidR="002936C6">
          <w:rPr>
            <w:sz w:val="24"/>
            <w:szCs w:val="24"/>
          </w:rPr>
          <w:tab/>
        </w:r>
        <w:r>
          <w:rPr>
            <w:sz w:val="24"/>
            <w:szCs w:val="24"/>
          </w:rPr>
          <w:fldChar w:fldCharType="begin"/>
        </w:r>
        <w:r w:rsidR="002936C6">
          <w:rPr>
            <w:sz w:val="24"/>
            <w:szCs w:val="24"/>
          </w:rPr>
          <w:instrText xml:space="preserve"> PAGEREF _Toc27766 </w:instrText>
        </w:r>
        <w:r>
          <w:rPr>
            <w:sz w:val="24"/>
            <w:szCs w:val="24"/>
          </w:rPr>
          <w:fldChar w:fldCharType="separate"/>
        </w:r>
        <w:r w:rsidR="002936C6">
          <w:rPr>
            <w:sz w:val="24"/>
            <w:szCs w:val="24"/>
          </w:rPr>
          <w:t>5</w:t>
        </w:r>
        <w:r>
          <w:rPr>
            <w:sz w:val="24"/>
            <w:szCs w:val="24"/>
          </w:rPr>
          <w:fldChar w:fldCharType="end"/>
        </w:r>
      </w:hyperlink>
    </w:p>
    <w:p w:rsidR="00257E2B" w:rsidRDefault="004315F4">
      <w:pPr>
        <w:pStyle w:val="10"/>
        <w:tabs>
          <w:tab w:val="right" w:leader="dot" w:pos="9638"/>
        </w:tabs>
        <w:spacing w:line="360" w:lineRule="auto"/>
        <w:rPr>
          <w:sz w:val="24"/>
          <w:szCs w:val="24"/>
        </w:rPr>
      </w:pPr>
      <w:hyperlink w:anchor="_Toc68" w:history="1">
        <w:r w:rsidR="002936C6">
          <w:rPr>
            <w:rFonts w:ascii="宋体" w:hAnsi="宋体" w:hint="eastAsia"/>
            <w:sz w:val="24"/>
            <w:szCs w:val="24"/>
          </w:rPr>
          <w:t>第三章 评标办法</w:t>
        </w:r>
        <w:r w:rsidR="002936C6">
          <w:rPr>
            <w:sz w:val="24"/>
            <w:szCs w:val="24"/>
          </w:rPr>
          <w:tab/>
        </w:r>
        <w:r>
          <w:rPr>
            <w:sz w:val="24"/>
            <w:szCs w:val="24"/>
          </w:rPr>
          <w:fldChar w:fldCharType="begin"/>
        </w:r>
        <w:r w:rsidR="002936C6">
          <w:rPr>
            <w:sz w:val="24"/>
            <w:szCs w:val="24"/>
          </w:rPr>
          <w:instrText xml:space="preserve"> PAGEREF _Toc68 </w:instrText>
        </w:r>
        <w:r>
          <w:rPr>
            <w:sz w:val="24"/>
            <w:szCs w:val="24"/>
          </w:rPr>
          <w:fldChar w:fldCharType="separate"/>
        </w:r>
        <w:r w:rsidR="002936C6">
          <w:rPr>
            <w:sz w:val="24"/>
            <w:szCs w:val="24"/>
          </w:rPr>
          <w:t>22</w:t>
        </w:r>
        <w:r>
          <w:rPr>
            <w:sz w:val="24"/>
            <w:szCs w:val="24"/>
          </w:rPr>
          <w:fldChar w:fldCharType="end"/>
        </w:r>
      </w:hyperlink>
    </w:p>
    <w:p w:rsidR="00257E2B" w:rsidRDefault="004315F4">
      <w:pPr>
        <w:pStyle w:val="10"/>
        <w:tabs>
          <w:tab w:val="right" w:leader="dot" w:pos="9638"/>
        </w:tabs>
        <w:spacing w:line="360" w:lineRule="auto"/>
        <w:rPr>
          <w:sz w:val="24"/>
          <w:szCs w:val="24"/>
        </w:rPr>
      </w:pPr>
      <w:hyperlink w:anchor="_Toc32025" w:history="1">
        <w:r w:rsidR="002936C6">
          <w:rPr>
            <w:rFonts w:ascii="宋体" w:hAnsi="宋体" w:hint="eastAsia"/>
            <w:sz w:val="24"/>
            <w:szCs w:val="24"/>
          </w:rPr>
          <w:t>第四章 合同条款及格式</w:t>
        </w:r>
        <w:r w:rsidR="002936C6">
          <w:rPr>
            <w:sz w:val="24"/>
            <w:szCs w:val="24"/>
          </w:rPr>
          <w:tab/>
        </w:r>
        <w:r>
          <w:rPr>
            <w:sz w:val="24"/>
            <w:szCs w:val="24"/>
          </w:rPr>
          <w:fldChar w:fldCharType="begin"/>
        </w:r>
        <w:r w:rsidR="002936C6">
          <w:rPr>
            <w:sz w:val="24"/>
            <w:szCs w:val="24"/>
          </w:rPr>
          <w:instrText xml:space="preserve"> PAGEREF _Toc32025 </w:instrText>
        </w:r>
        <w:r>
          <w:rPr>
            <w:sz w:val="24"/>
            <w:szCs w:val="24"/>
          </w:rPr>
          <w:fldChar w:fldCharType="separate"/>
        </w:r>
        <w:r w:rsidR="002936C6">
          <w:rPr>
            <w:sz w:val="24"/>
            <w:szCs w:val="24"/>
          </w:rPr>
          <w:t>29</w:t>
        </w:r>
        <w:r>
          <w:rPr>
            <w:sz w:val="24"/>
            <w:szCs w:val="24"/>
          </w:rPr>
          <w:fldChar w:fldCharType="end"/>
        </w:r>
      </w:hyperlink>
    </w:p>
    <w:p w:rsidR="00257E2B" w:rsidRDefault="004315F4">
      <w:pPr>
        <w:pStyle w:val="10"/>
        <w:tabs>
          <w:tab w:val="right" w:leader="dot" w:pos="9638"/>
        </w:tabs>
        <w:spacing w:line="360" w:lineRule="auto"/>
        <w:rPr>
          <w:sz w:val="24"/>
          <w:szCs w:val="24"/>
        </w:rPr>
      </w:pPr>
      <w:hyperlink w:anchor="_Toc3106" w:history="1">
        <w:r w:rsidR="002936C6">
          <w:rPr>
            <w:rFonts w:ascii="宋体" w:hAnsi="宋体" w:hint="eastAsia"/>
            <w:sz w:val="24"/>
            <w:szCs w:val="24"/>
          </w:rPr>
          <w:t>第五章 工程量清单</w:t>
        </w:r>
        <w:r w:rsidR="002936C6">
          <w:rPr>
            <w:sz w:val="24"/>
            <w:szCs w:val="24"/>
          </w:rPr>
          <w:tab/>
        </w:r>
        <w:r>
          <w:rPr>
            <w:sz w:val="24"/>
            <w:szCs w:val="24"/>
          </w:rPr>
          <w:fldChar w:fldCharType="begin"/>
        </w:r>
        <w:r w:rsidR="002936C6">
          <w:rPr>
            <w:sz w:val="24"/>
            <w:szCs w:val="24"/>
          </w:rPr>
          <w:instrText xml:space="preserve"> PAGEREF _Toc3106 </w:instrText>
        </w:r>
        <w:r>
          <w:rPr>
            <w:sz w:val="24"/>
            <w:szCs w:val="24"/>
          </w:rPr>
          <w:fldChar w:fldCharType="separate"/>
        </w:r>
        <w:r w:rsidR="002936C6">
          <w:rPr>
            <w:sz w:val="24"/>
            <w:szCs w:val="24"/>
          </w:rPr>
          <w:t>34</w:t>
        </w:r>
        <w:r>
          <w:rPr>
            <w:sz w:val="24"/>
            <w:szCs w:val="24"/>
          </w:rPr>
          <w:fldChar w:fldCharType="end"/>
        </w:r>
      </w:hyperlink>
    </w:p>
    <w:p w:rsidR="00257E2B" w:rsidRDefault="004315F4">
      <w:pPr>
        <w:pStyle w:val="10"/>
        <w:tabs>
          <w:tab w:val="right" w:leader="dot" w:pos="9638"/>
        </w:tabs>
        <w:spacing w:line="360" w:lineRule="auto"/>
        <w:rPr>
          <w:sz w:val="24"/>
          <w:szCs w:val="24"/>
        </w:rPr>
      </w:pPr>
      <w:hyperlink w:anchor="_Toc28236" w:history="1">
        <w:r w:rsidR="002936C6">
          <w:rPr>
            <w:rFonts w:ascii="宋体" w:hAnsi="宋体" w:hint="eastAsia"/>
            <w:sz w:val="24"/>
            <w:szCs w:val="24"/>
          </w:rPr>
          <w:t>第六章  图纸</w:t>
        </w:r>
        <w:r w:rsidR="002936C6">
          <w:rPr>
            <w:sz w:val="24"/>
            <w:szCs w:val="24"/>
          </w:rPr>
          <w:tab/>
        </w:r>
        <w:r>
          <w:rPr>
            <w:sz w:val="24"/>
            <w:szCs w:val="24"/>
          </w:rPr>
          <w:fldChar w:fldCharType="begin"/>
        </w:r>
        <w:r w:rsidR="002936C6">
          <w:rPr>
            <w:sz w:val="24"/>
            <w:szCs w:val="24"/>
          </w:rPr>
          <w:instrText xml:space="preserve"> PAGEREF _Toc28236 </w:instrText>
        </w:r>
        <w:r>
          <w:rPr>
            <w:sz w:val="24"/>
            <w:szCs w:val="24"/>
          </w:rPr>
          <w:fldChar w:fldCharType="separate"/>
        </w:r>
        <w:r w:rsidR="002936C6">
          <w:rPr>
            <w:sz w:val="24"/>
            <w:szCs w:val="24"/>
          </w:rPr>
          <w:t>35</w:t>
        </w:r>
        <w:r>
          <w:rPr>
            <w:sz w:val="24"/>
            <w:szCs w:val="24"/>
          </w:rPr>
          <w:fldChar w:fldCharType="end"/>
        </w:r>
      </w:hyperlink>
    </w:p>
    <w:p w:rsidR="00257E2B" w:rsidRDefault="004315F4">
      <w:pPr>
        <w:pStyle w:val="10"/>
        <w:tabs>
          <w:tab w:val="right" w:leader="dot" w:pos="9638"/>
        </w:tabs>
        <w:spacing w:line="360" w:lineRule="auto"/>
        <w:rPr>
          <w:sz w:val="24"/>
          <w:szCs w:val="24"/>
        </w:rPr>
      </w:pPr>
      <w:hyperlink w:anchor="_Toc9443" w:history="1">
        <w:r w:rsidR="002936C6">
          <w:rPr>
            <w:rFonts w:ascii="宋体" w:hAnsi="宋体" w:hint="eastAsia"/>
            <w:sz w:val="24"/>
            <w:szCs w:val="24"/>
          </w:rPr>
          <w:t>第七章 技术标准和要求</w:t>
        </w:r>
        <w:r w:rsidR="002936C6">
          <w:rPr>
            <w:sz w:val="24"/>
            <w:szCs w:val="24"/>
          </w:rPr>
          <w:tab/>
        </w:r>
        <w:r>
          <w:rPr>
            <w:sz w:val="24"/>
            <w:szCs w:val="24"/>
          </w:rPr>
          <w:fldChar w:fldCharType="begin"/>
        </w:r>
        <w:r w:rsidR="002936C6">
          <w:rPr>
            <w:sz w:val="24"/>
            <w:szCs w:val="24"/>
          </w:rPr>
          <w:instrText xml:space="preserve"> PAGEREF _Toc9443 </w:instrText>
        </w:r>
        <w:r>
          <w:rPr>
            <w:sz w:val="24"/>
            <w:szCs w:val="24"/>
          </w:rPr>
          <w:fldChar w:fldCharType="separate"/>
        </w:r>
        <w:r w:rsidR="002936C6">
          <w:rPr>
            <w:sz w:val="24"/>
            <w:szCs w:val="24"/>
          </w:rPr>
          <w:t>36</w:t>
        </w:r>
        <w:r>
          <w:rPr>
            <w:sz w:val="24"/>
            <w:szCs w:val="24"/>
          </w:rPr>
          <w:fldChar w:fldCharType="end"/>
        </w:r>
      </w:hyperlink>
    </w:p>
    <w:p w:rsidR="00257E2B" w:rsidRDefault="004315F4">
      <w:pPr>
        <w:pStyle w:val="10"/>
        <w:tabs>
          <w:tab w:val="right" w:leader="dot" w:pos="9638"/>
        </w:tabs>
        <w:spacing w:line="360" w:lineRule="auto"/>
        <w:rPr>
          <w:sz w:val="24"/>
          <w:szCs w:val="24"/>
        </w:rPr>
      </w:pPr>
      <w:hyperlink w:anchor="_Toc26921" w:history="1">
        <w:r w:rsidR="002936C6">
          <w:rPr>
            <w:rFonts w:ascii="宋体" w:hAnsi="宋体" w:hint="eastAsia"/>
            <w:sz w:val="24"/>
            <w:szCs w:val="24"/>
          </w:rPr>
          <w:t>第八章 投标文件格式</w:t>
        </w:r>
        <w:r w:rsidR="002936C6">
          <w:rPr>
            <w:sz w:val="24"/>
            <w:szCs w:val="24"/>
          </w:rPr>
          <w:tab/>
        </w:r>
        <w:r>
          <w:rPr>
            <w:sz w:val="24"/>
            <w:szCs w:val="24"/>
          </w:rPr>
          <w:fldChar w:fldCharType="begin"/>
        </w:r>
        <w:r w:rsidR="002936C6">
          <w:rPr>
            <w:sz w:val="24"/>
            <w:szCs w:val="24"/>
          </w:rPr>
          <w:instrText xml:space="preserve"> PAGEREF _Toc26921 </w:instrText>
        </w:r>
        <w:r>
          <w:rPr>
            <w:sz w:val="24"/>
            <w:szCs w:val="24"/>
          </w:rPr>
          <w:fldChar w:fldCharType="separate"/>
        </w:r>
        <w:r w:rsidR="002936C6">
          <w:rPr>
            <w:sz w:val="24"/>
            <w:szCs w:val="24"/>
          </w:rPr>
          <w:t>39</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28028" w:history="1">
        <w:r w:rsidR="002936C6">
          <w:rPr>
            <w:rFonts w:ascii="宋体" w:hAnsi="宋体" w:hint="eastAsia"/>
            <w:bCs/>
            <w:sz w:val="24"/>
            <w:szCs w:val="24"/>
          </w:rPr>
          <w:t>一、投标函及投标函附录</w:t>
        </w:r>
        <w:r w:rsidR="002936C6">
          <w:rPr>
            <w:sz w:val="24"/>
            <w:szCs w:val="24"/>
          </w:rPr>
          <w:tab/>
        </w:r>
        <w:r>
          <w:rPr>
            <w:sz w:val="24"/>
            <w:szCs w:val="24"/>
          </w:rPr>
          <w:fldChar w:fldCharType="begin"/>
        </w:r>
        <w:r w:rsidR="002936C6">
          <w:rPr>
            <w:sz w:val="24"/>
            <w:szCs w:val="24"/>
          </w:rPr>
          <w:instrText xml:space="preserve"> PAGEREF _Toc28028 </w:instrText>
        </w:r>
        <w:r>
          <w:rPr>
            <w:sz w:val="24"/>
            <w:szCs w:val="24"/>
          </w:rPr>
          <w:fldChar w:fldCharType="separate"/>
        </w:r>
        <w:r w:rsidR="002936C6">
          <w:rPr>
            <w:sz w:val="24"/>
            <w:szCs w:val="24"/>
          </w:rPr>
          <w:t>42</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4499" w:history="1">
        <w:r w:rsidR="002936C6">
          <w:rPr>
            <w:rFonts w:ascii="宋体" w:hAnsi="宋体" w:hint="eastAsia"/>
            <w:bCs/>
            <w:sz w:val="24"/>
            <w:szCs w:val="24"/>
          </w:rPr>
          <w:t>二、法定代表人身份证明</w:t>
        </w:r>
        <w:r w:rsidR="002936C6">
          <w:rPr>
            <w:sz w:val="24"/>
            <w:szCs w:val="24"/>
          </w:rPr>
          <w:tab/>
        </w:r>
        <w:r>
          <w:rPr>
            <w:sz w:val="24"/>
            <w:szCs w:val="24"/>
          </w:rPr>
          <w:fldChar w:fldCharType="begin"/>
        </w:r>
        <w:r w:rsidR="002936C6">
          <w:rPr>
            <w:sz w:val="24"/>
            <w:szCs w:val="24"/>
          </w:rPr>
          <w:instrText xml:space="preserve"> PAGEREF _Toc4499 </w:instrText>
        </w:r>
        <w:r>
          <w:rPr>
            <w:sz w:val="24"/>
            <w:szCs w:val="24"/>
          </w:rPr>
          <w:fldChar w:fldCharType="separate"/>
        </w:r>
        <w:r w:rsidR="002936C6">
          <w:rPr>
            <w:sz w:val="24"/>
            <w:szCs w:val="24"/>
          </w:rPr>
          <w:t>44</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31690" w:history="1">
        <w:r w:rsidR="002936C6">
          <w:rPr>
            <w:rFonts w:ascii="宋体" w:hAnsi="宋体" w:hint="eastAsia"/>
            <w:bCs/>
            <w:sz w:val="24"/>
            <w:szCs w:val="24"/>
          </w:rPr>
          <w:t>三、授权委托书</w:t>
        </w:r>
        <w:r w:rsidR="002936C6">
          <w:rPr>
            <w:sz w:val="24"/>
            <w:szCs w:val="24"/>
          </w:rPr>
          <w:tab/>
        </w:r>
        <w:r>
          <w:rPr>
            <w:sz w:val="24"/>
            <w:szCs w:val="24"/>
          </w:rPr>
          <w:fldChar w:fldCharType="begin"/>
        </w:r>
        <w:r w:rsidR="002936C6">
          <w:rPr>
            <w:sz w:val="24"/>
            <w:szCs w:val="24"/>
          </w:rPr>
          <w:instrText xml:space="preserve"> PAGEREF _Toc31690 </w:instrText>
        </w:r>
        <w:r>
          <w:rPr>
            <w:sz w:val="24"/>
            <w:szCs w:val="24"/>
          </w:rPr>
          <w:fldChar w:fldCharType="separate"/>
        </w:r>
        <w:r w:rsidR="002936C6">
          <w:rPr>
            <w:sz w:val="24"/>
            <w:szCs w:val="24"/>
          </w:rPr>
          <w:t>45</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12658" w:history="1">
        <w:r w:rsidR="002936C6">
          <w:rPr>
            <w:rFonts w:ascii="宋体" w:hAnsi="宋体" w:hint="eastAsia"/>
            <w:bCs/>
            <w:sz w:val="24"/>
            <w:szCs w:val="24"/>
          </w:rPr>
          <w:t>四、投标保证金</w:t>
        </w:r>
        <w:r w:rsidR="002936C6">
          <w:rPr>
            <w:sz w:val="24"/>
            <w:szCs w:val="24"/>
          </w:rPr>
          <w:tab/>
        </w:r>
        <w:r>
          <w:rPr>
            <w:sz w:val="24"/>
            <w:szCs w:val="24"/>
          </w:rPr>
          <w:fldChar w:fldCharType="begin"/>
        </w:r>
        <w:r w:rsidR="002936C6">
          <w:rPr>
            <w:sz w:val="24"/>
            <w:szCs w:val="24"/>
          </w:rPr>
          <w:instrText xml:space="preserve"> PAGEREF _Toc12658 </w:instrText>
        </w:r>
        <w:r>
          <w:rPr>
            <w:sz w:val="24"/>
            <w:szCs w:val="24"/>
          </w:rPr>
          <w:fldChar w:fldCharType="separate"/>
        </w:r>
        <w:r w:rsidR="002936C6">
          <w:rPr>
            <w:sz w:val="24"/>
            <w:szCs w:val="24"/>
          </w:rPr>
          <w:t>46</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126" w:history="1">
        <w:r w:rsidR="002936C6">
          <w:rPr>
            <w:rFonts w:ascii="宋体" w:hAnsi="宋体" w:hint="eastAsia"/>
            <w:bCs/>
            <w:sz w:val="24"/>
            <w:szCs w:val="24"/>
          </w:rPr>
          <w:t>五、已标价工程量清单</w:t>
        </w:r>
        <w:r w:rsidR="002936C6">
          <w:rPr>
            <w:sz w:val="24"/>
            <w:szCs w:val="24"/>
          </w:rPr>
          <w:tab/>
        </w:r>
        <w:r>
          <w:rPr>
            <w:sz w:val="24"/>
            <w:szCs w:val="24"/>
          </w:rPr>
          <w:fldChar w:fldCharType="begin"/>
        </w:r>
        <w:r w:rsidR="002936C6">
          <w:rPr>
            <w:sz w:val="24"/>
            <w:szCs w:val="24"/>
          </w:rPr>
          <w:instrText xml:space="preserve"> PAGEREF _Toc126 </w:instrText>
        </w:r>
        <w:r>
          <w:rPr>
            <w:sz w:val="24"/>
            <w:szCs w:val="24"/>
          </w:rPr>
          <w:fldChar w:fldCharType="separate"/>
        </w:r>
        <w:r w:rsidR="002936C6">
          <w:rPr>
            <w:sz w:val="24"/>
            <w:szCs w:val="24"/>
          </w:rPr>
          <w:t>47</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7293" w:history="1">
        <w:r w:rsidR="002936C6">
          <w:rPr>
            <w:rFonts w:ascii="宋体" w:hAnsi="宋体" w:hint="eastAsia"/>
            <w:bCs/>
            <w:sz w:val="24"/>
            <w:szCs w:val="24"/>
          </w:rPr>
          <w:t>六、施工组织设计</w:t>
        </w:r>
        <w:r w:rsidR="002936C6">
          <w:rPr>
            <w:sz w:val="24"/>
            <w:szCs w:val="24"/>
          </w:rPr>
          <w:tab/>
        </w:r>
        <w:r>
          <w:rPr>
            <w:sz w:val="24"/>
            <w:szCs w:val="24"/>
          </w:rPr>
          <w:fldChar w:fldCharType="begin"/>
        </w:r>
        <w:r w:rsidR="002936C6">
          <w:rPr>
            <w:sz w:val="24"/>
            <w:szCs w:val="24"/>
          </w:rPr>
          <w:instrText xml:space="preserve"> PAGEREF _Toc7293 </w:instrText>
        </w:r>
        <w:r>
          <w:rPr>
            <w:sz w:val="24"/>
            <w:szCs w:val="24"/>
          </w:rPr>
          <w:fldChar w:fldCharType="separate"/>
        </w:r>
        <w:r w:rsidR="002936C6">
          <w:rPr>
            <w:sz w:val="24"/>
            <w:szCs w:val="24"/>
          </w:rPr>
          <w:t>49</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24969" w:history="1">
        <w:r w:rsidR="002936C6">
          <w:rPr>
            <w:rFonts w:ascii="宋体" w:hAnsi="宋体" w:hint="eastAsia"/>
            <w:bCs/>
            <w:sz w:val="24"/>
            <w:szCs w:val="24"/>
          </w:rPr>
          <w:t>七、项目管理机构</w:t>
        </w:r>
        <w:r w:rsidR="002936C6">
          <w:rPr>
            <w:sz w:val="24"/>
            <w:szCs w:val="24"/>
          </w:rPr>
          <w:tab/>
        </w:r>
        <w:r>
          <w:rPr>
            <w:sz w:val="24"/>
            <w:szCs w:val="24"/>
          </w:rPr>
          <w:fldChar w:fldCharType="begin"/>
        </w:r>
        <w:r w:rsidR="002936C6">
          <w:rPr>
            <w:sz w:val="24"/>
            <w:szCs w:val="24"/>
          </w:rPr>
          <w:instrText xml:space="preserve"> PAGEREF _Toc24969 </w:instrText>
        </w:r>
        <w:r>
          <w:rPr>
            <w:sz w:val="24"/>
            <w:szCs w:val="24"/>
          </w:rPr>
          <w:fldChar w:fldCharType="separate"/>
        </w:r>
        <w:r w:rsidR="002936C6">
          <w:rPr>
            <w:sz w:val="24"/>
            <w:szCs w:val="24"/>
          </w:rPr>
          <w:t>50</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16095" w:history="1">
        <w:r w:rsidR="002936C6">
          <w:rPr>
            <w:rFonts w:ascii="宋体" w:hAnsi="宋体" w:hint="eastAsia"/>
            <w:bCs/>
            <w:sz w:val="24"/>
            <w:szCs w:val="24"/>
          </w:rPr>
          <w:t>八、资格审查资料</w:t>
        </w:r>
        <w:r w:rsidR="002936C6">
          <w:rPr>
            <w:sz w:val="24"/>
            <w:szCs w:val="24"/>
          </w:rPr>
          <w:tab/>
        </w:r>
        <w:r>
          <w:rPr>
            <w:sz w:val="24"/>
            <w:szCs w:val="24"/>
          </w:rPr>
          <w:fldChar w:fldCharType="begin"/>
        </w:r>
        <w:r w:rsidR="002936C6">
          <w:rPr>
            <w:sz w:val="24"/>
            <w:szCs w:val="24"/>
          </w:rPr>
          <w:instrText xml:space="preserve"> PAGEREF _Toc16095 </w:instrText>
        </w:r>
        <w:r>
          <w:rPr>
            <w:sz w:val="24"/>
            <w:szCs w:val="24"/>
          </w:rPr>
          <w:fldChar w:fldCharType="separate"/>
        </w:r>
        <w:r w:rsidR="002936C6">
          <w:rPr>
            <w:sz w:val="24"/>
            <w:szCs w:val="24"/>
          </w:rPr>
          <w:t>52</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30434" w:history="1">
        <w:r w:rsidR="002936C6">
          <w:rPr>
            <w:rFonts w:ascii="宋体" w:hAnsi="宋体" w:hint="eastAsia"/>
            <w:bCs/>
            <w:sz w:val="24"/>
            <w:szCs w:val="24"/>
          </w:rPr>
          <w:t>九、服务承诺书</w:t>
        </w:r>
        <w:r w:rsidR="002936C6">
          <w:rPr>
            <w:sz w:val="24"/>
            <w:szCs w:val="24"/>
          </w:rPr>
          <w:tab/>
        </w:r>
        <w:r>
          <w:rPr>
            <w:sz w:val="24"/>
            <w:szCs w:val="24"/>
          </w:rPr>
          <w:fldChar w:fldCharType="begin"/>
        </w:r>
        <w:r w:rsidR="002936C6">
          <w:rPr>
            <w:sz w:val="24"/>
            <w:szCs w:val="24"/>
          </w:rPr>
          <w:instrText xml:space="preserve"> PAGEREF _Toc30434 </w:instrText>
        </w:r>
        <w:r>
          <w:rPr>
            <w:sz w:val="24"/>
            <w:szCs w:val="24"/>
          </w:rPr>
          <w:fldChar w:fldCharType="separate"/>
        </w:r>
        <w:r w:rsidR="002936C6">
          <w:rPr>
            <w:sz w:val="24"/>
            <w:szCs w:val="24"/>
          </w:rPr>
          <w:t>53</w:t>
        </w:r>
        <w:r>
          <w:rPr>
            <w:sz w:val="24"/>
            <w:szCs w:val="24"/>
          </w:rPr>
          <w:fldChar w:fldCharType="end"/>
        </w:r>
      </w:hyperlink>
    </w:p>
    <w:p w:rsidR="00257E2B" w:rsidRDefault="004315F4">
      <w:pPr>
        <w:pStyle w:val="20"/>
        <w:tabs>
          <w:tab w:val="right" w:leader="dot" w:pos="9638"/>
        </w:tabs>
        <w:spacing w:line="360" w:lineRule="auto"/>
        <w:rPr>
          <w:sz w:val="24"/>
          <w:szCs w:val="24"/>
        </w:rPr>
      </w:pPr>
      <w:hyperlink w:anchor="_Toc8785" w:history="1">
        <w:r w:rsidR="002936C6">
          <w:rPr>
            <w:rFonts w:ascii="宋体" w:hAnsi="宋体" w:hint="eastAsia"/>
            <w:bCs/>
            <w:sz w:val="24"/>
            <w:szCs w:val="24"/>
          </w:rPr>
          <w:t>十、 其他材料</w:t>
        </w:r>
        <w:r w:rsidR="002936C6">
          <w:rPr>
            <w:sz w:val="24"/>
            <w:szCs w:val="24"/>
          </w:rPr>
          <w:tab/>
        </w:r>
        <w:r>
          <w:rPr>
            <w:sz w:val="24"/>
            <w:szCs w:val="24"/>
          </w:rPr>
          <w:fldChar w:fldCharType="begin"/>
        </w:r>
        <w:r w:rsidR="002936C6">
          <w:rPr>
            <w:sz w:val="24"/>
            <w:szCs w:val="24"/>
          </w:rPr>
          <w:instrText xml:space="preserve"> PAGEREF _Toc8785 </w:instrText>
        </w:r>
        <w:r>
          <w:rPr>
            <w:sz w:val="24"/>
            <w:szCs w:val="24"/>
          </w:rPr>
          <w:fldChar w:fldCharType="separate"/>
        </w:r>
        <w:r w:rsidR="002936C6">
          <w:rPr>
            <w:sz w:val="24"/>
            <w:szCs w:val="24"/>
          </w:rPr>
          <w:t>54</w:t>
        </w:r>
        <w:r>
          <w:rPr>
            <w:sz w:val="24"/>
            <w:szCs w:val="24"/>
          </w:rPr>
          <w:fldChar w:fldCharType="end"/>
        </w:r>
      </w:hyperlink>
    </w:p>
    <w:p w:rsidR="00257E2B" w:rsidRDefault="004315F4">
      <w:pPr>
        <w:spacing w:line="360" w:lineRule="auto"/>
        <w:rPr>
          <w:rFonts w:ascii="宋体" w:hAnsi="宋体"/>
        </w:rPr>
      </w:pPr>
      <w:r>
        <w:rPr>
          <w:rFonts w:ascii="宋体" w:hAnsi="宋体" w:hint="eastAsia"/>
          <w:sz w:val="24"/>
          <w:szCs w:val="24"/>
        </w:rPr>
        <w:fldChar w:fldCharType="end"/>
      </w:r>
    </w:p>
    <w:p w:rsidR="00257E2B" w:rsidRDefault="00257E2B">
      <w:pPr>
        <w:spacing w:line="360" w:lineRule="auto"/>
        <w:ind w:firstLineChars="200" w:firstLine="420"/>
        <w:rPr>
          <w:rFonts w:ascii="宋体" w:hAnsi="宋体"/>
        </w:rPr>
        <w:sectPr w:rsidR="00257E2B">
          <w:footerReference w:type="default" r:id="rId10"/>
          <w:pgSz w:w="11906" w:h="16838"/>
          <w:pgMar w:top="1418" w:right="1134" w:bottom="1418" w:left="1134" w:header="851" w:footer="992" w:gutter="0"/>
          <w:pgNumType w:start="1"/>
          <w:cols w:space="720"/>
          <w:docGrid w:type="lines" w:linePitch="312"/>
        </w:sectPr>
      </w:pPr>
    </w:p>
    <w:p w:rsidR="00257E2B" w:rsidRDefault="002936C6">
      <w:pPr>
        <w:pStyle w:val="1"/>
        <w:numPr>
          <w:ilvl w:val="0"/>
          <w:numId w:val="1"/>
        </w:numPr>
        <w:jc w:val="center"/>
        <w:rPr>
          <w:rFonts w:ascii="瀹嬩綋" w:hAnsi="宋体" w:cs="宋体"/>
          <w:szCs w:val="32"/>
          <w:shd w:val="clear" w:color="auto" w:fill="FFFFFF"/>
        </w:rPr>
      </w:pPr>
      <w:r>
        <w:rPr>
          <w:rFonts w:ascii="宋体" w:hAnsi="宋体" w:hint="eastAsia"/>
          <w:szCs w:val="32"/>
        </w:rPr>
        <w:lastRenderedPageBreak/>
        <w:t xml:space="preserve"> </w:t>
      </w:r>
      <w:bookmarkStart w:id="0" w:name="_Toc12426"/>
      <w:r>
        <w:rPr>
          <w:rFonts w:ascii="瀹嬩綋" w:hAnsi="宋体" w:cs="宋体" w:hint="eastAsia"/>
          <w:szCs w:val="32"/>
          <w:shd w:val="clear" w:color="auto" w:fill="FFFFFF"/>
        </w:rPr>
        <w:t>招标公告</w:t>
      </w:r>
      <w:bookmarkEnd w:id="0"/>
    </w:p>
    <w:p w:rsidR="00257E2B" w:rsidRDefault="002936C6">
      <w:pPr>
        <w:spacing w:line="400" w:lineRule="exact"/>
        <w:jc w:val="center"/>
        <w:rPr>
          <w:rFonts w:ascii="黑体" w:eastAsia="黑体" w:hAnsi="黑体"/>
          <w:b/>
          <w:bCs/>
          <w:sz w:val="32"/>
          <w:szCs w:val="32"/>
        </w:rPr>
      </w:pPr>
      <w:r>
        <w:rPr>
          <w:rFonts w:ascii="黑体" w:eastAsia="黑体" w:hAnsi="黑体" w:hint="eastAsia"/>
          <w:b/>
          <w:bCs/>
          <w:sz w:val="32"/>
          <w:szCs w:val="32"/>
        </w:rPr>
        <w:t>祥符区城镇14处入河排污口治理设施建设项目</w:t>
      </w:r>
    </w:p>
    <w:p w:rsidR="00257E2B" w:rsidRDefault="002936C6">
      <w:pPr>
        <w:spacing w:line="400" w:lineRule="exact"/>
        <w:jc w:val="center"/>
      </w:pPr>
      <w:r>
        <w:rPr>
          <w:rFonts w:hint="eastAsia"/>
          <w:b/>
          <w:bCs/>
          <w:sz w:val="28"/>
          <w:szCs w:val="28"/>
        </w:rPr>
        <w:t>招标公告</w:t>
      </w:r>
    </w:p>
    <w:p w:rsidR="00257E2B" w:rsidRDefault="002936C6">
      <w:pPr>
        <w:spacing w:line="400" w:lineRule="exact"/>
        <w:rPr>
          <w:b/>
          <w:bCs/>
          <w:sz w:val="24"/>
          <w:szCs w:val="24"/>
        </w:rPr>
      </w:pPr>
      <w:bookmarkStart w:id="1" w:name="_Toc425408386"/>
      <w:r>
        <w:rPr>
          <w:b/>
          <w:bCs/>
          <w:sz w:val="24"/>
          <w:szCs w:val="24"/>
        </w:rPr>
        <w:t>1</w:t>
      </w:r>
      <w:r>
        <w:rPr>
          <w:rFonts w:hint="eastAsia"/>
          <w:b/>
          <w:bCs/>
          <w:sz w:val="24"/>
          <w:szCs w:val="24"/>
        </w:rPr>
        <w:t>．招标条件</w:t>
      </w:r>
      <w:bookmarkEnd w:id="1"/>
    </w:p>
    <w:p w:rsidR="00257E2B" w:rsidRDefault="002936C6">
      <w:pPr>
        <w:spacing w:line="400" w:lineRule="exact"/>
        <w:ind w:firstLineChars="200" w:firstLine="420"/>
      </w:pPr>
      <w:r>
        <w:rPr>
          <w:rFonts w:hint="eastAsia"/>
        </w:rPr>
        <w:t>本招标项目</w:t>
      </w:r>
      <w:r>
        <w:rPr>
          <w:rFonts w:hint="eastAsia"/>
          <w:szCs w:val="22"/>
        </w:rPr>
        <w:t>祥符区城镇</w:t>
      </w:r>
      <w:r>
        <w:rPr>
          <w:rFonts w:hint="eastAsia"/>
          <w:szCs w:val="22"/>
        </w:rPr>
        <w:t>14</w:t>
      </w:r>
      <w:r>
        <w:rPr>
          <w:rFonts w:hint="eastAsia"/>
          <w:szCs w:val="22"/>
        </w:rPr>
        <w:t>处入河排污口治理设施建设项目</w:t>
      </w:r>
      <w:r>
        <w:rPr>
          <w:rFonts w:hint="eastAsia"/>
        </w:rPr>
        <w:t>已经相关部门批准实施，招标人为开封市祥符区城区综合开发建设管理工程指挥部，项目已具备招标条件，现委托河南正坤建设工程咨询有限公司对该项目进行公开招标。</w:t>
      </w:r>
    </w:p>
    <w:p w:rsidR="00257E2B" w:rsidRDefault="002936C6">
      <w:pPr>
        <w:spacing w:line="400" w:lineRule="exact"/>
        <w:rPr>
          <w:b/>
          <w:bCs/>
          <w:sz w:val="24"/>
          <w:szCs w:val="24"/>
        </w:rPr>
      </w:pPr>
      <w:bookmarkStart w:id="2" w:name="_Toc425408387"/>
      <w:r>
        <w:rPr>
          <w:b/>
          <w:bCs/>
          <w:sz w:val="24"/>
          <w:szCs w:val="24"/>
        </w:rPr>
        <w:t>2</w:t>
      </w:r>
      <w:r>
        <w:rPr>
          <w:rFonts w:hint="eastAsia"/>
          <w:b/>
          <w:bCs/>
          <w:sz w:val="24"/>
          <w:szCs w:val="24"/>
        </w:rPr>
        <w:t>．项目概况与招标范围</w:t>
      </w:r>
      <w:bookmarkEnd w:id="2"/>
    </w:p>
    <w:p w:rsidR="00257E2B" w:rsidRDefault="002936C6">
      <w:pPr>
        <w:spacing w:line="400" w:lineRule="exact"/>
        <w:rPr>
          <w:rFonts w:ascii="黑体" w:eastAsia="黑体" w:hAnsi="黑体"/>
          <w:b/>
          <w:bCs/>
          <w:sz w:val="32"/>
          <w:szCs w:val="32"/>
        </w:rPr>
      </w:pPr>
      <w:r>
        <w:t>2.1</w:t>
      </w:r>
      <w:r>
        <w:rPr>
          <w:rFonts w:hint="eastAsia"/>
        </w:rPr>
        <w:t>项目名称</w:t>
      </w:r>
      <w:r>
        <w:rPr>
          <w:rFonts w:hint="eastAsia"/>
          <w:szCs w:val="22"/>
        </w:rPr>
        <w:t>：祥符区城镇</w:t>
      </w:r>
      <w:r>
        <w:rPr>
          <w:rFonts w:hint="eastAsia"/>
          <w:szCs w:val="22"/>
        </w:rPr>
        <w:t>14</w:t>
      </w:r>
      <w:r>
        <w:rPr>
          <w:rFonts w:hint="eastAsia"/>
          <w:szCs w:val="22"/>
        </w:rPr>
        <w:t>处入河排污口治理设施建设项目</w:t>
      </w:r>
    </w:p>
    <w:p w:rsidR="00257E2B" w:rsidRDefault="002936C6">
      <w:pPr>
        <w:spacing w:line="440" w:lineRule="exact"/>
      </w:pPr>
      <w:r>
        <w:t>2.2</w:t>
      </w:r>
      <w:r>
        <w:rPr>
          <w:rFonts w:hint="eastAsia"/>
        </w:rPr>
        <w:t>招标编号：</w:t>
      </w:r>
      <w:r>
        <w:rPr>
          <w:rFonts w:ascii="黑体" w:eastAsia="黑体" w:cs="方正大黑_GBK" w:hint="eastAsia"/>
          <w:szCs w:val="21"/>
        </w:rPr>
        <w:t>XFGK2018076</w:t>
      </w:r>
    </w:p>
    <w:p w:rsidR="00257E2B" w:rsidRDefault="002936C6">
      <w:pPr>
        <w:spacing w:line="400" w:lineRule="exact"/>
      </w:pPr>
      <w:r>
        <w:t>2.3</w:t>
      </w:r>
      <w:r>
        <w:rPr>
          <w:rFonts w:hint="eastAsia"/>
        </w:rPr>
        <w:t>建设地点：开封市祥符区</w:t>
      </w:r>
    </w:p>
    <w:p w:rsidR="00257E2B" w:rsidRDefault="002936C6">
      <w:pPr>
        <w:spacing w:line="400" w:lineRule="exact"/>
      </w:pPr>
      <w:r>
        <w:t>2.4</w:t>
      </w:r>
      <w:r>
        <w:rPr>
          <w:rFonts w:hint="eastAsia"/>
        </w:rPr>
        <w:t>项目估算价：</w:t>
      </w:r>
      <w:r>
        <w:rPr>
          <w:rFonts w:hint="eastAsia"/>
          <w:b/>
        </w:rPr>
        <w:t>约</w:t>
      </w:r>
      <w:r>
        <w:rPr>
          <w:rFonts w:hint="eastAsia"/>
          <w:b/>
        </w:rPr>
        <w:t>1300</w:t>
      </w:r>
      <w:r>
        <w:rPr>
          <w:rFonts w:hint="eastAsia"/>
          <w:b/>
        </w:rPr>
        <w:t>万元</w:t>
      </w:r>
    </w:p>
    <w:p w:rsidR="00257E2B" w:rsidRDefault="002936C6">
      <w:pPr>
        <w:spacing w:line="400" w:lineRule="exact"/>
        <w:rPr>
          <w:szCs w:val="22"/>
        </w:rPr>
      </w:pPr>
      <w:r>
        <w:rPr>
          <w:szCs w:val="22"/>
        </w:rPr>
        <w:t>2.5</w:t>
      </w:r>
      <w:r>
        <w:rPr>
          <w:rFonts w:hint="eastAsia"/>
          <w:szCs w:val="22"/>
        </w:rPr>
        <w:t>计划工期：</w:t>
      </w:r>
      <w:r>
        <w:rPr>
          <w:rFonts w:hint="eastAsia"/>
          <w:szCs w:val="22"/>
        </w:rPr>
        <w:t>60</w:t>
      </w:r>
      <w:r>
        <w:rPr>
          <w:rFonts w:hint="eastAsia"/>
          <w:szCs w:val="22"/>
        </w:rPr>
        <w:t>日历天</w:t>
      </w:r>
    </w:p>
    <w:p w:rsidR="00257E2B" w:rsidRDefault="002936C6">
      <w:pPr>
        <w:spacing w:line="400" w:lineRule="exact"/>
        <w:rPr>
          <w:szCs w:val="22"/>
        </w:rPr>
      </w:pPr>
      <w:r>
        <w:rPr>
          <w:rFonts w:hint="eastAsia"/>
          <w:szCs w:val="22"/>
        </w:rPr>
        <w:t>2.6</w:t>
      </w:r>
      <w:r>
        <w:rPr>
          <w:rFonts w:hint="eastAsia"/>
          <w:szCs w:val="22"/>
        </w:rPr>
        <w:t>质量要求：合格</w:t>
      </w:r>
    </w:p>
    <w:p w:rsidR="00257E2B" w:rsidRDefault="002936C6">
      <w:pPr>
        <w:spacing w:line="400" w:lineRule="exact"/>
        <w:rPr>
          <w:b/>
          <w:highlight w:val="yellow"/>
        </w:rPr>
      </w:pPr>
      <w:r>
        <w:t>2.</w:t>
      </w:r>
      <w:r>
        <w:rPr>
          <w:rFonts w:hint="eastAsia"/>
        </w:rPr>
        <w:t>7</w:t>
      </w:r>
      <w:r>
        <w:rPr>
          <w:rFonts w:hint="eastAsia"/>
        </w:rPr>
        <w:t>设施内容及要求：</w:t>
      </w:r>
      <w:r>
        <w:rPr>
          <w:rFonts w:hint="eastAsia"/>
        </w:rPr>
        <w:t xml:space="preserve"> </w:t>
      </w:r>
      <w:r>
        <w:rPr>
          <w:rFonts w:hint="eastAsia"/>
        </w:rPr>
        <w:t>设施内容：</w:t>
      </w:r>
      <w:r>
        <w:rPr>
          <w:rFonts w:hAnsi="宋体" w:cs="宋体" w:hint="eastAsia"/>
          <w:bCs/>
          <w:kern w:val="0"/>
          <w:szCs w:val="21"/>
        </w:rPr>
        <w:t>一体化污水处理设备共</w:t>
      </w:r>
      <w:r>
        <w:rPr>
          <w:rFonts w:hAnsi="宋体" w:cs="宋体" w:hint="eastAsia"/>
          <w:bCs/>
          <w:kern w:val="0"/>
          <w:szCs w:val="21"/>
        </w:rPr>
        <w:t>14</w:t>
      </w:r>
      <w:r>
        <w:rPr>
          <w:rFonts w:hAnsi="宋体" w:cs="宋体" w:hint="eastAsia"/>
          <w:bCs/>
          <w:kern w:val="0"/>
          <w:szCs w:val="21"/>
        </w:rPr>
        <w:t>套。</w:t>
      </w:r>
      <w:bookmarkStart w:id="3" w:name="_GoBack"/>
      <w:bookmarkEnd w:id="3"/>
    </w:p>
    <w:p w:rsidR="00257E2B" w:rsidRDefault="002936C6">
      <w:pPr>
        <w:spacing w:line="400" w:lineRule="exact"/>
        <w:ind w:firstLineChars="200" w:firstLine="420"/>
        <w:rPr>
          <w:b/>
        </w:rPr>
      </w:pPr>
      <w:r>
        <w:rPr>
          <w:rFonts w:hint="eastAsia"/>
        </w:rPr>
        <w:t>设施要求：一体化污水处理设备项目开发、实施、服务及保障等涉及到的相关设备、设施、材料的采购、运输、安装、调试、培训、试运行期（验收合格交付使用前）及保修期内保修服务与备用物件、项目竣工验收及监测、</w:t>
      </w:r>
      <w:r>
        <w:rPr>
          <w:rFonts w:hint="eastAsia"/>
          <w:bCs/>
        </w:rPr>
        <w:t>投标时</w:t>
      </w:r>
      <w:r>
        <w:rPr>
          <w:rFonts w:hint="eastAsia"/>
        </w:rPr>
        <w:t>所产生的所有相关费用等费</w:t>
      </w:r>
      <w:r>
        <w:rPr>
          <w:rFonts w:hAnsi="宋体" w:cs="宋体" w:hint="eastAsia"/>
          <w:bCs/>
          <w:kern w:val="0"/>
          <w:szCs w:val="21"/>
        </w:rPr>
        <w:t>用。</w:t>
      </w:r>
    </w:p>
    <w:p w:rsidR="00257E2B" w:rsidRDefault="002936C6">
      <w:pPr>
        <w:spacing w:line="400" w:lineRule="exact"/>
      </w:pPr>
      <w:r>
        <w:t>2.</w:t>
      </w:r>
      <w:r>
        <w:rPr>
          <w:rFonts w:hint="eastAsia"/>
        </w:rPr>
        <w:t>8</w:t>
      </w:r>
      <w:r>
        <w:rPr>
          <w:rFonts w:hint="eastAsia"/>
        </w:rPr>
        <w:t>质保期：为确保产品质量和售后，设备质保期</w:t>
      </w:r>
      <w:r>
        <w:rPr>
          <w:rFonts w:hint="eastAsia"/>
        </w:rPr>
        <w:t>2</w:t>
      </w:r>
      <w:r>
        <w:rPr>
          <w:rFonts w:hint="eastAsia"/>
        </w:rPr>
        <w:t>年（以项目通过竣工验收签字之日起算）</w:t>
      </w:r>
      <w:r>
        <w:rPr>
          <w:rFonts w:hint="eastAsia"/>
        </w:rPr>
        <w:t xml:space="preserve">, </w:t>
      </w:r>
      <w:r>
        <w:rPr>
          <w:rFonts w:hint="eastAsia"/>
        </w:rPr>
        <w:t>质保期内若出现任何故障</w:t>
      </w:r>
      <w:r>
        <w:rPr>
          <w:rFonts w:hint="eastAsia"/>
        </w:rPr>
        <w:t>,</w:t>
      </w:r>
      <w:r>
        <w:rPr>
          <w:rFonts w:hint="eastAsia"/>
        </w:rPr>
        <w:t>中标单位无偿更换零部件及无偿保养维护、维修；</w:t>
      </w:r>
    </w:p>
    <w:p w:rsidR="00257E2B" w:rsidRDefault="002936C6">
      <w:pPr>
        <w:spacing w:line="400" w:lineRule="exact"/>
      </w:pPr>
      <w:r>
        <w:rPr>
          <w:rFonts w:hint="eastAsia"/>
        </w:rPr>
        <w:t>2.9</w:t>
      </w:r>
      <w:r>
        <w:rPr>
          <w:rFonts w:hint="eastAsia"/>
        </w:rPr>
        <w:t>服务要求：质保期内若出现任何故障，中标单位必须</w:t>
      </w:r>
      <w:r>
        <w:rPr>
          <w:rFonts w:hint="eastAsia"/>
        </w:rPr>
        <w:t>24</w:t>
      </w:r>
      <w:r>
        <w:rPr>
          <w:rFonts w:hint="eastAsia"/>
        </w:rPr>
        <w:t>小时内到达现场，</w:t>
      </w:r>
      <w:r>
        <w:rPr>
          <w:rFonts w:hint="eastAsia"/>
        </w:rPr>
        <w:t>3</w:t>
      </w:r>
      <w:r>
        <w:rPr>
          <w:rFonts w:hint="eastAsia"/>
        </w:rPr>
        <w:t>天内无偿更换零部件及无偿保养维护、维修；</w:t>
      </w:r>
    </w:p>
    <w:p w:rsidR="00257E2B" w:rsidRDefault="002936C6">
      <w:pPr>
        <w:spacing w:line="400" w:lineRule="exact"/>
      </w:pPr>
      <w:r>
        <w:t>2.</w:t>
      </w:r>
      <w:r>
        <w:rPr>
          <w:rFonts w:hint="eastAsia"/>
        </w:rPr>
        <w:t>10</w:t>
      </w:r>
      <w:r>
        <w:rPr>
          <w:rFonts w:hint="eastAsia"/>
        </w:rPr>
        <w:t>标段划分：本工程共划分为两个标段</w:t>
      </w:r>
      <w:bookmarkStart w:id="4" w:name="_Toc350344275"/>
    </w:p>
    <w:p w:rsidR="00257E2B" w:rsidRDefault="002936C6">
      <w:pPr>
        <w:pStyle w:val="BodyTextFirstIndent1"/>
        <w:rPr>
          <w:kern w:val="1"/>
          <w:sz w:val="21"/>
          <w:szCs w:val="22"/>
        </w:rPr>
      </w:pPr>
      <w:r>
        <w:rPr>
          <w:rFonts w:hint="eastAsia"/>
          <w:kern w:val="1"/>
          <w:sz w:val="21"/>
          <w:szCs w:val="22"/>
        </w:rPr>
        <w:t>第一标段：祥符区城镇</w:t>
      </w:r>
      <w:r>
        <w:rPr>
          <w:rFonts w:hint="eastAsia"/>
          <w:kern w:val="1"/>
          <w:sz w:val="21"/>
          <w:szCs w:val="22"/>
        </w:rPr>
        <w:t>14</w:t>
      </w:r>
      <w:r>
        <w:rPr>
          <w:rFonts w:hint="eastAsia"/>
          <w:kern w:val="1"/>
          <w:sz w:val="21"/>
          <w:szCs w:val="22"/>
        </w:rPr>
        <w:t>处入河排污口治理设施建设项目施工</w:t>
      </w:r>
    </w:p>
    <w:p w:rsidR="00257E2B" w:rsidRDefault="002936C6">
      <w:pPr>
        <w:pStyle w:val="BodyTextFirstIndent1"/>
        <w:rPr>
          <w:kern w:val="1"/>
          <w:sz w:val="21"/>
          <w:szCs w:val="22"/>
        </w:rPr>
      </w:pPr>
      <w:r>
        <w:rPr>
          <w:rFonts w:hint="eastAsia"/>
          <w:kern w:val="1"/>
          <w:sz w:val="21"/>
          <w:szCs w:val="22"/>
        </w:rPr>
        <w:t>第二标段：祥符区城镇</w:t>
      </w:r>
      <w:r>
        <w:rPr>
          <w:rFonts w:hint="eastAsia"/>
          <w:kern w:val="1"/>
          <w:sz w:val="21"/>
          <w:szCs w:val="22"/>
        </w:rPr>
        <w:t>14</w:t>
      </w:r>
      <w:r>
        <w:rPr>
          <w:rFonts w:hint="eastAsia"/>
          <w:kern w:val="1"/>
          <w:sz w:val="21"/>
          <w:szCs w:val="22"/>
        </w:rPr>
        <w:t>处入河排污口治理设施建设项目监理</w:t>
      </w:r>
    </w:p>
    <w:p w:rsidR="00257E2B" w:rsidRDefault="002936C6">
      <w:pPr>
        <w:spacing w:line="400" w:lineRule="exact"/>
        <w:rPr>
          <w:b/>
          <w:bCs/>
          <w:sz w:val="24"/>
          <w:szCs w:val="24"/>
        </w:rPr>
      </w:pPr>
      <w:r>
        <w:rPr>
          <w:b/>
          <w:bCs/>
          <w:sz w:val="24"/>
          <w:szCs w:val="24"/>
        </w:rPr>
        <w:t>3</w:t>
      </w:r>
      <w:r>
        <w:rPr>
          <w:rFonts w:hint="eastAsia"/>
          <w:b/>
          <w:bCs/>
          <w:sz w:val="24"/>
          <w:szCs w:val="24"/>
        </w:rPr>
        <w:t>．投标人资格要求</w:t>
      </w:r>
      <w:bookmarkEnd w:id="4"/>
    </w:p>
    <w:p w:rsidR="00257E2B" w:rsidRDefault="002936C6">
      <w:pPr>
        <w:spacing w:line="400" w:lineRule="exact"/>
        <w:rPr>
          <w:b/>
          <w:bCs/>
        </w:rPr>
      </w:pPr>
      <w:r>
        <w:rPr>
          <w:rFonts w:hint="eastAsia"/>
          <w:b/>
          <w:bCs/>
        </w:rPr>
        <w:t>3.1</w:t>
      </w:r>
      <w:r>
        <w:rPr>
          <w:rFonts w:hint="eastAsia"/>
          <w:b/>
          <w:bCs/>
        </w:rPr>
        <w:t>资格要求：</w:t>
      </w:r>
    </w:p>
    <w:p w:rsidR="00257E2B" w:rsidRDefault="002936C6">
      <w:pPr>
        <w:spacing w:line="400" w:lineRule="exact"/>
      </w:pPr>
      <w:r>
        <w:rPr>
          <w:rFonts w:hint="eastAsia"/>
        </w:rPr>
        <w:t>第一标段</w:t>
      </w:r>
    </w:p>
    <w:p w:rsidR="00257E2B" w:rsidRDefault="002936C6">
      <w:pPr>
        <w:numPr>
          <w:ilvl w:val="0"/>
          <w:numId w:val="2"/>
        </w:numPr>
        <w:spacing w:line="400" w:lineRule="exact"/>
        <w:ind w:firstLineChars="100" w:firstLine="210"/>
      </w:pPr>
      <w:r>
        <w:rPr>
          <w:rFonts w:hint="eastAsia"/>
        </w:rPr>
        <w:t>投标人具备有效营业执照、组织机构代码证、税务登记证（三证合一只需营业执照即可），</w:t>
      </w:r>
      <w:r>
        <w:rPr>
          <w:rFonts w:hint="eastAsia"/>
          <w:b/>
        </w:rPr>
        <w:t>具备建设行政主管部门颁发的市政公用工程施工总承包叁级及以上资质同时具备环保工程专业承包叁级及以上资质</w:t>
      </w:r>
      <w:r>
        <w:rPr>
          <w:rFonts w:hint="eastAsia"/>
        </w:rPr>
        <w:t>，具备有效的安全生产许可证，并在人员、设备、资金等方面具备相应的施工能力。其中投标人拟派项目经理具备市政公用工程专业贰级及以上注册建造师资格（不含临时建造师）和有效的安全生产考核合格证书，具备</w:t>
      </w:r>
      <w:r>
        <w:rPr>
          <w:rFonts w:hint="eastAsia"/>
          <w:szCs w:val="22"/>
        </w:rPr>
        <w:t>相关专业</w:t>
      </w:r>
      <w:r>
        <w:rPr>
          <w:rFonts w:hint="eastAsia"/>
        </w:rPr>
        <w:t>中级及以上技术职称，且未在其他在建工程担任项目经理。</w:t>
      </w:r>
    </w:p>
    <w:p w:rsidR="00257E2B" w:rsidRDefault="002936C6">
      <w:pPr>
        <w:spacing w:line="400" w:lineRule="exact"/>
        <w:ind w:firstLineChars="100" w:firstLine="210"/>
        <w:rPr>
          <w:szCs w:val="22"/>
        </w:rPr>
      </w:pPr>
      <w:r>
        <w:rPr>
          <w:rFonts w:hint="eastAsia"/>
        </w:rPr>
        <w:lastRenderedPageBreak/>
        <w:t>2</w:t>
      </w:r>
      <w:r>
        <w:rPr>
          <w:rFonts w:hint="eastAsia"/>
        </w:rPr>
        <w:t>、业绩要求：投标人</w:t>
      </w:r>
      <w:r>
        <w:t>201</w:t>
      </w:r>
      <w:r>
        <w:rPr>
          <w:rFonts w:hint="eastAsia"/>
        </w:rPr>
        <w:t>5</w:t>
      </w:r>
      <w:r>
        <w:rPr>
          <w:rFonts w:hint="eastAsia"/>
        </w:rPr>
        <w:t>年</w:t>
      </w:r>
      <w:r>
        <w:rPr>
          <w:rFonts w:hint="eastAsia"/>
        </w:rPr>
        <w:t>1</w:t>
      </w:r>
      <w:r>
        <w:rPr>
          <w:rFonts w:hint="eastAsia"/>
        </w:rPr>
        <w:t>月</w:t>
      </w:r>
      <w:r>
        <w:rPr>
          <w:rFonts w:hint="eastAsia"/>
        </w:rPr>
        <w:t>1</w:t>
      </w:r>
      <w:r>
        <w:rPr>
          <w:rFonts w:hint="eastAsia"/>
        </w:rPr>
        <w:t>日以来至少有一项与项目类似的</w:t>
      </w:r>
      <w:r>
        <w:rPr>
          <w:rFonts w:hint="eastAsia"/>
        </w:rPr>
        <w:t>500</w:t>
      </w:r>
      <w:r>
        <w:rPr>
          <w:rFonts w:hint="eastAsia"/>
        </w:rPr>
        <w:t>万元及以上工程项目业绩。（需提供相关部门官方网站公示的中标公示网页版复印件、中标通知书原件及合同原件。）</w:t>
      </w:r>
      <w:r>
        <w:rPr>
          <w:rFonts w:hint="eastAsia"/>
          <w:szCs w:val="22"/>
        </w:rPr>
        <w:t>时间以合同签订日期为准。</w:t>
      </w:r>
    </w:p>
    <w:p w:rsidR="00257E2B" w:rsidRDefault="002936C6">
      <w:pPr>
        <w:spacing w:line="400" w:lineRule="exact"/>
        <w:ind w:firstLineChars="100" w:firstLine="210"/>
      </w:pPr>
      <w:r>
        <w:rPr>
          <w:rFonts w:hint="eastAsia"/>
        </w:rPr>
        <w:t>3</w:t>
      </w:r>
      <w:r>
        <w:rPr>
          <w:rFonts w:hint="eastAsia"/>
        </w:rPr>
        <w:t>、主要人员要求：</w:t>
      </w:r>
      <w:r>
        <w:rPr>
          <w:rFonts w:ascii="宋体" w:hAnsi="宋体" w:hint="eastAsia"/>
          <w:kern w:val="0"/>
          <w:szCs w:val="21"/>
        </w:rPr>
        <w:t>企业主要负责人、项目经理应具有相关行政主管部门颁发的安全生产考核合格证书；</w:t>
      </w:r>
      <w:r>
        <w:rPr>
          <w:rFonts w:hint="eastAsia"/>
        </w:rPr>
        <w:t>拟派往本项目的项目经理、技术负责人、专职安全员应为本单位员工，并具有劳动合同、劳动和社会保障部门出具的</w:t>
      </w:r>
      <w:r>
        <w:rPr>
          <w:rFonts w:hint="eastAsia"/>
        </w:rPr>
        <w:t>2018</w:t>
      </w:r>
      <w:r>
        <w:rPr>
          <w:rFonts w:hint="eastAsia"/>
        </w:rPr>
        <w:t>年</w:t>
      </w:r>
      <w:r>
        <w:rPr>
          <w:rFonts w:hint="eastAsia"/>
        </w:rPr>
        <w:t>1</w:t>
      </w:r>
      <w:r>
        <w:rPr>
          <w:rFonts w:hint="eastAsia"/>
        </w:rPr>
        <w:t>月份以来连续半年按时缴纳养老保险的证明（提供社保机构证明和可查询的方式）。</w:t>
      </w:r>
    </w:p>
    <w:p w:rsidR="00257E2B" w:rsidRDefault="002936C6">
      <w:pPr>
        <w:spacing w:line="400" w:lineRule="exact"/>
        <w:rPr>
          <w:szCs w:val="22"/>
        </w:rPr>
      </w:pPr>
      <w:r>
        <w:rPr>
          <w:rFonts w:hint="eastAsia"/>
          <w:szCs w:val="22"/>
        </w:rPr>
        <w:t>第二标段</w:t>
      </w:r>
      <w:r>
        <w:rPr>
          <w:rFonts w:hint="eastAsia"/>
          <w:szCs w:val="22"/>
        </w:rPr>
        <w:t xml:space="preserve"> </w:t>
      </w:r>
    </w:p>
    <w:p w:rsidR="00257E2B" w:rsidRDefault="002936C6">
      <w:pPr>
        <w:spacing w:line="400" w:lineRule="exact"/>
        <w:rPr>
          <w:szCs w:val="22"/>
        </w:rPr>
      </w:pPr>
      <w:r>
        <w:rPr>
          <w:rFonts w:hint="eastAsia"/>
          <w:sz w:val="24"/>
          <w:szCs w:val="24"/>
        </w:rPr>
        <w:t>   </w:t>
      </w:r>
      <w:r>
        <w:rPr>
          <w:rFonts w:hint="eastAsia"/>
          <w:szCs w:val="22"/>
        </w:rPr>
        <w:t xml:space="preserve"> 1</w:t>
      </w:r>
      <w:r>
        <w:rPr>
          <w:rFonts w:hint="eastAsia"/>
          <w:szCs w:val="22"/>
        </w:rPr>
        <w:t>、</w:t>
      </w:r>
      <w:r>
        <w:rPr>
          <w:rFonts w:hint="eastAsia"/>
        </w:rPr>
        <w:t>投标人具备有效营业执照、组织机构代码证、税务登记证（三证合一只需营业执照即可），</w:t>
      </w:r>
      <w:r>
        <w:rPr>
          <w:rFonts w:hint="eastAsia"/>
          <w:szCs w:val="22"/>
        </w:rPr>
        <w:t>具有市政公用工程监理丙级及以上资质或监理综合资质；</w:t>
      </w:r>
    </w:p>
    <w:p w:rsidR="00257E2B" w:rsidRDefault="002936C6">
      <w:pPr>
        <w:spacing w:line="400" w:lineRule="exact"/>
        <w:rPr>
          <w:szCs w:val="22"/>
        </w:rPr>
      </w:pPr>
      <w:r>
        <w:rPr>
          <w:rFonts w:hint="eastAsia"/>
          <w:szCs w:val="22"/>
        </w:rPr>
        <w:t>    2</w:t>
      </w:r>
      <w:r>
        <w:rPr>
          <w:rFonts w:hint="eastAsia"/>
          <w:szCs w:val="22"/>
        </w:rPr>
        <w:t>、项目总监理工程师应具有市政公用工程注册监理工程师资格，具备相关专业中级及以上技术职称；</w:t>
      </w:r>
    </w:p>
    <w:p w:rsidR="00257E2B" w:rsidRDefault="002936C6">
      <w:pPr>
        <w:spacing w:line="400" w:lineRule="exact"/>
      </w:pPr>
      <w:r>
        <w:rPr>
          <w:rFonts w:hint="eastAsia"/>
          <w:b/>
          <w:bCs/>
          <w:szCs w:val="22"/>
        </w:rPr>
        <w:t>3.2.</w:t>
      </w:r>
      <w:r>
        <w:rPr>
          <w:rFonts w:hint="eastAsia"/>
        </w:rPr>
        <w:t>财务要求：提供近三年</w:t>
      </w:r>
      <w:r>
        <w:rPr>
          <w:rFonts w:hint="eastAsia"/>
        </w:rPr>
        <w:t>2015</w:t>
      </w:r>
      <w:r>
        <w:rPr>
          <w:rFonts w:hint="eastAsia"/>
        </w:rPr>
        <w:t>年度、</w:t>
      </w:r>
      <w:r>
        <w:rPr>
          <w:rFonts w:hint="eastAsia"/>
        </w:rPr>
        <w:t>2016</w:t>
      </w:r>
      <w:r>
        <w:rPr>
          <w:rFonts w:hint="eastAsia"/>
        </w:rPr>
        <w:t>年度、</w:t>
      </w:r>
      <w:r>
        <w:rPr>
          <w:rFonts w:hint="eastAsia"/>
        </w:rPr>
        <w:t>2017</w:t>
      </w:r>
      <w:r>
        <w:rPr>
          <w:rFonts w:hint="eastAsia"/>
        </w:rPr>
        <w:t>年度会计事务所出具的财务审计报告。（新成立企业以成立时间为准）</w:t>
      </w:r>
    </w:p>
    <w:p w:rsidR="00257E2B" w:rsidRDefault="002936C6">
      <w:pPr>
        <w:spacing w:line="400" w:lineRule="exact"/>
        <w:rPr>
          <w:szCs w:val="22"/>
        </w:rPr>
      </w:pPr>
      <w:r>
        <w:rPr>
          <w:rFonts w:hint="eastAsia"/>
          <w:b/>
          <w:bCs/>
        </w:rPr>
        <w:t>3.3</w:t>
      </w:r>
      <w:r>
        <w:rPr>
          <w:rFonts w:hint="eastAsia"/>
        </w:rPr>
        <w:t>.</w:t>
      </w:r>
      <w:r>
        <w:rPr>
          <w:rFonts w:hint="eastAsia"/>
          <w:szCs w:val="22"/>
        </w:rPr>
        <w:t>投标人不得存在财库</w:t>
      </w:r>
      <w:r>
        <w:rPr>
          <w:rFonts w:hint="eastAsia"/>
          <w:szCs w:val="22"/>
        </w:rPr>
        <w:t>[2016]125</w:t>
      </w:r>
      <w:r>
        <w:rPr>
          <w:rFonts w:hint="eastAsia"/>
          <w:szCs w:val="22"/>
        </w:rPr>
        <w:t>号《关于在政府采购活动中查询及使用信用记录有关问题的通知》中拒绝其参与政府采购活动的行为。投标人应通过“信用中国”网站</w:t>
      </w:r>
      <w:r>
        <w:rPr>
          <w:rFonts w:hint="eastAsia"/>
          <w:szCs w:val="22"/>
        </w:rPr>
        <w:t>(www.creditchina.gov.cn)</w:t>
      </w:r>
      <w:r>
        <w:rPr>
          <w:rFonts w:hint="eastAsia"/>
          <w:szCs w:val="22"/>
        </w:rPr>
        <w:t>查询“失信被执行人”和“重大税收违法案件当事人名单”、中国政府采购网</w:t>
      </w:r>
      <w:r>
        <w:rPr>
          <w:rFonts w:hint="eastAsia"/>
          <w:szCs w:val="22"/>
        </w:rPr>
        <w:t>(www.ccgp.gov.cn)</w:t>
      </w:r>
      <w:r>
        <w:rPr>
          <w:rFonts w:hint="eastAsia"/>
          <w:szCs w:val="22"/>
        </w:rPr>
        <w:t>查询“政府采购严重违法失信行为记录名单”渠道查询自身信用记录，并提供查询截图。投标人报名至与招标人签订合同期间一旦发现投标人存在信用问题，招标人均有权取消其中标资格。</w:t>
      </w:r>
      <w:r>
        <w:rPr>
          <w:rFonts w:hint="eastAsia"/>
          <w:szCs w:val="22"/>
        </w:rPr>
        <w:t xml:space="preserve"> </w:t>
      </w:r>
    </w:p>
    <w:p w:rsidR="00257E2B" w:rsidRDefault="002936C6">
      <w:pPr>
        <w:spacing w:line="400" w:lineRule="exact"/>
      </w:pPr>
      <w:r>
        <w:t>3.</w:t>
      </w:r>
      <w:r>
        <w:rPr>
          <w:rFonts w:hint="eastAsia"/>
        </w:rPr>
        <w:t>4</w:t>
      </w:r>
      <w:r>
        <w:rPr>
          <w:rFonts w:hint="eastAsia"/>
        </w:rPr>
        <w:t>每个投标人只能对一个标段进行报名。</w:t>
      </w:r>
    </w:p>
    <w:p w:rsidR="00257E2B" w:rsidRDefault="002936C6">
      <w:pPr>
        <w:spacing w:line="400" w:lineRule="exact"/>
        <w:rPr>
          <w:szCs w:val="22"/>
        </w:rPr>
      </w:pPr>
      <w:r>
        <w:rPr>
          <w:rFonts w:hint="eastAsia"/>
          <w:szCs w:val="22"/>
        </w:rPr>
        <w:t>3.5</w:t>
      </w:r>
      <w:r>
        <w:rPr>
          <w:rFonts w:hint="eastAsia"/>
        </w:rPr>
        <w:t>本项目不接受联合体投标</w:t>
      </w:r>
    </w:p>
    <w:p w:rsidR="00257E2B" w:rsidRDefault="002936C6">
      <w:pPr>
        <w:numPr>
          <w:ilvl w:val="0"/>
          <w:numId w:val="3"/>
        </w:numPr>
        <w:spacing w:line="400" w:lineRule="exact"/>
        <w:rPr>
          <w:b/>
          <w:bCs/>
          <w:sz w:val="24"/>
          <w:szCs w:val="24"/>
        </w:rPr>
      </w:pPr>
      <w:bookmarkStart w:id="5" w:name="_Toc321472280"/>
      <w:bookmarkStart w:id="6" w:name="_Toc425408392"/>
      <w:r>
        <w:rPr>
          <w:rFonts w:hint="eastAsia"/>
          <w:b/>
          <w:bCs/>
          <w:sz w:val="24"/>
          <w:szCs w:val="24"/>
        </w:rPr>
        <w:t>投标报名</w:t>
      </w:r>
    </w:p>
    <w:p w:rsidR="00257E2B" w:rsidRDefault="002936C6">
      <w:pPr>
        <w:spacing w:line="400" w:lineRule="exact"/>
        <w:rPr>
          <w:szCs w:val="22"/>
        </w:rPr>
      </w:pPr>
      <w:r>
        <w:t xml:space="preserve">  </w:t>
      </w:r>
      <w:bookmarkEnd w:id="5"/>
      <w:r>
        <w:rPr>
          <w:rFonts w:hint="eastAsia"/>
          <w:sz w:val="24"/>
          <w:szCs w:val="24"/>
        </w:rPr>
        <w:t> </w:t>
      </w:r>
      <w:r>
        <w:rPr>
          <w:rFonts w:hint="eastAsia"/>
          <w:szCs w:val="22"/>
        </w:rPr>
        <w:t>4.1</w:t>
      </w:r>
      <w:r>
        <w:rPr>
          <w:rFonts w:hint="eastAsia"/>
          <w:szCs w:val="22"/>
        </w:rPr>
        <w:t>请于</w:t>
      </w:r>
      <w:r>
        <w:rPr>
          <w:rFonts w:hint="eastAsia"/>
          <w:szCs w:val="22"/>
        </w:rPr>
        <w:t>2018</w:t>
      </w:r>
      <w:r>
        <w:rPr>
          <w:rFonts w:hint="eastAsia"/>
          <w:szCs w:val="22"/>
        </w:rPr>
        <w:t>年</w:t>
      </w:r>
      <w:r>
        <w:rPr>
          <w:rFonts w:hint="eastAsia"/>
          <w:szCs w:val="22"/>
        </w:rPr>
        <w:t xml:space="preserve">  </w:t>
      </w:r>
      <w:r>
        <w:rPr>
          <w:rFonts w:hint="eastAsia"/>
          <w:szCs w:val="22"/>
        </w:rPr>
        <w:t>月</w:t>
      </w:r>
      <w:r>
        <w:rPr>
          <w:rFonts w:hint="eastAsia"/>
          <w:szCs w:val="22"/>
        </w:rPr>
        <w:t xml:space="preserve">  </w:t>
      </w:r>
      <w:r>
        <w:rPr>
          <w:rFonts w:hint="eastAsia"/>
          <w:szCs w:val="22"/>
        </w:rPr>
        <w:t>日至</w:t>
      </w:r>
      <w:r>
        <w:rPr>
          <w:rFonts w:hint="eastAsia"/>
          <w:szCs w:val="22"/>
        </w:rPr>
        <w:t>2018</w:t>
      </w:r>
      <w:r>
        <w:rPr>
          <w:rFonts w:hint="eastAsia"/>
          <w:szCs w:val="22"/>
        </w:rPr>
        <w:t>年</w:t>
      </w:r>
      <w:r>
        <w:rPr>
          <w:rFonts w:hint="eastAsia"/>
          <w:szCs w:val="22"/>
        </w:rPr>
        <w:t xml:space="preserve">  </w:t>
      </w:r>
      <w:r>
        <w:rPr>
          <w:rFonts w:hint="eastAsia"/>
          <w:szCs w:val="22"/>
        </w:rPr>
        <w:t>月</w:t>
      </w:r>
      <w:r>
        <w:rPr>
          <w:rFonts w:hint="eastAsia"/>
          <w:szCs w:val="22"/>
        </w:rPr>
        <w:t xml:space="preserve">   </w:t>
      </w:r>
      <w:r>
        <w:rPr>
          <w:rFonts w:hint="eastAsia"/>
          <w:szCs w:val="22"/>
        </w:rPr>
        <w:t>日（法定公休日、法定节假日除外），每日上午</w:t>
      </w:r>
      <w:r>
        <w:rPr>
          <w:rFonts w:hint="eastAsia"/>
          <w:szCs w:val="22"/>
        </w:rPr>
        <w:t>8</w:t>
      </w:r>
      <w:r>
        <w:rPr>
          <w:rFonts w:hint="eastAsia"/>
          <w:szCs w:val="22"/>
        </w:rPr>
        <w:t>时</w:t>
      </w:r>
      <w:r>
        <w:rPr>
          <w:rFonts w:hint="eastAsia"/>
          <w:szCs w:val="22"/>
        </w:rPr>
        <w:t>30</w:t>
      </w:r>
      <w:r>
        <w:rPr>
          <w:rFonts w:hint="eastAsia"/>
          <w:szCs w:val="22"/>
        </w:rPr>
        <w:t>分至</w:t>
      </w:r>
      <w:r>
        <w:rPr>
          <w:rFonts w:hint="eastAsia"/>
          <w:szCs w:val="22"/>
        </w:rPr>
        <w:t>16</w:t>
      </w:r>
      <w:r>
        <w:rPr>
          <w:rFonts w:hint="eastAsia"/>
          <w:szCs w:val="22"/>
        </w:rPr>
        <w:t>时</w:t>
      </w:r>
      <w:r>
        <w:rPr>
          <w:rFonts w:hint="eastAsia"/>
          <w:szCs w:val="22"/>
        </w:rPr>
        <w:t>30</w:t>
      </w:r>
      <w:r>
        <w:rPr>
          <w:rFonts w:hint="eastAsia"/>
          <w:szCs w:val="22"/>
        </w:rPr>
        <w:t>分（北京时间），到开封市祥符区公共资源交易中心（经一路与纬三路交叉口，产业集聚区服务中心</w:t>
      </w:r>
      <w:r>
        <w:rPr>
          <w:rFonts w:hint="eastAsia"/>
          <w:szCs w:val="22"/>
        </w:rPr>
        <w:t>10</w:t>
      </w:r>
      <w:r>
        <w:rPr>
          <w:rFonts w:hint="eastAsia"/>
          <w:szCs w:val="22"/>
        </w:rPr>
        <w:t>楼）报名。</w:t>
      </w:r>
    </w:p>
    <w:p w:rsidR="00257E2B" w:rsidRDefault="002936C6">
      <w:pPr>
        <w:spacing w:line="400" w:lineRule="exact"/>
        <w:rPr>
          <w:szCs w:val="22"/>
        </w:rPr>
      </w:pPr>
      <w:r>
        <w:rPr>
          <w:rFonts w:hint="eastAsia"/>
          <w:szCs w:val="22"/>
        </w:rPr>
        <w:t>    4.2</w:t>
      </w:r>
      <w:r>
        <w:rPr>
          <w:rFonts w:hint="eastAsia"/>
          <w:szCs w:val="22"/>
        </w:rPr>
        <w:t>报名时需携带：报名时须携带以下资料复印件加盖公章（不查看原件）。</w:t>
      </w:r>
    </w:p>
    <w:p w:rsidR="00257E2B" w:rsidRDefault="002936C6">
      <w:pPr>
        <w:spacing w:line="400" w:lineRule="exact"/>
        <w:rPr>
          <w:szCs w:val="22"/>
        </w:rPr>
      </w:pPr>
      <w:r>
        <w:rPr>
          <w:rFonts w:hint="eastAsia"/>
          <w:szCs w:val="22"/>
        </w:rPr>
        <w:t>①营业执照、组织机构代码证、税务登记证（三证合一只需营业执照即可）。</w:t>
      </w:r>
    </w:p>
    <w:p w:rsidR="00257E2B" w:rsidRDefault="002936C6">
      <w:pPr>
        <w:spacing w:line="400" w:lineRule="exact"/>
        <w:rPr>
          <w:szCs w:val="22"/>
        </w:rPr>
      </w:pPr>
      <w:r>
        <w:rPr>
          <w:rFonts w:hint="eastAsia"/>
          <w:szCs w:val="22"/>
        </w:rPr>
        <w:t>②资质证书。</w:t>
      </w:r>
    </w:p>
    <w:p w:rsidR="00257E2B" w:rsidRDefault="002936C6">
      <w:pPr>
        <w:spacing w:line="400" w:lineRule="exact"/>
        <w:rPr>
          <w:szCs w:val="22"/>
        </w:rPr>
      </w:pPr>
      <w:r>
        <w:rPr>
          <w:rFonts w:hint="eastAsia"/>
          <w:szCs w:val="22"/>
        </w:rPr>
        <w:t>③法定代表人、被授权人、项目经理</w:t>
      </w:r>
      <w:r>
        <w:rPr>
          <w:rFonts w:hint="eastAsia"/>
          <w:szCs w:val="22"/>
        </w:rPr>
        <w:t>/</w:t>
      </w:r>
      <w:r>
        <w:rPr>
          <w:rFonts w:hint="eastAsia"/>
          <w:szCs w:val="22"/>
        </w:rPr>
        <w:t>项目总监身份证复印件。</w:t>
      </w:r>
    </w:p>
    <w:p w:rsidR="00257E2B" w:rsidRDefault="002936C6">
      <w:pPr>
        <w:spacing w:line="400" w:lineRule="exact"/>
        <w:rPr>
          <w:szCs w:val="22"/>
        </w:rPr>
      </w:pPr>
      <w:r>
        <w:rPr>
          <w:rFonts w:hint="eastAsia"/>
          <w:szCs w:val="22"/>
        </w:rPr>
        <w:t>④授权委托书。</w:t>
      </w:r>
    </w:p>
    <w:p w:rsidR="00257E2B" w:rsidRDefault="002936C6">
      <w:pPr>
        <w:spacing w:line="400" w:lineRule="exact"/>
        <w:rPr>
          <w:szCs w:val="22"/>
        </w:rPr>
      </w:pPr>
      <w:r>
        <w:rPr>
          <w:rFonts w:hint="eastAsia"/>
          <w:szCs w:val="22"/>
        </w:rPr>
        <w:t>（以上所有材料加盖投标人公章复印件两套；所有复印件必须是清晰、完整的；资料不完整、不清晰的报名申请，工作人员将不予接纳，由此造成的后果由投标人自行承担）。</w:t>
      </w:r>
    </w:p>
    <w:p w:rsidR="00257E2B" w:rsidRDefault="002936C6">
      <w:pPr>
        <w:spacing w:line="400" w:lineRule="exact"/>
        <w:ind w:firstLineChars="200" w:firstLine="420"/>
        <w:rPr>
          <w:szCs w:val="22"/>
        </w:rPr>
      </w:pPr>
      <w:r>
        <w:rPr>
          <w:rFonts w:hint="eastAsia"/>
          <w:szCs w:val="22"/>
        </w:rPr>
        <w:t>4.3</w:t>
      </w:r>
      <w:r>
        <w:rPr>
          <w:rFonts w:hint="eastAsia"/>
          <w:szCs w:val="22"/>
        </w:rPr>
        <w:t>投标人需先在开封市公共资源交易中心网上注册会员并进行网上报名，携带报名回执单再进行窗口提交报名资料事宜。如未进行网上报名，将拒绝投标人窗口报名事宜。</w:t>
      </w:r>
    </w:p>
    <w:p w:rsidR="00257E2B" w:rsidRDefault="002936C6">
      <w:pPr>
        <w:spacing w:line="400" w:lineRule="exact"/>
        <w:rPr>
          <w:szCs w:val="22"/>
        </w:rPr>
      </w:pPr>
      <w:r>
        <w:rPr>
          <w:rFonts w:hint="eastAsia"/>
          <w:szCs w:val="22"/>
        </w:rPr>
        <w:t>    4.4</w:t>
      </w:r>
      <w:r>
        <w:rPr>
          <w:rFonts w:hint="eastAsia"/>
          <w:szCs w:val="22"/>
        </w:rPr>
        <w:t>招标文件售价：文件费</w:t>
      </w:r>
      <w:r>
        <w:rPr>
          <w:rFonts w:hint="eastAsia"/>
          <w:szCs w:val="22"/>
        </w:rPr>
        <w:t>1000</w:t>
      </w:r>
      <w:r>
        <w:rPr>
          <w:rFonts w:hint="eastAsia"/>
          <w:szCs w:val="22"/>
        </w:rPr>
        <w:t>元，售后不退，图纸另售。</w:t>
      </w:r>
    </w:p>
    <w:p w:rsidR="00257E2B" w:rsidRDefault="002936C6">
      <w:pPr>
        <w:spacing w:line="400" w:lineRule="exact"/>
        <w:ind w:firstLine="273"/>
        <w:rPr>
          <w:szCs w:val="22"/>
        </w:rPr>
      </w:pPr>
      <w:r>
        <w:rPr>
          <w:rFonts w:hint="eastAsia"/>
          <w:szCs w:val="22"/>
        </w:rPr>
        <w:t>4.5</w:t>
      </w:r>
      <w:r>
        <w:rPr>
          <w:rFonts w:hint="eastAsia"/>
          <w:szCs w:val="22"/>
        </w:rPr>
        <w:t>投标保证金：投标人应在开标前提交一定数量的投标保证金，投标保证金数额按项目估算价的</w:t>
      </w:r>
      <w:r>
        <w:rPr>
          <w:rFonts w:hint="eastAsia"/>
          <w:szCs w:val="22"/>
        </w:rPr>
        <w:t>2%</w:t>
      </w:r>
      <w:r>
        <w:rPr>
          <w:rFonts w:hint="eastAsia"/>
          <w:szCs w:val="22"/>
        </w:rPr>
        <w:lastRenderedPageBreak/>
        <w:t>取整提交，具体金额详见招标文件。</w:t>
      </w:r>
    </w:p>
    <w:p w:rsidR="00257E2B" w:rsidRDefault="002936C6">
      <w:pPr>
        <w:pStyle w:val="2"/>
        <w:numPr>
          <w:ilvl w:val="0"/>
          <w:numId w:val="3"/>
        </w:numPr>
        <w:spacing w:line="380" w:lineRule="exact"/>
        <w:rPr>
          <w:rFonts w:ascii="Times New Roman" w:eastAsiaTheme="minorEastAsia" w:hAnsi="Times New Roman"/>
          <w:bCs/>
          <w:sz w:val="24"/>
          <w:szCs w:val="24"/>
        </w:rPr>
      </w:pPr>
      <w:r>
        <w:rPr>
          <w:rFonts w:ascii="Times New Roman" w:eastAsiaTheme="minorEastAsia" w:hAnsi="Times New Roman" w:hint="eastAsia"/>
          <w:bCs/>
          <w:sz w:val="24"/>
          <w:szCs w:val="24"/>
        </w:rPr>
        <w:t>投标文件的递交及开标时间</w:t>
      </w:r>
    </w:p>
    <w:p w:rsidR="00257E2B" w:rsidRDefault="002936C6">
      <w:pPr>
        <w:numPr>
          <w:ilvl w:val="1"/>
          <w:numId w:val="3"/>
        </w:numPr>
        <w:spacing w:line="400" w:lineRule="exact"/>
        <w:rPr>
          <w:szCs w:val="22"/>
        </w:rPr>
      </w:pPr>
      <w:r>
        <w:rPr>
          <w:rFonts w:hint="eastAsia"/>
          <w:szCs w:val="22"/>
        </w:rPr>
        <w:t>投标文件递交的截止时间为</w:t>
      </w:r>
      <w:r>
        <w:rPr>
          <w:rFonts w:hint="eastAsia"/>
          <w:szCs w:val="22"/>
        </w:rPr>
        <w:t>2018</w:t>
      </w:r>
      <w:r>
        <w:rPr>
          <w:rFonts w:hint="eastAsia"/>
          <w:szCs w:val="22"/>
        </w:rPr>
        <w:t>年</w:t>
      </w:r>
      <w:r>
        <w:rPr>
          <w:rFonts w:hint="eastAsia"/>
          <w:szCs w:val="22"/>
        </w:rPr>
        <w:t xml:space="preserve">  </w:t>
      </w:r>
      <w:r>
        <w:rPr>
          <w:rFonts w:hint="eastAsia"/>
          <w:szCs w:val="22"/>
        </w:rPr>
        <w:t>月</w:t>
      </w:r>
      <w:r>
        <w:rPr>
          <w:rFonts w:hint="eastAsia"/>
          <w:szCs w:val="22"/>
        </w:rPr>
        <w:t xml:space="preserve">  </w:t>
      </w:r>
      <w:r>
        <w:rPr>
          <w:rFonts w:hint="eastAsia"/>
          <w:szCs w:val="22"/>
        </w:rPr>
        <w:t>日</w:t>
      </w:r>
      <w:r>
        <w:rPr>
          <w:rFonts w:hint="eastAsia"/>
          <w:szCs w:val="22"/>
        </w:rPr>
        <w:t xml:space="preserve"> 10</w:t>
      </w:r>
      <w:r>
        <w:rPr>
          <w:rFonts w:hint="eastAsia"/>
          <w:szCs w:val="22"/>
        </w:rPr>
        <w:t>时</w:t>
      </w:r>
      <w:r>
        <w:rPr>
          <w:rFonts w:hint="eastAsia"/>
          <w:szCs w:val="22"/>
        </w:rPr>
        <w:t>00</w:t>
      </w:r>
      <w:r>
        <w:rPr>
          <w:rFonts w:hint="eastAsia"/>
          <w:szCs w:val="22"/>
        </w:rPr>
        <w:t>分（北京时间），地点为开封市祥符区公共资源交易中心有限公司（开封市祥符区经一路与纬三路交叉口产业集聚区服务中心十楼）开标室。</w:t>
      </w:r>
    </w:p>
    <w:p w:rsidR="00257E2B" w:rsidRDefault="002936C6">
      <w:pPr>
        <w:tabs>
          <w:tab w:val="left" w:pos="334"/>
        </w:tabs>
        <w:spacing w:line="400" w:lineRule="exact"/>
        <w:ind w:left="262"/>
        <w:rPr>
          <w:szCs w:val="22"/>
        </w:rPr>
      </w:pPr>
      <w:r>
        <w:rPr>
          <w:rFonts w:hint="eastAsia"/>
          <w:szCs w:val="22"/>
        </w:rPr>
        <w:t xml:space="preserve">5.2 </w:t>
      </w:r>
      <w:r>
        <w:rPr>
          <w:rFonts w:hint="eastAsia"/>
          <w:szCs w:val="22"/>
        </w:rPr>
        <w:t>逾期送达的或者未送达指定地点的投标文件，招标人不予受理。</w:t>
      </w:r>
    </w:p>
    <w:p w:rsidR="00257E2B" w:rsidRDefault="002936C6">
      <w:pPr>
        <w:spacing w:line="400" w:lineRule="exact"/>
        <w:rPr>
          <w:szCs w:val="22"/>
        </w:rPr>
      </w:pPr>
      <w:r>
        <w:rPr>
          <w:rFonts w:hint="eastAsia"/>
          <w:szCs w:val="22"/>
        </w:rPr>
        <w:t xml:space="preserve">    5.3 </w:t>
      </w:r>
      <w:r>
        <w:rPr>
          <w:rFonts w:hint="eastAsia"/>
          <w:szCs w:val="22"/>
        </w:rPr>
        <w:t>开标时间及地点：开标时间为</w:t>
      </w:r>
      <w:r>
        <w:rPr>
          <w:rFonts w:hint="eastAsia"/>
          <w:szCs w:val="22"/>
        </w:rPr>
        <w:t>2018</w:t>
      </w:r>
      <w:r>
        <w:rPr>
          <w:rFonts w:hint="eastAsia"/>
          <w:szCs w:val="22"/>
        </w:rPr>
        <w:t>年</w:t>
      </w:r>
      <w:r>
        <w:rPr>
          <w:rFonts w:hint="eastAsia"/>
          <w:szCs w:val="22"/>
        </w:rPr>
        <w:t xml:space="preserve">  </w:t>
      </w:r>
      <w:r>
        <w:rPr>
          <w:rFonts w:hint="eastAsia"/>
          <w:szCs w:val="22"/>
        </w:rPr>
        <w:t>月</w:t>
      </w:r>
      <w:r>
        <w:rPr>
          <w:rFonts w:hint="eastAsia"/>
          <w:szCs w:val="22"/>
        </w:rPr>
        <w:t xml:space="preserve">  </w:t>
      </w:r>
      <w:r>
        <w:rPr>
          <w:rFonts w:hint="eastAsia"/>
          <w:szCs w:val="22"/>
        </w:rPr>
        <w:t>日</w:t>
      </w:r>
      <w:r>
        <w:rPr>
          <w:rFonts w:hint="eastAsia"/>
          <w:szCs w:val="22"/>
        </w:rPr>
        <w:t xml:space="preserve">10 </w:t>
      </w:r>
      <w:r>
        <w:rPr>
          <w:rFonts w:hint="eastAsia"/>
          <w:szCs w:val="22"/>
        </w:rPr>
        <w:t>时</w:t>
      </w:r>
      <w:r>
        <w:rPr>
          <w:rFonts w:hint="eastAsia"/>
          <w:szCs w:val="22"/>
        </w:rPr>
        <w:t>00</w:t>
      </w:r>
      <w:r>
        <w:rPr>
          <w:rFonts w:hint="eastAsia"/>
          <w:szCs w:val="22"/>
        </w:rPr>
        <w:t>分（北京时间），开标地点为开封市祥符区公共资源交易中心有限公司（开封市祥符区经一路与纬三路交叉口产业集聚区服务中心十楼）开标室。</w:t>
      </w:r>
    </w:p>
    <w:p w:rsidR="00257E2B" w:rsidRDefault="002936C6">
      <w:pPr>
        <w:spacing w:line="380" w:lineRule="exact"/>
        <w:ind w:firstLineChars="100" w:firstLine="210"/>
        <w:rPr>
          <w:sz w:val="24"/>
          <w:szCs w:val="24"/>
        </w:rPr>
      </w:pPr>
      <w:r>
        <w:rPr>
          <w:rFonts w:hint="eastAsia"/>
          <w:szCs w:val="22"/>
        </w:rPr>
        <w:t>5.4</w:t>
      </w:r>
      <w:r>
        <w:rPr>
          <w:rFonts w:hint="eastAsia"/>
          <w:szCs w:val="22"/>
        </w:rPr>
        <w:t>开标时要求投标人拟任项目经理</w:t>
      </w:r>
      <w:r>
        <w:rPr>
          <w:rFonts w:hint="eastAsia"/>
          <w:szCs w:val="22"/>
        </w:rPr>
        <w:t>/</w:t>
      </w:r>
      <w:r>
        <w:rPr>
          <w:rFonts w:hint="eastAsia"/>
          <w:szCs w:val="22"/>
        </w:rPr>
        <w:t>项目总监持有效身份证明原件按时参加开标会议，否则按弃标处理。</w:t>
      </w:r>
      <w:r>
        <w:rPr>
          <w:rFonts w:hint="eastAsia"/>
          <w:szCs w:val="22"/>
        </w:rPr>
        <w:t xml:space="preserve"> </w:t>
      </w:r>
    </w:p>
    <w:p w:rsidR="00257E2B" w:rsidRDefault="002936C6">
      <w:pPr>
        <w:spacing w:line="400" w:lineRule="exact"/>
        <w:rPr>
          <w:b/>
          <w:bCs/>
          <w:sz w:val="24"/>
          <w:szCs w:val="24"/>
        </w:rPr>
      </w:pPr>
      <w:r>
        <w:rPr>
          <w:rFonts w:hint="eastAsia"/>
          <w:b/>
          <w:bCs/>
          <w:sz w:val="24"/>
          <w:szCs w:val="24"/>
        </w:rPr>
        <w:t xml:space="preserve">6.  </w:t>
      </w:r>
      <w:r>
        <w:rPr>
          <w:rFonts w:hint="eastAsia"/>
          <w:b/>
          <w:bCs/>
          <w:sz w:val="24"/>
          <w:szCs w:val="24"/>
        </w:rPr>
        <w:t>发布公告的媒介</w:t>
      </w:r>
      <w:r>
        <w:rPr>
          <w:rFonts w:hint="eastAsia"/>
          <w:b/>
          <w:bCs/>
          <w:sz w:val="24"/>
          <w:szCs w:val="24"/>
        </w:rPr>
        <w:br/>
        <w:t xml:space="preserve">    </w:t>
      </w:r>
      <w:r>
        <w:rPr>
          <w:rFonts w:hint="eastAsia"/>
        </w:rPr>
        <w:t>本次招标公告同时在《中国采购与招标网》、</w:t>
      </w:r>
      <w:r>
        <w:rPr>
          <w:rFonts w:hint="eastAsia"/>
          <w:kern w:val="2"/>
        </w:rPr>
        <w:t>《河南省政府采购网》、</w:t>
      </w:r>
      <w:r>
        <w:rPr>
          <w:rFonts w:hint="eastAsia"/>
        </w:rPr>
        <w:t>《河南招标采购综合网》、《开封市公共资源交易中心网》上发布。</w:t>
      </w:r>
      <w:r>
        <w:rPr>
          <w:rFonts w:hint="eastAsia"/>
        </w:rPr>
        <w:br/>
      </w:r>
      <w:r>
        <w:rPr>
          <w:rFonts w:hint="eastAsia"/>
          <w:b/>
          <w:bCs/>
          <w:sz w:val="24"/>
          <w:szCs w:val="24"/>
        </w:rPr>
        <w:t>7</w:t>
      </w:r>
      <w:r>
        <w:rPr>
          <w:rFonts w:hint="eastAsia"/>
          <w:b/>
          <w:bCs/>
          <w:sz w:val="24"/>
          <w:szCs w:val="24"/>
        </w:rPr>
        <w:t>．联系方式</w:t>
      </w:r>
      <w:bookmarkEnd w:id="6"/>
    </w:p>
    <w:p w:rsidR="00257E2B" w:rsidRDefault="002936C6">
      <w:pPr>
        <w:rPr>
          <w:szCs w:val="22"/>
        </w:rPr>
      </w:pPr>
      <w:r>
        <w:rPr>
          <w:rFonts w:hint="eastAsia"/>
          <w:szCs w:val="22"/>
        </w:rPr>
        <w:t>招标人：开封市祥符区城区综合开发建设管理工程指挥部</w:t>
      </w:r>
    </w:p>
    <w:p w:rsidR="00257E2B" w:rsidRDefault="002936C6">
      <w:pPr>
        <w:rPr>
          <w:szCs w:val="22"/>
        </w:rPr>
      </w:pPr>
      <w:r>
        <w:rPr>
          <w:rFonts w:hint="eastAsia"/>
          <w:szCs w:val="22"/>
        </w:rPr>
        <w:t>联系人：</w:t>
      </w:r>
      <w:r>
        <w:rPr>
          <w:rFonts w:hint="eastAsia"/>
          <w:szCs w:val="22"/>
        </w:rPr>
        <w:t xml:space="preserve"> </w:t>
      </w:r>
      <w:r>
        <w:rPr>
          <w:rFonts w:hint="eastAsia"/>
          <w:szCs w:val="22"/>
        </w:rPr>
        <w:t>赵先生</w:t>
      </w:r>
      <w:r>
        <w:rPr>
          <w:rFonts w:hint="eastAsia"/>
          <w:szCs w:val="22"/>
        </w:rPr>
        <w:br/>
      </w:r>
      <w:r>
        <w:rPr>
          <w:rFonts w:hint="eastAsia"/>
          <w:szCs w:val="22"/>
        </w:rPr>
        <w:t>联系电话：</w:t>
      </w:r>
      <w:r>
        <w:rPr>
          <w:rFonts w:hint="eastAsia"/>
          <w:szCs w:val="22"/>
        </w:rPr>
        <w:t xml:space="preserve"> 0371</w:t>
      </w:r>
      <w:r>
        <w:rPr>
          <w:rFonts w:hint="eastAsia"/>
          <w:szCs w:val="22"/>
        </w:rPr>
        <w:t>—</w:t>
      </w:r>
      <w:r>
        <w:rPr>
          <w:rFonts w:hint="eastAsia"/>
          <w:szCs w:val="22"/>
        </w:rPr>
        <w:t>26668486</w:t>
      </w:r>
    </w:p>
    <w:p w:rsidR="00257E2B" w:rsidRDefault="002936C6">
      <w:pPr>
        <w:rPr>
          <w:szCs w:val="22"/>
        </w:rPr>
      </w:pPr>
      <w:r>
        <w:rPr>
          <w:rFonts w:hint="eastAsia"/>
          <w:szCs w:val="22"/>
        </w:rPr>
        <w:t>联系地点：</w:t>
      </w:r>
      <w:r>
        <w:rPr>
          <w:rFonts w:hint="eastAsia"/>
          <w:szCs w:val="22"/>
        </w:rPr>
        <w:t xml:space="preserve"> </w:t>
      </w:r>
      <w:r>
        <w:rPr>
          <w:rFonts w:hint="eastAsia"/>
          <w:szCs w:val="22"/>
        </w:rPr>
        <w:t>开封市祥符区青年大道与恒福街交叉口</w:t>
      </w:r>
      <w:r>
        <w:rPr>
          <w:rFonts w:hint="eastAsia"/>
        </w:rPr>
        <w:br/>
      </w:r>
      <w:r>
        <w:rPr>
          <w:rFonts w:hint="eastAsia"/>
        </w:rPr>
        <w:t>招</w:t>
      </w:r>
      <w:r>
        <w:rPr>
          <w:rFonts w:hint="eastAsia"/>
          <w:szCs w:val="22"/>
        </w:rPr>
        <w:t>标代理机构：河南正坤建设工程咨询有限公司</w:t>
      </w:r>
      <w:r>
        <w:rPr>
          <w:rFonts w:hint="eastAsia"/>
          <w:szCs w:val="22"/>
        </w:rPr>
        <w:t xml:space="preserve"> </w:t>
      </w:r>
    </w:p>
    <w:p w:rsidR="00257E2B" w:rsidRDefault="002936C6">
      <w:pPr>
        <w:rPr>
          <w:szCs w:val="22"/>
        </w:rPr>
      </w:pPr>
      <w:r>
        <w:rPr>
          <w:rFonts w:hint="eastAsia"/>
          <w:szCs w:val="22"/>
        </w:rPr>
        <w:t>联系</w:t>
      </w:r>
      <w:r>
        <w:rPr>
          <w:rFonts w:hint="eastAsia"/>
          <w:szCs w:val="22"/>
        </w:rPr>
        <w:t xml:space="preserve"> </w:t>
      </w:r>
      <w:r>
        <w:rPr>
          <w:rFonts w:hint="eastAsia"/>
          <w:szCs w:val="22"/>
        </w:rPr>
        <w:t>人：</w:t>
      </w:r>
      <w:r>
        <w:rPr>
          <w:rFonts w:hint="eastAsia"/>
          <w:szCs w:val="22"/>
        </w:rPr>
        <w:t xml:space="preserve"> </w:t>
      </w:r>
      <w:r>
        <w:rPr>
          <w:rFonts w:hint="eastAsia"/>
          <w:szCs w:val="22"/>
        </w:rPr>
        <w:t>李先生</w:t>
      </w:r>
      <w:r>
        <w:rPr>
          <w:rFonts w:hint="eastAsia"/>
          <w:szCs w:val="22"/>
        </w:rPr>
        <w:br/>
      </w:r>
      <w:r>
        <w:rPr>
          <w:rFonts w:hint="eastAsia"/>
          <w:szCs w:val="22"/>
        </w:rPr>
        <w:t>联系电话：</w:t>
      </w:r>
      <w:r>
        <w:rPr>
          <w:rFonts w:hint="eastAsia"/>
          <w:szCs w:val="22"/>
        </w:rPr>
        <w:t xml:space="preserve">13781111897 </w:t>
      </w:r>
    </w:p>
    <w:p w:rsidR="00257E2B" w:rsidRDefault="002936C6">
      <w:pPr>
        <w:rPr>
          <w:szCs w:val="22"/>
        </w:rPr>
      </w:pPr>
      <w:r>
        <w:rPr>
          <w:rFonts w:hint="eastAsia"/>
          <w:szCs w:val="22"/>
        </w:rPr>
        <w:t>联系地点：郑州市郑东新区永平路北康平路西</w:t>
      </w:r>
      <w:r>
        <w:rPr>
          <w:rFonts w:hint="eastAsia"/>
          <w:szCs w:val="22"/>
        </w:rPr>
        <w:t>15</w:t>
      </w:r>
      <w:r>
        <w:rPr>
          <w:rFonts w:hint="eastAsia"/>
          <w:szCs w:val="22"/>
        </w:rPr>
        <w:t>号楼</w:t>
      </w:r>
      <w:r>
        <w:rPr>
          <w:rFonts w:hint="eastAsia"/>
          <w:szCs w:val="22"/>
        </w:rPr>
        <w:t>3</w:t>
      </w:r>
      <w:r>
        <w:rPr>
          <w:rFonts w:hint="eastAsia"/>
          <w:szCs w:val="22"/>
        </w:rPr>
        <w:t>单元</w:t>
      </w:r>
      <w:r>
        <w:rPr>
          <w:rFonts w:hint="eastAsia"/>
          <w:szCs w:val="22"/>
        </w:rPr>
        <w:t>1813</w:t>
      </w:r>
    </w:p>
    <w:p w:rsidR="00257E2B" w:rsidRDefault="00257E2B">
      <w:pPr>
        <w:spacing w:line="400" w:lineRule="exact"/>
      </w:pPr>
    </w:p>
    <w:p w:rsidR="00257E2B" w:rsidRDefault="00257E2B"/>
    <w:p w:rsidR="00257E2B" w:rsidRDefault="00257E2B">
      <w:pPr>
        <w:pStyle w:val="BodyTextFirstIndent1"/>
      </w:pPr>
    </w:p>
    <w:p w:rsidR="00257E2B" w:rsidRDefault="00257E2B">
      <w:pPr>
        <w:pStyle w:val="BodyTextFirstIndent1"/>
      </w:pPr>
    </w:p>
    <w:p w:rsidR="00257E2B" w:rsidRDefault="00257E2B">
      <w:pPr>
        <w:pStyle w:val="BodyTextFirstIndent1"/>
      </w:pPr>
    </w:p>
    <w:p w:rsidR="00257E2B" w:rsidRDefault="00257E2B"/>
    <w:p w:rsidR="00257E2B" w:rsidRDefault="00257E2B"/>
    <w:p w:rsidR="00257E2B" w:rsidRDefault="00257E2B"/>
    <w:p w:rsidR="00257E2B" w:rsidRDefault="00257E2B"/>
    <w:p w:rsidR="00257E2B" w:rsidRDefault="00257E2B">
      <w:pPr>
        <w:pStyle w:val="BodyTextFirstIndent1"/>
      </w:pPr>
    </w:p>
    <w:p w:rsidR="00257E2B" w:rsidRDefault="002936C6">
      <w:pPr>
        <w:pStyle w:val="1"/>
        <w:jc w:val="center"/>
        <w:rPr>
          <w:rFonts w:ascii="宋体" w:hAnsi="宋体"/>
        </w:rPr>
      </w:pPr>
      <w:bookmarkStart w:id="7" w:name="_Toc27766"/>
      <w:r>
        <w:rPr>
          <w:rFonts w:ascii="宋体" w:hAnsi="宋体" w:hint="eastAsia"/>
        </w:rPr>
        <w:lastRenderedPageBreak/>
        <w:t>第二章 投标人须知</w:t>
      </w:r>
      <w:bookmarkEnd w:id="7"/>
    </w:p>
    <w:p w:rsidR="00257E2B" w:rsidRDefault="002936C6">
      <w:pPr>
        <w:pStyle w:val="3"/>
        <w:jc w:val="center"/>
        <w:rPr>
          <w:rFonts w:ascii="宋体" w:hAnsi="宋体"/>
        </w:rPr>
      </w:pPr>
      <w:bookmarkStart w:id="8" w:name="_Toc7354"/>
      <w:r>
        <w:rPr>
          <w:rFonts w:ascii="宋体" w:hAnsi="宋体" w:hint="eastAsia"/>
        </w:rPr>
        <w:t>投标人须知前附表</w:t>
      </w:r>
      <w:bookmarkEnd w:id="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2721"/>
        <w:gridCol w:w="5812"/>
      </w:tblGrid>
      <w:tr w:rsidR="00257E2B">
        <w:trPr>
          <w:trHeight w:val="512"/>
        </w:trPr>
        <w:tc>
          <w:tcPr>
            <w:tcW w:w="1073" w:type="dxa"/>
            <w:vAlign w:val="center"/>
          </w:tcPr>
          <w:p w:rsidR="00257E2B" w:rsidRDefault="002936C6">
            <w:pPr>
              <w:spacing w:line="360" w:lineRule="auto"/>
              <w:jc w:val="center"/>
              <w:rPr>
                <w:rFonts w:ascii="宋体" w:hAnsi="宋体"/>
                <w:b/>
                <w:szCs w:val="21"/>
              </w:rPr>
            </w:pPr>
            <w:r>
              <w:rPr>
                <w:rFonts w:ascii="宋体" w:hAnsi="宋体" w:hint="eastAsia"/>
                <w:b/>
                <w:szCs w:val="21"/>
              </w:rPr>
              <w:t>条款号</w:t>
            </w:r>
          </w:p>
        </w:tc>
        <w:tc>
          <w:tcPr>
            <w:tcW w:w="2721" w:type="dxa"/>
            <w:vAlign w:val="center"/>
          </w:tcPr>
          <w:p w:rsidR="00257E2B" w:rsidRDefault="002936C6">
            <w:pPr>
              <w:spacing w:line="360" w:lineRule="auto"/>
              <w:jc w:val="center"/>
              <w:rPr>
                <w:rFonts w:ascii="宋体" w:hAnsi="宋体"/>
                <w:b/>
                <w:szCs w:val="21"/>
              </w:rPr>
            </w:pPr>
            <w:r>
              <w:rPr>
                <w:rFonts w:ascii="宋体" w:hAnsi="宋体" w:hint="eastAsia"/>
                <w:b/>
                <w:szCs w:val="21"/>
              </w:rPr>
              <w:t>条 款 名 称</w:t>
            </w:r>
          </w:p>
        </w:tc>
        <w:tc>
          <w:tcPr>
            <w:tcW w:w="5812" w:type="dxa"/>
            <w:vAlign w:val="center"/>
          </w:tcPr>
          <w:p w:rsidR="00257E2B" w:rsidRDefault="002936C6">
            <w:pPr>
              <w:spacing w:line="360" w:lineRule="auto"/>
              <w:jc w:val="center"/>
              <w:rPr>
                <w:rFonts w:ascii="宋体" w:hAnsi="宋体"/>
                <w:b/>
                <w:szCs w:val="21"/>
              </w:rPr>
            </w:pPr>
            <w:r>
              <w:rPr>
                <w:rFonts w:ascii="宋体" w:hAnsi="宋体" w:hint="eastAsia"/>
                <w:b/>
                <w:szCs w:val="21"/>
              </w:rPr>
              <w:t>编 列 内 容</w:t>
            </w:r>
          </w:p>
        </w:tc>
      </w:tr>
      <w:tr w:rsidR="00257E2B">
        <w:trPr>
          <w:trHeight w:val="1116"/>
        </w:trPr>
        <w:tc>
          <w:tcPr>
            <w:tcW w:w="1073" w:type="dxa"/>
            <w:vAlign w:val="center"/>
          </w:tcPr>
          <w:p w:rsidR="00257E2B" w:rsidRDefault="002936C6">
            <w:pPr>
              <w:pStyle w:val="30"/>
              <w:topLinePunct/>
              <w:spacing w:line="300" w:lineRule="exact"/>
              <w:jc w:val="center"/>
              <w:rPr>
                <w:rFonts w:hAnsi="宋体"/>
                <w:kern w:val="0"/>
                <w:sz w:val="21"/>
                <w:szCs w:val="21"/>
              </w:rPr>
            </w:pPr>
            <w:r>
              <w:rPr>
                <w:rFonts w:hAnsi="宋体" w:hint="eastAsia"/>
                <w:kern w:val="0"/>
                <w:sz w:val="21"/>
                <w:szCs w:val="21"/>
              </w:rPr>
              <w:t>1.1.2</w:t>
            </w:r>
          </w:p>
        </w:tc>
        <w:tc>
          <w:tcPr>
            <w:tcW w:w="2721" w:type="dxa"/>
            <w:vAlign w:val="center"/>
          </w:tcPr>
          <w:p w:rsidR="00257E2B" w:rsidRDefault="002936C6">
            <w:pPr>
              <w:pStyle w:val="30"/>
              <w:topLinePunct/>
              <w:spacing w:line="300" w:lineRule="exact"/>
              <w:jc w:val="center"/>
              <w:rPr>
                <w:rFonts w:hAnsi="宋体"/>
                <w:kern w:val="0"/>
                <w:sz w:val="21"/>
                <w:szCs w:val="21"/>
              </w:rPr>
            </w:pPr>
            <w:r>
              <w:rPr>
                <w:rFonts w:hAnsi="宋体" w:hint="eastAsia"/>
                <w:kern w:val="0"/>
                <w:sz w:val="21"/>
                <w:szCs w:val="21"/>
              </w:rPr>
              <w:t>招标人</w:t>
            </w:r>
          </w:p>
        </w:tc>
        <w:tc>
          <w:tcPr>
            <w:tcW w:w="5812" w:type="dxa"/>
            <w:vAlign w:val="center"/>
          </w:tcPr>
          <w:p w:rsidR="00257E2B" w:rsidRDefault="002936C6">
            <w:pPr>
              <w:rPr>
                <w:szCs w:val="22"/>
              </w:rPr>
            </w:pPr>
            <w:r>
              <w:rPr>
                <w:rFonts w:hint="eastAsia"/>
                <w:szCs w:val="22"/>
              </w:rPr>
              <w:t>招标人：开封市祥符区城区综合开发建设管理工程指挥部</w:t>
            </w:r>
          </w:p>
          <w:p w:rsidR="00257E2B" w:rsidRDefault="002936C6">
            <w:pPr>
              <w:rPr>
                <w:szCs w:val="22"/>
              </w:rPr>
            </w:pPr>
            <w:r>
              <w:rPr>
                <w:rFonts w:hint="eastAsia"/>
                <w:szCs w:val="22"/>
              </w:rPr>
              <w:t>联系人：</w:t>
            </w:r>
            <w:r>
              <w:rPr>
                <w:rFonts w:hint="eastAsia"/>
                <w:szCs w:val="22"/>
              </w:rPr>
              <w:t xml:space="preserve"> </w:t>
            </w:r>
            <w:r>
              <w:rPr>
                <w:rFonts w:hint="eastAsia"/>
                <w:szCs w:val="22"/>
              </w:rPr>
              <w:t>赵先生</w:t>
            </w:r>
            <w:r>
              <w:rPr>
                <w:rFonts w:hint="eastAsia"/>
                <w:szCs w:val="22"/>
              </w:rPr>
              <w:br/>
            </w:r>
            <w:r>
              <w:rPr>
                <w:rFonts w:hint="eastAsia"/>
                <w:szCs w:val="22"/>
              </w:rPr>
              <w:t>联系电话：</w:t>
            </w:r>
            <w:r>
              <w:rPr>
                <w:rFonts w:hint="eastAsia"/>
                <w:szCs w:val="22"/>
              </w:rPr>
              <w:t xml:space="preserve"> 0371</w:t>
            </w:r>
            <w:r>
              <w:rPr>
                <w:rFonts w:hint="eastAsia"/>
                <w:szCs w:val="22"/>
              </w:rPr>
              <w:t>—</w:t>
            </w:r>
            <w:r>
              <w:rPr>
                <w:rFonts w:hint="eastAsia"/>
                <w:szCs w:val="22"/>
              </w:rPr>
              <w:t>26668486</w:t>
            </w:r>
          </w:p>
          <w:p w:rsidR="00257E2B" w:rsidRDefault="002936C6">
            <w:pPr>
              <w:spacing w:line="240" w:lineRule="exact"/>
              <w:rPr>
                <w:rFonts w:ascii="宋体" w:hAnsi="宋体"/>
                <w:szCs w:val="21"/>
              </w:rPr>
            </w:pPr>
            <w:r>
              <w:rPr>
                <w:rFonts w:hint="eastAsia"/>
                <w:szCs w:val="22"/>
              </w:rPr>
              <w:t>联系地点：</w:t>
            </w:r>
            <w:r>
              <w:rPr>
                <w:rFonts w:hint="eastAsia"/>
                <w:szCs w:val="22"/>
              </w:rPr>
              <w:t xml:space="preserve"> </w:t>
            </w:r>
            <w:r>
              <w:rPr>
                <w:rFonts w:hint="eastAsia"/>
                <w:szCs w:val="22"/>
              </w:rPr>
              <w:t>开封市祥符区青年大道与恒福街交叉口</w:t>
            </w:r>
            <w:r>
              <w:rPr>
                <w:rFonts w:ascii="宋体" w:hAnsi="宋体" w:hint="eastAsia"/>
                <w:szCs w:val="21"/>
              </w:rPr>
              <w:t xml:space="preserve"> </w:t>
            </w:r>
          </w:p>
        </w:tc>
      </w:tr>
      <w:tr w:rsidR="00257E2B">
        <w:trPr>
          <w:trHeight w:val="1030"/>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1.1.3</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招标代理机构</w:t>
            </w:r>
          </w:p>
        </w:tc>
        <w:tc>
          <w:tcPr>
            <w:tcW w:w="5812" w:type="dxa"/>
            <w:vAlign w:val="center"/>
          </w:tcPr>
          <w:p w:rsidR="00257E2B" w:rsidRDefault="002936C6">
            <w:pPr>
              <w:rPr>
                <w:szCs w:val="22"/>
              </w:rPr>
            </w:pPr>
            <w:r>
              <w:rPr>
                <w:rFonts w:hint="eastAsia"/>
              </w:rPr>
              <w:t>招</w:t>
            </w:r>
            <w:r>
              <w:rPr>
                <w:rFonts w:hint="eastAsia"/>
                <w:szCs w:val="22"/>
              </w:rPr>
              <w:t>标代理机构：河南正坤建设工程咨询有限公司</w:t>
            </w:r>
            <w:r>
              <w:rPr>
                <w:rFonts w:hint="eastAsia"/>
                <w:szCs w:val="22"/>
              </w:rPr>
              <w:t xml:space="preserve"> </w:t>
            </w:r>
          </w:p>
          <w:p w:rsidR="00257E2B" w:rsidRDefault="002936C6">
            <w:pPr>
              <w:rPr>
                <w:szCs w:val="22"/>
              </w:rPr>
            </w:pPr>
            <w:r>
              <w:rPr>
                <w:rFonts w:hint="eastAsia"/>
                <w:szCs w:val="22"/>
              </w:rPr>
              <w:t>联系</w:t>
            </w:r>
            <w:r>
              <w:rPr>
                <w:rFonts w:hint="eastAsia"/>
                <w:szCs w:val="22"/>
              </w:rPr>
              <w:t xml:space="preserve"> </w:t>
            </w:r>
            <w:r>
              <w:rPr>
                <w:rFonts w:hint="eastAsia"/>
                <w:szCs w:val="22"/>
              </w:rPr>
              <w:t>人：</w:t>
            </w:r>
            <w:r>
              <w:rPr>
                <w:rFonts w:hint="eastAsia"/>
                <w:szCs w:val="22"/>
              </w:rPr>
              <w:t xml:space="preserve"> </w:t>
            </w:r>
            <w:r>
              <w:rPr>
                <w:rFonts w:hint="eastAsia"/>
                <w:szCs w:val="22"/>
              </w:rPr>
              <w:t>李先生</w:t>
            </w:r>
            <w:r>
              <w:rPr>
                <w:rFonts w:hint="eastAsia"/>
                <w:szCs w:val="22"/>
              </w:rPr>
              <w:br/>
            </w:r>
            <w:r>
              <w:rPr>
                <w:rFonts w:hint="eastAsia"/>
                <w:szCs w:val="22"/>
              </w:rPr>
              <w:t>联系电话：</w:t>
            </w:r>
            <w:r>
              <w:rPr>
                <w:rFonts w:hint="eastAsia"/>
                <w:szCs w:val="22"/>
              </w:rPr>
              <w:t xml:space="preserve">13781111897 </w:t>
            </w:r>
          </w:p>
          <w:p w:rsidR="00257E2B" w:rsidRDefault="002936C6">
            <w:pPr>
              <w:rPr>
                <w:szCs w:val="21"/>
              </w:rPr>
            </w:pPr>
            <w:r>
              <w:rPr>
                <w:rFonts w:hint="eastAsia"/>
                <w:szCs w:val="22"/>
              </w:rPr>
              <w:t>联系地点：郑州市郑东新区永平路北康平路西</w:t>
            </w:r>
            <w:r>
              <w:rPr>
                <w:rFonts w:hint="eastAsia"/>
                <w:szCs w:val="22"/>
              </w:rPr>
              <w:t>15</w:t>
            </w:r>
            <w:r>
              <w:rPr>
                <w:rFonts w:hint="eastAsia"/>
                <w:szCs w:val="22"/>
              </w:rPr>
              <w:t>号楼</w:t>
            </w:r>
            <w:r>
              <w:rPr>
                <w:rFonts w:hint="eastAsia"/>
                <w:szCs w:val="22"/>
              </w:rPr>
              <w:t>3</w:t>
            </w:r>
            <w:r>
              <w:rPr>
                <w:rFonts w:hint="eastAsia"/>
                <w:szCs w:val="22"/>
              </w:rPr>
              <w:t>单元</w:t>
            </w:r>
            <w:r>
              <w:rPr>
                <w:rFonts w:hint="eastAsia"/>
                <w:szCs w:val="22"/>
              </w:rPr>
              <w:t>1813</w:t>
            </w:r>
          </w:p>
        </w:tc>
      </w:tr>
      <w:tr w:rsidR="00257E2B">
        <w:trPr>
          <w:trHeight w:val="816"/>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1.1.4</w:t>
            </w:r>
          </w:p>
        </w:tc>
        <w:tc>
          <w:tcPr>
            <w:tcW w:w="2721" w:type="dxa"/>
            <w:vAlign w:val="center"/>
          </w:tcPr>
          <w:p w:rsidR="00257E2B" w:rsidRDefault="002936C6">
            <w:pPr>
              <w:pStyle w:val="30"/>
              <w:topLinePunct/>
              <w:spacing w:line="300" w:lineRule="exact"/>
              <w:jc w:val="center"/>
              <w:rPr>
                <w:rFonts w:ascii="Times New Roman"/>
                <w:sz w:val="21"/>
                <w:szCs w:val="21"/>
              </w:rPr>
            </w:pPr>
            <w:r>
              <w:rPr>
                <w:sz w:val="21"/>
                <w:szCs w:val="21"/>
              </w:rPr>
              <w:t>项目名称</w:t>
            </w:r>
            <w:r>
              <w:rPr>
                <w:rFonts w:hint="eastAsia"/>
                <w:sz w:val="21"/>
                <w:szCs w:val="21"/>
              </w:rPr>
              <w:t>、项目编号</w:t>
            </w:r>
          </w:p>
        </w:tc>
        <w:tc>
          <w:tcPr>
            <w:tcW w:w="5812" w:type="dxa"/>
            <w:vAlign w:val="center"/>
          </w:tcPr>
          <w:p w:rsidR="00257E2B" w:rsidRDefault="002936C6">
            <w:pPr>
              <w:pStyle w:val="30"/>
              <w:topLinePunct/>
              <w:spacing w:line="300" w:lineRule="exact"/>
              <w:rPr>
                <w:rFonts w:hAnsi="宋体"/>
                <w:bCs/>
                <w:spacing w:val="-10"/>
                <w:sz w:val="21"/>
                <w:szCs w:val="21"/>
              </w:rPr>
            </w:pPr>
            <w:r>
              <w:rPr>
                <w:rFonts w:hAnsi="宋体" w:hint="eastAsia"/>
                <w:bCs/>
                <w:spacing w:val="-10"/>
                <w:sz w:val="21"/>
                <w:szCs w:val="21"/>
              </w:rPr>
              <w:t>项目名称：</w:t>
            </w:r>
            <w:r>
              <w:rPr>
                <w:rFonts w:ascii="Times New Roman" w:eastAsiaTheme="minorEastAsia" w:hint="eastAsia"/>
                <w:sz w:val="21"/>
                <w:szCs w:val="22"/>
              </w:rPr>
              <w:t>祥符区城镇</w:t>
            </w:r>
            <w:r>
              <w:rPr>
                <w:rFonts w:ascii="Times New Roman" w:eastAsiaTheme="minorEastAsia" w:hint="eastAsia"/>
                <w:sz w:val="21"/>
                <w:szCs w:val="22"/>
              </w:rPr>
              <w:t>14</w:t>
            </w:r>
            <w:r>
              <w:rPr>
                <w:rFonts w:ascii="Times New Roman" w:eastAsiaTheme="minorEastAsia" w:hint="eastAsia"/>
                <w:sz w:val="21"/>
                <w:szCs w:val="22"/>
              </w:rPr>
              <w:t>处入河排污口治理设施建设项目</w:t>
            </w:r>
          </w:p>
          <w:p w:rsidR="00257E2B" w:rsidRDefault="002936C6">
            <w:pPr>
              <w:pStyle w:val="30"/>
              <w:topLinePunct/>
              <w:spacing w:line="300" w:lineRule="exact"/>
              <w:rPr>
                <w:rFonts w:hAnsi="宋体"/>
                <w:bCs/>
                <w:spacing w:val="-10"/>
                <w:sz w:val="21"/>
                <w:szCs w:val="21"/>
              </w:rPr>
            </w:pPr>
            <w:r>
              <w:rPr>
                <w:rFonts w:ascii="Times New Roman" w:eastAsiaTheme="minorEastAsia" w:hint="eastAsia"/>
                <w:sz w:val="21"/>
                <w:szCs w:val="22"/>
              </w:rPr>
              <w:t>项目编号：</w:t>
            </w:r>
            <w:r>
              <w:rPr>
                <w:rFonts w:ascii="Times New Roman" w:eastAsiaTheme="minorEastAsia" w:hint="eastAsia"/>
                <w:sz w:val="21"/>
                <w:szCs w:val="22"/>
              </w:rPr>
              <w:t xml:space="preserve">XFGK2018076 </w:t>
            </w:r>
          </w:p>
        </w:tc>
      </w:tr>
      <w:tr w:rsidR="00257E2B">
        <w:trPr>
          <w:trHeight w:val="505"/>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1.1.5</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sz w:val="21"/>
                <w:szCs w:val="21"/>
              </w:rPr>
              <w:t>建设地点</w:t>
            </w:r>
          </w:p>
        </w:tc>
        <w:tc>
          <w:tcPr>
            <w:tcW w:w="5812" w:type="dxa"/>
            <w:vAlign w:val="center"/>
          </w:tcPr>
          <w:p w:rsidR="00257E2B" w:rsidRDefault="002936C6">
            <w:pPr>
              <w:pStyle w:val="30"/>
              <w:topLinePunct/>
              <w:spacing w:line="300" w:lineRule="exact"/>
              <w:rPr>
                <w:rFonts w:ascii="Times New Roman"/>
                <w:bCs/>
                <w:sz w:val="21"/>
                <w:szCs w:val="21"/>
              </w:rPr>
            </w:pPr>
            <w:r>
              <w:rPr>
                <w:rFonts w:ascii="Times New Roman" w:eastAsiaTheme="minorEastAsia" w:hint="eastAsia"/>
                <w:sz w:val="21"/>
                <w:szCs w:val="22"/>
              </w:rPr>
              <w:t>开封市祥符区</w:t>
            </w:r>
          </w:p>
        </w:tc>
      </w:tr>
      <w:tr w:rsidR="00257E2B">
        <w:trPr>
          <w:trHeight w:val="500"/>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1.2.1</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sz w:val="21"/>
                <w:szCs w:val="21"/>
              </w:rPr>
              <w:t>资金来源</w:t>
            </w:r>
          </w:p>
        </w:tc>
        <w:tc>
          <w:tcPr>
            <w:tcW w:w="5812" w:type="dxa"/>
            <w:vAlign w:val="center"/>
          </w:tcPr>
          <w:p w:rsidR="00257E2B" w:rsidRDefault="002936C6">
            <w:pPr>
              <w:pStyle w:val="30"/>
              <w:topLinePunct/>
              <w:spacing w:line="300" w:lineRule="exact"/>
              <w:jc w:val="left"/>
              <w:rPr>
                <w:rFonts w:ascii="Times New Roman"/>
                <w:sz w:val="21"/>
                <w:szCs w:val="21"/>
              </w:rPr>
            </w:pPr>
            <w:r>
              <w:rPr>
                <w:rFonts w:ascii="Times New Roman" w:hint="eastAsia"/>
                <w:sz w:val="21"/>
                <w:szCs w:val="21"/>
              </w:rPr>
              <w:t>财政资金</w:t>
            </w:r>
          </w:p>
        </w:tc>
      </w:tr>
      <w:tr w:rsidR="00257E2B">
        <w:trPr>
          <w:trHeight w:val="496"/>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1.2.3</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资金落实情况</w:t>
            </w:r>
          </w:p>
        </w:tc>
        <w:tc>
          <w:tcPr>
            <w:tcW w:w="5812" w:type="dxa"/>
            <w:vAlign w:val="center"/>
          </w:tcPr>
          <w:p w:rsidR="00257E2B" w:rsidRDefault="002936C6">
            <w:pPr>
              <w:pStyle w:val="30"/>
              <w:topLinePunct/>
              <w:spacing w:line="300" w:lineRule="exact"/>
              <w:jc w:val="left"/>
              <w:rPr>
                <w:rFonts w:ascii="Times New Roman"/>
                <w:sz w:val="21"/>
                <w:szCs w:val="21"/>
              </w:rPr>
            </w:pPr>
            <w:r>
              <w:rPr>
                <w:rFonts w:ascii="Times New Roman" w:hint="eastAsia"/>
                <w:sz w:val="21"/>
                <w:szCs w:val="21"/>
              </w:rPr>
              <w:t>已落实</w:t>
            </w:r>
          </w:p>
        </w:tc>
      </w:tr>
      <w:tr w:rsidR="00257E2B">
        <w:trPr>
          <w:trHeight w:val="658"/>
        </w:trPr>
        <w:tc>
          <w:tcPr>
            <w:tcW w:w="1073" w:type="dxa"/>
            <w:vAlign w:val="center"/>
          </w:tcPr>
          <w:p w:rsidR="00257E2B" w:rsidRDefault="002936C6">
            <w:pPr>
              <w:pStyle w:val="30"/>
              <w:topLinePunct/>
              <w:spacing w:line="300" w:lineRule="exact"/>
              <w:jc w:val="center"/>
              <w:rPr>
                <w:rFonts w:hAnsi="宋体"/>
                <w:kern w:val="0"/>
                <w:sz w:val="21"/>
                <w:szCs w:val="21"/>
              </w:rPr>
            </w:pPr>
            <w:r>
              <w:rPr>
                <w:rFonts w:hAnsi="宋体" w:hint="eastAsia"/>
                <w:kern w:val="0"/>
                <w:sz w:val="21"/>
                <w:szCs w:val="21"/>
              </w:rPr>
              <w:t>1.3.1</w:t>
            </w:r>
          </w:p>
        </w:tc>
        <w:tc>
          <w:tcPr>
            <w:tcW w:w="2721" w:type="dxa"/>
            <w:vAlign w:val="center"/>
          </w:tcPr>
          <w:p w:rsidR="00257E2B" w:rsidRDefault="002936C6">
            <w:pPr>
              <w:pStyle w:val="30"/>
              <w:topLinePunct/>
              <w:spacing w:line="300" w:lineRule="exact"/>
              <w:jc w:val="center"/>
              <w:rPr>
                <w:rFonts w:hAnsi="宋体"/>
                <w:kern w:val="0"/>
                <w:sz w:val="21"/>
                <w:szCs w:val="21"/>
              </w:rPr>
            </w:pPr>
            <w:r>
              <w:rPr>
                <w:rFonts w:hAnsi="宋体" w:hint="eastAsia"/>
                <w:kern w:val="0"/>
                <w:sz w:val="21"/>
                <w:szCs w:val="21"/>
              </w:rPr>
              <w:t>设施内容及要求</w:t>
            </w:r>
          </w:p>
        </w:tc>
        <w:tc>
          <w:tcPr>
            <w:tcW w:w="5812" w:type="dxa"/>
            <w:vAlign w:val="center"/>
          </w:tcPr>
          <w:p w:rsidR="00257E2B" w:rsidRDefault="002936C6">
            <w:pPr>
              <w:spacing w:line="400" w:lineRule="exact"/>
              <w:rPr>
                <w:b/>
                <w:highlight w:val="yellow"/>
              </w:rPr>
            </w:pPr>
            <w:r>
              <w:rPr>
                <w:rFonts w:hint="eastAsia"/>
              </w:rPr>
              <w:t xml:space="preserve">  </w:t>
            </w:r>
            <w:r>
              <w:rPr>
                <w:rFonts w:hint="eastAsia"/>
              </w:rPr>
              <w:t>设施内容：</w:t>
            </w:r>
            <w:r>
              <w:rPr>
                <w:rFonts w:hAnsi="宋体" w:cs="宋体" w:hint="eastAsia"/>
                <w:bCs/>
                <w:kern w:val="0"/>
                <w:szCs w:val="21"/>
              </w:rPr>
              <w:t>一体化污水处理设备共</w:t>
            </w:r>
            <w:r>
              <w:rPr>
                <w:rFonts w:hAnsi="宋体" w:cs="宋体" w:hint="eastAsia"/>
                <w:bCs/>
                <w:kern w:val="0"/>
                <w:szCs w:val="21"/>
              </w:rPr>
              <w:t>14</w:t>
            </w:r>
            <w:r>
              <w:rPr>
                <w:rFonts w:hAnsi="宋体" w:cs="宋体" w:hint="eastAsia"/>
                <w:bCs/>
                <w:kern w:val="0"/>
                <w:szCs w:val="21"/>
              </w:rPr>
              <w:t>套。</w:t>
            </w:r>
          </w:p>
          <w:p w:rsidR="00257E2B" w:rsidRDefault="002936C6">
            <w:pPr>
              <w:spacing w:line="400" w:lineRule="exact"/>
              <w:ind w:firstLineChars="200" w:firstLine="420"/>
            </w:pPr>
            <w:r>
              <w:rPr>
                <w:rFonts w:hint="eastAsia"/>
              </w:rPr>
              <w:t>设施要求：一体化污水处理设备项目开发、实施、服务及保障等涉及到的相关设备、设施、材料的采购、运输、安装、调试、培训、试运行期（验收合格交付使用前）及保修期内保修服务与备用物件、项目竣工验收及监测、</w:t>
            </w:r>
            <w:r>
              <w:rPr>
                <w:rFonts w:hint="eastAsia"/>
                <w:bCs/>
              </w:rPr>
              <w:t>投标时</w:t>
            </w:r>
            <w:r>
              <w:rPr>
                <w:rFonts w:hint="eastAsia"/>
              </w:rPr>
              <w:t>所产生的所有相关费用等费</w:t>
            </w:r>
            <w:r>
              <w:rPr>
                <w:rFonts w:hAnsi="宋体" w:cs="宋体" w:hint="eastAsia"/>
                <w:bCs/>
                <w:kern w:val="0"/>
                <w:szCs w:val="21"/>
              </w:rPr>
              <w:t>用。</w:t>
            </w:r>
          </w:p>
          <w:p w:rsidR="00257E2B" w:rsidRDefault="002936C6">
            <w:pPr>
              <w:spacing w:line="400" w:lineRule="exact"/>
              <w:rPr>
                <w:rFonts w:ascii="宋体" w:hAnsi="宋体"/>
                <w:szCs w:val="21"/>
              </w:rPr>
            </w:pPr>
            <w:r>
              <w:rPr>
                <w:rFonts w:hint="eastAsia"/>
              </w:rPr>
              <w:t>具体参数详见第七章技术标准和要求及国家相关的标准和规范。</w:t>
            </w:r>
          </w:p>
        </w:tc>
      </w:tr>
      <w:tr w:rsidR="00257E2B">
        <w:trPr>
          <w:trHeight w:val="658"/>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1.3.2</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eastAsiaTheme="minorEastAsia" w:hint="eastAsia"/>
                <w:sz w:val="21"/>
                <w:szCs w:val="22"/>
              </w:rPr>
              <w:t>计划工期</w:t>
            </w:r>
          </w:p>
        </w:tc>
        <w:tc>
          <w:tcPr>
            <w:tcW w:w="5812" w:type="dxa"/>
            <w:vAlign w:val="center"/>
          </w:tcPr>
          <w:p w:rsidR="00257E2B" w:rsidRDefault="002936C6">
            <w:pPr>
              <w:spacing w:line="360" w:lineRule="auto"/>
              <w:rPr>
                <w:rFonts w:ascii="宋体" w:hAnsi="宋体"/>
                <w:szCs w:val="21"/>
              </w:rPr>
            </w:pPr>
            <w:r>
              <w:rPr>
                <w:rFonts w:hint="eastAsia"/>
                <w:b/>
              </w:rPr>
              <w:t>60</w:t>
            </w:r>
            <w:r>
              <w:rPr>
                <w:rFonts w:hint="eastAsia"/>
                <w:b/>
              </w:rPr>
              <w:t>日历天</w:t>
            </w:r>
          </w:p>
        </w:tc>
      </w:tr>
      <w:tr w:rsidR="00257E2B">
        <w:trPr>
          <w:trHeight w:val="658"/>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1.3.3</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质量要求</w:t>
            </w:r>
          </w:p>
        </w:tc>
        <w:tc>
          <w:tcPr>
            <w:tcW w:w="5812" w:type="dxa"/>
            <w:vAlign w:val="center"/>
          </w:tcPr>
          <w:p w:rsidR="00257E2B" w:rsidRDefault="002936C6">
            <w:pPr>
              <w:spacing w:line="400" w:lineRule="exact"/>
            </w:pPr>
            <w:r>
              <w:rPr>
                <w:rFonts w:hint="eastAsia"/>
              </w:rPr>
              <w:t>合格</w:t>
            </w:r>
          </w:p>
        </w:tc>
      </w:tr>
      <w:tr w:rsidR="00257E2B">
        <w:trPr>
          <w:trHeight w:val="658"/>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1.3.4</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标段划分</w:t>
            </w:r>
          </w:p>
        </w:tc>
        <w:tc>
          <w:tcPr>
            <w:tcW w:w="5812" w:type="dxa"/>
            <w:vAlign w:val="center"/>
          </w:tcPr>
          <w:p w:rsidR="00257E2B" w:rsidRDefault="002936C6">
            <w:pPr>
              <w:spacing w:line="400" w:lineRule="exact"/>
            </w:pPr>
            <w:r>
              <w:rPr>
                <w:rFonts w:hint="eastAsia"/>
              </w:rPr>
              <w:t>本项目划分为两个标段</w:t>
            </w:r>
          </w:p>
        </w:tc>
      </w:tr>
      <w:tr w:rsidR="00257E2B">
        <w:trPr>
          <w:trHeight w:val="504"/>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1.3.5</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质保期</w:t>
            </w:r>
          </w:p>
        </w:tc>
        <w:tc>
          <w:tcPr>
            <w:tcW w:w="5812" w:type="dxa"/>
            <w:vAlign w:val="center"/>
          </w:tcPr>
          <w:p w:rsidR="00257E2B" w:rsidRDefault="002936C6">
            <w:pPr>
              <w:spacing w:line="400" w:lineRule="exact"/>
              <w:rPr>
                <w:rFonts w:ascii="宋体" w:hAnsi="宋体"/>
                <w:szCs w:val="21"/>
              </w:rPr>
            </w:pPr>
            <w:r>
              <w:rPr>
                <w:rFonts w:ascii="宋体" w:hAnsi="宋体" w:hint="eastAsia"/>
                <w:szCs w:val="21"/>
              </w:rPr>
              <w:t>为确保产品质量和售后，设备质保期2年（以项目通过竣工验收签字之日起算）, 质保期内若出现任何故障,中标单位无偿更换零部件及无偿保养维护、维修</w:t>
            </w:r>
          </w:p>
        </w:tc>
      </w:tr>
      <w:tr w:rsidR="00257E2B">
        <w:trPr>
          <w:trHeight w:val="504"/>
        </w:trPr>
        <w:tc>
          <w:tcPr>
            <w:tcW w:w="1073"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1.3.6</w:t>
            </w:r>
          </w:p>
        </w:tc>
        <w:tc>
          <w:tcPr>
            <w:tcW w:w="2721" w:type="dxa"/>
            <w:vAlign w:val="center"/>
          </w:tcPr>
          <w:p w:rsidR="00257E2B" w:rsidRDefault="002936C6">
            <w:pPr>
              <w:pStyle w:val="30"/>
              <w:topLinePunct/>
              <w:spacing w:line="300" w:lineRule="exact"/>
              <w:jc w:val="center"/>
              <w:rPr>
                <w:rFonts w:ascii="Times New Roman"/>
                <w:sz w:val="21"/>
                <w:szCs w:val="21"/>
              </w:rPr>
            </w:pPr>
            <w:r>
              <w:rPr>
                <w:rFonts w:ascii="Times New Roman" w:hint="eastAsia"/>
                <w:sz w:val="21"/>
                <w:szCs w:val="21"/>
              </w:rPr>
              <w:t>服务要求</w:t>
            </w:r>
          </w:p>
        </w:tc>
        <w:tc>
          <w:tcPr>
            <w:tcW w:w="5812" w:type="dxa"/>
            <w:vAlign w:val="center"/>
          </w:tcPr>
          <w:p w:rsidR="00257E2B" w:rsidRDefault="002936C6">
            <w:pPr>
              <w:spacing w:line="400" w:lineRule="exact"/>
              <w:rPr>
                <w:dstrike/>
              </w:rPr>
            </w:pPr>
            <w:r>
              <w:rPr>
                <w:rFonts w:hint="eastAsia"/>
              </w:rPr>
              <w:t>售后服务响应时间</w:t>
            </w:r>
            <w:r>
              <w:rPr>
                <w:rFonts w:hint="eastAsia"/>
              </w:rPr>
              <w:t>24</w:t>
            </w:r>
            <w:r>
              <w:rPr>
                <w:rFonts w:hint="eastAsia"/>
              </w:rPr>
              <w:t>小时内到达现场，</w:t>
            </w:r>
            <w:r>
              <w:rPr>
                <w:rFonts w:hint="eastAsia"/>
              </w:rPr>
              <w:t>3</w:t>
            </w:r>
            <w:r>
              <w:rPr>
                <w:rFonts w:hint="eastAsia"/>
              </w:rPr>
              <w:t>天内完成维修。质</w:t>
            </w:r>
            <w:r>
              <w:rPr>
                <w:rFonts w:hint="eastAsia"/>
              </w:rPr>
              <w:lastRenderedPageBreak/>
              <w:t>保期内无偿更换配件及无偿保养维护、维修。</w:t>
            </w:r>
          </w:p>
        </w:tc>
      </w:tr>
      <w:tr w:rsidR="00257E2B">
        <w:trPr>
          <w:trHeight w:val="677"/>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lastRenderedPageBreak/>
              <w:t>1.4.1</w:t>
            </w:r>
          </w:p>
        </w:tc>
        <w:tc>
          <w:tcPr>
            <w:tcW w:w="2721" w:type="dxa"/>
            <w:vAlign w:val="center"/>
          </w:tcPr>
          <w:p w:rsidR="00257E2B" w:rsidRDefault="002936C6">
            <w:pPr>
              <w:spacing w:line="360" w:lineRule="auto"/>
              <w:jc w:val="center"/>
              <w:rPr>
                <w:rFonts w:ascii="宋体" w:hAnsi="宋体"/>
                <w:szCs w:val="21"/>
              </w:rPr>
            </w:pPr>
            <w:r>
              <w:rPr>
                <w:rFonts w:ascii="宋体" w:hAnsi="宋体" w:hint="eastAsia"/>
                <w:szCs w:val="21"/>
              </w:rPr>
              <w:t>投标人资质条件和能力</w:t>
            </w:r>
          </w:p>
        </w:tc>
        <w:tc>
          <w:tcPr>
            <w:tcW w:w="5812" w:type="dxa"/>
            <w:vAlign w:val="center"/>
          </w:tcPr>
          <w:p w:rsidR="00257E2B" w:rsidRDefault="002936C6">
            <w:pPr>
              <w:spacing w:line="360" w:lineRule="auto"/>
              <w:rPr>
                <w:b/>
                <w:bCs/>
                <w:sz w:val="24"/>
                <w:szCs w:val="24"/>
              </w:rPr>
            </w:pPr>
            <w:r>
              <w:rPr>
                <w:b/>
                <w:bCs/>
                <w:sz w:val="24"/>
                <w:szCs w:val="24"/>
              </w:rPr>
              <w:t>3</w:t>
            </w:r>
            <w:r>
              <w:rPr>
                <w:rFonts w:hint="eastAsia"/>
                <w:b/>
                <w:bCs/>
                <w:sz w:val="24"/>
                <w:szCs w:val="24"/>
              </w:rPr>
              <w:t>．投标人资格要求</w:t>
            </w:r>
          </w:p>
          <w:p w:rsidR="00257E2B" w:rsidRDefault="002936C6">
            <w:pPr>
              <w:spacing w:line="400" w:lineRule="exact"/>
            </w:pPr>
            <w:r>
              <w:t>3.1</w:t>
            </w:r>
            <w:r>
              <w:rPr>
                <w:rFonts w:hint="eastAsia"/>
              </w:rPr>
              <w:t>.1</w:t>
            </w:r>
            <w:r>
              <w:rPr>
                <w:rFonts w:hint="eastAsia"/>
              </w:rPr>
              <w:t>、投标人具备有效营业执照、组织机构代码证、税务登记证（三证合一只需营业执照即可），</w:t>
            </w:r>
            <w:r>
              <w:rPr>
                <w:rFonts w:hint="eastAsia"/>
                <w:b/>
              </w:rPr>
              <w:t>具备建设行政主管部门颁发的市政公用工程施工总承包叁级及以上资质同时具备环保工程专业承包叁级及以上资质</w:t>
            </w:r>
            <w:r>
              <w:rPr>
                <w:rFonts w:hint="eastAsia"/>
              </w:rPr>
              <w:t>，具备有效的安全生产许可证，并在人员、设备、资金等方面具备相应的施工能力。其中投标人拟派项目经理具备市政公用工程专业贰级及以上注册建造师资格（不含临时建造师）和有效的安全生产考核合格证书，具有中级及以上技术职称，且未在其他在建工程担任项目经理。</w:t>
            </w:r>
          </w:p>
          <w:p w:rsidR="00257E2B" w:rsidRDefault="002936C6">
            <w:pPr>
              <w:spacing w:line="400" w:lineRule="exact"/>
              <w:ind w:firstLineChars="100" w:firstLine="210"/>
            </w:pPr>
            <w:r>
              <w:rPr>
                <w:rFonts w:hint="eastAsia"/>
              </w:rPr>
              <w:t>3.1.2</w:t>
            </w:r>
            <w:r>
              <w:rPr>
                <w:rFonts w:hint="eastAsia"/>
              </w:rPr>
              <w:t>、业绩要求：投标人</w:t>
            </w:r>
            <w:r>
              <w:t>201</w:t>
            </w:r>
            <w:r>
              <w:rPr>
                <w:rFonts w:hint="eastAsia"/>
              </w:rPr>
              <w:t>6</w:t>
            </w:r>
            <w:r>
              <w:rPr>
                <w:rFonts w:hint="eastAsia"/>
              </w:rPr>
              <w:t>年</w:t>
            </w:r>
            <w:r>
              <w:rPr>
                <w:rFonts w:hint="eastAsia"/>
              </w:rPr>
              <w:t>1</w:t>
            </w:r>
            <w:r>
              <w:rPr>
                <w:rFonts w:hint="eastAsia"/>
              </w:rPr>
              <w:t>月</w:t>
            </w:r>
            <w:r>
              <w:rPr>
                <w:rFonts w:hint="eastAsia"/>
              </w:rPr>
              <w:t>1</w:t>
            </w:r>
            <w:r>
              <w:rPr>
                <w:rFonts w:hint="eastAsia"/>
              </w:rPr>
              <w:t>日以来至少有一项与项目类似的</w:t>
            </w:r>
            <w:r>
              <w:rPr>
                <w:rFonts w:hint="eastAsia"/>
              </w:rPr>
              <w:t>500</w:t>
            </w:r>
            <w:r>
              <w:rPr>
                <w:rFonts w:hint="eastAsia"/>
              </w:rPr>
              <w:t>万元及以上工程项目业绩。（需提供相关部门官方网站公示的中标公示网页版复印件、中标通知书原件及合同原件。）</w:t>
            </w:r>
            <w:r>
              <w:rPr>
                <w:rFonts w:hint="eastAsia"/>
                <w:szCs w:val="22"/>
              </w:rPr>
              <w:t>时间以合同签订日期为准。</w:t>
            </w:r>
          </w:p>
          <w:p w:rsidR="00257E2B" w:rsidRDefault="002936C6">
            <w:pPr>
              <w:spacing w:line="400" w:lineRule="exact"/>
            </w:pPr>
            <w:r>
              <w:rPr>
                <w:rFonts w:hint="eastAsia"/>
              </w:rPr>
              <w:t>3.1.3</w:t>
            </w:r>
            <w:r>
              <w:rPr>
                <w:rFonts w:hint="eastAsia"/>
              </w:rPr>
              <w:t>、主要人员要求：</w:t>
            </w:r>
            <w:r>
              <w:rPr>
                <w:rFonts w:ascii="宋体" w:hAnsi="宋体" w:hint="eastAsia"/>
                <w:kern w:val="0"/>
                <w:szCs w:val="21"/>
              </w:rPr>
              <w:t>企业主要负责人、项目经理应具有相关行政主管部门颁发的安全生产考核合格证书；</w:t>
            </w:r>
            <w:r>
              <w:rPr>
                <w:rFonts w:hint="eastAsia"/>
              </w:rPr>
              <w:t>拟派往本项目的项目经理、技术负责人、专职安全员应为本单位员工，并具有劳动合同、劳动和社会保障部门出具的</w:t>
            </w:r>
            <w:r>
              <w:rPr>
                <w:rFonts w:hint="eastAsia"/>
              </w:rPr>
              <w:t>2018</w:t>
            </w:r>
            <w:r>
              <w:rPr>
                <w:rFonts w:hint="eastAsia"/>
              </w:rPr>
              <w:t>年</w:t>
            </w:r>
            <w:r>
              <w:rPr>
                <w:rFonts w:hint="eastAsia"/>
              </w:rPr>
              <w:t>1</w:t>
            </w:r>
            <w:r>
              <w:rPr>
                <w:rFonts w:hint="eastAsia"/>
              </w:rPr>
              <w:t>月份以来连续半年按时缴纳养老保险的证明（提供社保机构证明和可查询的方式）。</w:t>
            </w:r>
          </w:p>
          <w:p w:rsidR="00257E2B" w:rsidRDefault="002936C6">
            <w:pPr>
              <w:spacing w:line="400" w:lineRule="exact"/>
            </w:pPr>
            <w:r>
              <w:rPr>
                <w:rFonts w:hint="eastAsia"/>
              </w:rPr>
              <w:t>3.2</w:t>
            </w:r>
            <w:r>
              <w:rPr>
                <w:rFonts w:hint="eastAsia"/>
              </w:rPr>
              <w:t>、财务要求：提供近三年</w:t>
            </w:r>
            <w:r>
              <w:rPr>
                <w:rFonts w:hint="eastAsia"/>
              </w:rPr>
              <w:t>2015</w:t>
            </w:r>
            <w:r>
              <w:rPr>
                <w:rFonts w:hint="eastAsia"/>
              </w:rPr>
              <w:t>年度、</w:t>
            </w:r>
            <w:r>
              <w:rPr>
                <w:rFonts w:hint="eastAsia"/>
              </w:rPr>
              <w:t>2016</w:t>
            </w:r>
            <w:r>
              <w:rPr>
                <w:rFonts w:hint="eastAsia"/>
              </w:rPr>
              <w:t>年度、</w:t>
            </w:r>
            <w:r>
              <w:rPr>
                <w:rFonts w:hint="eastAsia"/>
              </w:rPr>
              <w:t>2017</w:t>
            </w:r>
            <w:r>
              <w:rPr>
                <w:rFonts w:hint="eastAsia"/>
              </w:rPr>
              <w:t>年度会计事务所出具的财务审计报告。（新成立企业以成立时间为准）</w:t>
            </w:r>
          </w:p>
          <w:p w:rsidR="00257E2B" w:rsidRDefault="002936C6">
            <w:pPr>
              <w:spacing w:line="400" w:lineRule="exact"/>
            </w:pPr>
            <w:r>
              <w:rPr>
                <w:rFonts w:hint="eastAsia"/>
              </w:rPr>
              <w:t>3.3</w:t>
            </w:r>
            <w:r>
              <w:rPr>
                <w:rFonts w:hint="eastAsia"/>
              </w:rPr>
              <w:t>、</w:t>
            </w:r>
            <w:r>
              <w:rPr>
                <w:rFonts w:hint="eastAsia"/>
                <w:szCs w:val="22"/>
              </w:rPr>
              <w:t>投标人不得存在财库</w:t>
            </w:r>
            <w:r>
              <w:rPr>
                <w:rFonts w:hint="eastAsia"/>
                <w:szCs w:val="22"/>
              </w:rPr>
              <w:t>[2016]125</w:t>
            </w:r>
            <w:r>
              <w:rPr>
                <w:rFonts w:hint="eastAsia"/>
                <w:szCs w:val="22"/>
              </w:rPr>
              <w:t>号《关于在政府采购活动中查询及使用信用记录有关问题的通知》中拒绝其参与政府采购活动的行为。投标人应通过“信用中国”网站</w:t>
            </w:r>
            <w:r>
              <w:rPr>
                <w:rFonts w:hint="eastAsia"/>
                <w:szCs w:val="22"/>
              </w:rPr>
              <w:t>(www.creditchina.gov.cn)</w:t>
            </w:r>
            <w:r>
              <w:rPr>
                <w:rFonts w:hint="eastAsia"/>
                <w:szCs w:val="22"/>
              </w:rPr>
              <w:t>查询“失信被执行人”和“重大税收违法案件当事人名单”、中国政府采购网</w:t>
            </w:r>
            <w:r>
              <w:rPr>
                <w:rFonts w:hint="eastAsia"/>
                <w:szCs w:val="22"/>
              </w:rPr>
              <w:t>(www.ccgp.gov.cn)</w:t>
            </w:r>
            <w:r>
              <w:rPr>
                <w:rFonts w:hint="eastAsia"/>
                <w:szCs w:val="22"/>
              </w:rPr>
              <w:t>查询“政府采购严重违法失信行为记录名单”渠道查询自身信用记录，并提供查询截图。投标人报名至与招标人签订合同期间一旦发现投标人存在信用问题，招标人均有权取消其中标资格。</w:t>
            </w:r>
            <w:r>
              <w:rPr>
                <w:rFonts w:hint="eastAsia"/>
                <w:szCs w:val="22"/>
              </w:rPr>
              <w:t xml:space="preserve"> </w:t>
            </w:r>
          </w:p>
          <w:p w:rsidR="00257E2B" w:rsidRDefault="002936C6">
            <w:pPr>
              <w:spacing w:line="360" w:lineRule="auto"/>
              <w:rPr>
                <w:rFonts w:ascii="宋体" w:hAnsi="宋体"/>
                <w:szCs w:val="21"/>
              </w:rPr>
            </w:pPr>
            <w:r>
              <w:rPr>
                <w:rFonts w:ascii="宋体" w:hAnsi="宋体" w:hint="eastAsia"/>
                <w:szCs w:val="21"/>
              </w:rPr>
              <w:lastRenderedPageBreak/>
              <w:t>3.4、每个投标人只能对一个标段进行报名。</w:t>
            </w:r>
          </w:p>
          <w:p w:rsidR="00257E2B" w:rsidRDefault="002936C6">
            <w:pPr>
              <w:spacing w:line="360" w:lineRule="auto"/>
              <w:rPr>
                <w:rFonts w:ascii="宋体" w:hAnsi="宋体"/>
                <w:szCs w:val="21"/>
              </w:rPr>
            </w:pPr>
            <w:r>
              <w:rPr>
                <w:rFonts w:ascii="宋体" w:hAnsi="宋体"/>
                <w:szCs w:val="21"/>
              </w:rPr>
              <w:t>3.</w:t>
            </w:r>
            <w:r>
              <w:rPr>
                <w:rFonts w:ascii="宋体" w:hAnsi="宋体" w:hint="eastAsia"/>
                <w:szCs w:val="21"/>
              </w:rPr>
              <w:t>5、本项目不接受联合体投标</w:t>
            </w:r>
          </w:p>
          <w:p w:rsidR="00257E2B" w:rsidRDefault="002936C6">
            <w:pPr>
              <w:spacing w:line="360" w:lineRule="auto"/>
              <w:rPr>
                <w:rFonts w:ascii="宋体" w:hAnsi="宋体"/>
                <w:b/>
                <w:szCs w:val="21"/>
              </w:rPr>
            </w:pPr>
            <w:r>
              <w:rPr>
                <w:rFonts w:ascii="宋体" w:hAnsi="宋体" w:hint="eastAsia"/>
                <w:b/>
                <w:szCs w:val="21"/>
              </w:rPr>
              <w:t>备注:</w:t>
            </w:r>
            <w:r>
              <w:rPr>
                <w:rFonts w:ascii="宋体" w:hAnsi="宋体" w:hint="eastAsia"/>
                <w:b/>
                <w:bCs/>
                <w:kern w:val="0"/>
                <w:szCs w:val="21"/>
              </w:rPr>
              <w:t xml:space="preserve"> 以上涉及到资格审查的证件审查时均须提供原件</w:t>
            </w:r>
          </w:p>
        </w:tc>
      </w:tr>
      <w:tr w:rsidR="00257E2B">
        <w:trPr>
          <w:trHeight w:val="677"/>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lastRenderedPageBreak/>
              <w:t>1.4.2</w:t>
            </w:r>
          </w:p>
        </w:tc>
        <w:tc>
          <w:tcPr>
            <w:tcW w:w="2721" w:type="dxa"/>
            <w:vAlign w:val="center"/>
          </w:tcPr>
          <w:p w:rsidR="00257E2B" w:rsidRDefault="002936C6">
            <w:pPr>
              <w:spacing w:line="340" w:lineRule="exact"/>
              <w:jc w:val="center"/>
              <w:rPr>
                <w:rFonts w:ascii="宋体" w:hAnsi="宋体"/>
                <w:szCs w:val="21"/>
              </w:rPr>
            </w:pPr>
            <w:r>
              <w:rPr>
                <w:rFonts w:ascii="宋体" w:hAnsi="宋体" w:hint="eastAsia"/>
                <w:szCs w:val="21"/>
              </w:rPr>
              <w:t>是否接受联合体投标</w:t>
            </w:r>
          </w:p>
        </w:tc>
        <w:tc>
          <w:tcPr>
            <w:tcW w:w="5812" w:type="dxa"/>
            <w:vAlign w:val="center"/>
          </w:tcPr>
          <w:p w:rsidR="00257E2B" w:rsidRDefault="002936C6">
            <w:pPr>
              <w:spacing w:line="340" w:lineRule="exact"/>
              <w:rPr>
                <w:rFonts w:ascii="宋体" w:hAnsi="宋体"/>
                <w:szCs w:val="21"/>
              </w:rPr>
            </w:pPr>
            <w:r>
              <w:rPr>
                <w:rFonts w:ascii="宋体" w:hAnsi="宋体" w:hint="eastAsia"/>
                <w:szCs w:val="21"/>
              </w:rPr>
              <w:t>不接受</w:t>
            </w:r>
          </w:p>
        </w:tc>
      </w:tr>
      <w:tr w:rsidR="00257E2B">
        <w:trPr>
          <w:trHeight w:val="90"/>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1.9.1</w:t>
            </w:r>
          </w:p>
        </w:tc>
        <w:tc>
          <w:tcPr>
            <w:tcW w:w="2721" w:type="dxa"/>
            <w:vAlign w:val="center"/>
          </w:tcPr>
          <w:p w:rsidR="00257E2B" w:rsidRDefault="002936C6">
            <w:pPr>
              <w:spacing w:line="340" w:lineRule="exact"/>
              <w:jc w:val="center"/>
              <w:rPr>
                <w:rFonts w:ascii="宋体" w:hAnsi="宋体"/>
                <w:szCs w:val="21"/>
              </w:rPr>
            </w:pPr>
            <w:r>
              <w:rPr>
                <w:rFonts w:ascii="宋体" w:hAnsi="宋体" w:hint="eastAsia"/>
                <w:szCs w:val="21"/>
              </w:rPr>
              <w:t>踏勘现场</w:t>
            </w:r>
          </w:p>
        </w:tc>
        <w:tc>
          <w:tcPr>
            <w:tcW w:w="5812" w:type="dxa"/>
            <w:vAlign w:val="center"/>
          </w:tcPr>
          <w:p w:rsidR="00257E2B" w:rsidRDefault="002936C6">
            <w:pPr>
              <w:spacing w:line="340" w:lineRule="exact"/>
              <w:rPr>
                <w:rFonts w:ascii="宋体" w:hAnsi="宋体"/>
                <w:szCs w:val="21"/>
              </w:rPr>
            </w:pPr>
            <w:r>
              <w:rPr>
                <w:rFonts w:ascii="宋体" w:hAnsi="宋体" w:hint="eastAsia"/>
                <w:szCs w:val="21"/>
              </w:rPr>
              <w:t>不组织</w:t>
            </w:r>
          </w:p>
        </w:tc>
      </w:tr>
      <w:tr w:rsidR="00257E2B">
        <w:trPr>
          <w:trHeight w:val="557"/>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1.10.1</w:t>
            </w:r>
          </w:p>
        </w:tc>
        <w:tc>
          <w:tcPr>
            <w:tcW w:w="2721" w:type="dxa"/>
            <w:vAlign w:val="center"/>
          </w:tcPr>
          <w:p w:rsidR="00257E2B" w:rsidRDefault="002936C6">
            <w:pPr>
              <w:spacing w:line="340" w:lineRule="exact"/>
              <w:jc w:val="center"/>
              <w:rPr>
                <w:rFonts w:ascii="宋体" w:hAnsi="宋体"/>
                <w:szCs w:val="21"/>
              </w:rPr>
            </w:pPr>
            <w:r>
              <w:rPr>
                <w:rFonts w:ascii="宋体" w:hAnsi="宋体" w:hint="eastAsia"/>
                <w:szCs w:val="21"/>
              </w:rPr>
              <w:t>投标预备会</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不召开预备会</w:t>
            </w:r>
          </w:p>
        </w:tc>
      </w:tr>
      <w:tr w:rsidR="00257E2B">
        <w:trPr>
          <w:trHeight w:val="651"/>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1.10.2</w:t>
            </w:r>
          </w:p>
        </w:tc>
        <w:tc>
          <w:tcPr>
            <w:tcW w:w="2721" w:type="dxa"/>
            <w:vAlign w:val="center"/>
          </w:tcPr>
          <w:p w:rsidR="00257E2B" w:rsidRDefault="002936C6">
            <w:pPr>
              <w:spacing w:line="340" w:lineRule="exact"/>
              <w:jc w:val="center"/>
              <w:rPr>
                <w:rFonts w:ascii="宋体" w:hAnsi="宋体"/>
                <w:szCs w:val="21"/>
              </w:rPr>
            </w:pPr>
            <w:r>
              <w:rPr>
                <w:rFonts w:ascii="宋体" w:hAnsi="宋体" w:hint="eastAsia"/>
                <w:szCs w:val="21"/>
              </w:rPr>
              <w:t>投标人提出问题的截止时间</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投标截止时间10天前</w:t>
            </w:r>
          </w:p>
        </w:tc>
      </w:tr>
      <w:tr w:rsidR="00257E2B">
        <w:trPr>
          <w:trHeight w:val="411"/>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1.10.3</w:t>
            </w:r>
          </w:p>
        </w:tc>
        <w:tc>
          <w:tcPr>
            <w:tcW w:w="2721" w:type="dxa"/>
            <w:vAlign w:val="center"/>
          </w:tcPr>
          <w:p w:rsidR="00257E2B" w:rsidRDefault="002936C6">
            <w:pPr>
              <w:spacing w:line="340" w:lineRule="exact"/>
              <w:jc w:val="center"/>
              <w:rPr>
                <w:rFonts w:ascii="宋体" w:hAnsi="宋体"/>
                <w:szCs w:val="21"/>
              </w:rPr>
            </w:pPr>
            <w:r>
              <w:rPr>
                <w:rFonts w:ascii="宋体" w:hAnsi="宋体" w:hint="eastAsia"/>
                <w:szCs w:val="21"/>
              </w:rPr>
              <w:t>招标人书面澄清的时间</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投标截止时间15天前</w:t>
            </w:r>
          </w:p>
        </w:tc>
      </w:tr>
      <w:tr w:rsidR="00257E2B">
        <w:trPr>
          <w:trHeight w:val="488"/>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1.11</w:t>
            </w:r>
          </w:p>
        </w:tc>
        <w:tc>
          <w:tcPr>
            <w:tcW w:w="2721" w:type="dxa"/>
            <w:vAlign w:val="center"/>
          </w:tcPr>
          <w:p w:rsidR="00257E2B" w:rsidRDefault="002936C6">
            <w:pPr>
              <w:spacing w:line="340" w:lineRule="exact"/>
              <w:jc w:val="center"/>
              <w:rPr>
                <w:rFonts w:ascii="宋体" w:hAnsi="宋体"/>
                <w:szCs w:val="21"/>
              </w:rPr>
            </w:pPr>
            <w:r>
              <w:rPr>
                <w:rFonts w:ascii="宋体" w:hAnsi="宋体" w:hint="eastAsia"/>
                <w:szCs w:val="21"/>
              </w:rPr>
              <w:t>分包</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不允许</w:t>
            </w:r>
          </w:p>
        </w:tc>
      </w:tr>
      <w:tr w:rsidR="00257E2B">
        <w:trPr>
          <w:trHeight w:val="486"/>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1.12</w:t>
            </w:r>
          </w:p>
        </w:tc>
        <w:tc>
          <w:tcPr>
            <w:tcW w:w="2721" w:type="dxa"/>
            <w:vAlign w:val="center"/>
          </w:tcPr>
          <w:p w:rsidR="00257E2B" w:rsidRDefault="002936C6">
            <w:pPr>
              <w:spacing w:line="340" w:lineRule="exact"/>
              <w:jc w:val="center"/>
              <w:rPr>
                <w:rFonts w:ascii="宋体" w:hAnsi="宋体"/>
                <w:szCs w:val="21"/>
              </w:rPr>
            </w:pPr>
            <w:r>
              <w:rPr>
                <w:rFonts w:ascii="宋体" w:hAnsi="宋体" w:hint="eastAsia"/>
                <w:szCs w:val="21"/>
              </w:rPr>
              <w:t>偏离</w:t>
            </w:r>
          </w:p>
        </w:tc>
        <w:tc>
          <w:tcPr>
            <w:tcW w:w="5812" w:type="dxa"/>
            <w:vAlign w:val="center"/>
          </w:tcPr>
          <w:p w:rsidR="00257E2B" w:rsidRDefault="002936C6">
            <w:pPr>
              <w:spacing w:line="360" w:lineRule="exact"/>
              <w:ind w:firstLineChars="196" w:firstLine="413"/>
              <w:rPr>
                <w:rFonts w:ascii="宋体" w:hAnsi="宋体"/>
                <w:b/>
              </w:rPr>
            </w:pPr>
            <w:r>
              <w:rPr>
                <w:rFonts w:ascii="宋体" w:hAnsi="宋体" w:hint="eastAsia"/>
                <w:b/>
              </w:rPr>
              <w:t>不允许下列重大偏离：</w:t>
            </w:r>
          </w:p>
          <w:p w:rsidR="00257E2B" w:rsidRDefault="002936C6">
            <w:pPr>
              <w:spacing w:line="360" w:lineRule="exact"/>
              <w:ind w:firstLineChars="196" w:firstLine="413"/>
              <w:rPr>
                <w:rFonts w:ascii="宋体" w:hAnsi="宋体"/>
                <w:b/>
              </w:rPr>
            </w:pPr>
            <w:r>
              <w:rPr>
                <w:rFonts w:ascii="宋体" w:hAnsi="宋体" w:hint="eastAsia"/>
                <w:b/>
              </w:rPr>
              <w:t>经评标委员会审查后投标文件有下列情形之一的</w:t>
            </w:r>
            <w:r>
              <w:rPr>
                <w:rFonts w:ascii="宋体" w:hAnsi="宋体" w:hint="eastAsia"/>
                <w:b/>
                <w:sz w:val="30"/>
              </w:rPr>
              <w:t>，</w:t>
            </w:r>
            <w:r>
              <w:rPr>
                <w:rFonts w:ascii="宋体" w:hAnsi="宋体" w:hint="eastAsia"/>
                <w:b/>
              </w:rPr>
              <w:t xml:space="preserve">视为未能实质性响应招标文件，应认定为无效标（即废标）：        </w:t>
            </w:r>
          </w:p>
          <w:p w:rsidR="00257E2B" w:rsidRDefault="002936C6">
            <w:pPr>
              <w:spacing w:line="360" w:lineRule="exact"/>
              <w:ind w:left="207" w:hangingChars="98" w:hanging="207"/>
              <w:rPr>
                <w:rFonts w:ascii="宋体" w:hAnsi="宋体"/>
                <w:b/>
              </w:rPr>
            </w:pPr>
            <w:r>
              <w:rPr>
                <w:rFonts w:ascii="宋体" w:hAnsi="宋体" w:hint="eastAsia"/>
                <w:b/>
              </w:rPr>
              <w:t xml:space="preserve">（1）无单位盖章并无法定代表人签字或盖章的，已标价工程量清单没有加盖投标人公章和造价师（或造价员）印章的； </w:t>
            </w:r>
          </w:p>
          <w:p w:rsidR="00257E2B" w:rsidRDefault="002936C6">
            <w:pPr>
              <w:spacing w:line="360" w:lineRule="exact"/>
              <w:ind w:left="207" w:hangingChars="98" w:hanging="207"/>
              <w:rPr>
                <w:rFonts w:ascii="宋体" w:hAnsi="宋体"/>
                <w:b/>
              </w:rPr>
            </w:pPr>
            <w:r>
              <w:rPr>
                <w:rFonts w:ascii="宋体" w:hAnsi="宋体" w:hint="eastAsia"/>
                <w:b/>
              </w:rPr>
              <w:t xml:space="preserve">（2）未按规定的格式填写，内容不全或关键字迹模糊、无法辨认的； </w:t>
            </w:r>
          </w:p>
          <w:p w:rsidR="00257E2B" w:rsidRDefault="002936C6">
            <w:pPr>
              <w:spacing w:line="360" w:lineRule="exact"/>
              <w:ind w:left="207" w:hangingChars="98" w:hanging="207"/>
              <w:rPr>
                <w:rFonts w:ascii="宋体" w:hAnsi="宋体"/>
                <w:b/>
              </w:rPr>
            </w:pPr>
            <w:r>
              <w:rPr>
                <w:rFonts w:ascii="宋体" w:hAnsi="宋体" w:hint="eastAsia"/>
                <w:b/>
              </w:rPr>
              <w:t xml:space="preserve">（3）投标人递交两份或多份内容不同的投标文件，或在一份投标文件中对同一招标项目报有两个或多个报价，且未声明哪一个有效，按招标文件规定提交备选投标方案的除外； </w:t>
            </w:r>
          </w:p>
          <w:p w:rsidR="00257E2B" w:rsidRDefault="002936C6">
            <w:pPr>
              <w:spacing w:line="360" w:lineRule="exact"/>
              <w:ind w:left="207" w:hangingChars="98" w:hanging="207"/>
              <w:rPr>
                <w:rFonts w:ascii="宋体" w:hAnsi="宋体"/>
                <w:b/>
              </w:rPr>
            </w:pPr>
            <w:r>
              <w:rPr>
                <w:rFonts w:ascii="宋体" w:hAnsi="宋体" w:hint="eastAsia"/>
                <w:b/>
              </w:rPr>
              <w:t>（4）投标人名称或组织结构、项目经理与资格预审或投标申请内容不一致，且未在招标文件规定的投标截止时间之前获得招标人书面同意并未在当地</w:t>
            </w:r>
            <w:r>
              <w:rPr>
                <w:rFonts w:ascii="宋体" w:hAnsi="宋体" w:hint="eastAsia"/>
                <w:b/>
                <w:szCs w:val="21"/>
              </w:rPr>
              <w:t>招投标监管部门</w:t>
            </w:r>
            <w:r>
              <w:rPr>
                <w:rFonts w:ascii="宋体" w:hAnsi="宋体" w:hint="eastAsia"/>
                <w:b/>
              </w:rPr>
              <w:t>变更备案的；</w:t>
            </w:r>
          </w:p>
          <w:p w:rsidR="00257E2B" w:rsidRDefault="002936C6">
            <w:pPr>
              <w:spacing w:line="360" w:lineRule="exact"/>
              <w:ind w:left="207" w:hangingChars="98" w:hanging="207"/>
              <w:rPr>
                <w:rFonts w:ascii="宋体" w:hAnsi="宋体"/>
                <w:b/>
              </w:rPr>
            </w:pPr>
            <w:r>
              <w:rPr>
                <w:rFonts w:ascii="宋体" w:hAnsi="宋体" w:hint="eastAsia"/>
                <w:b/>
              </w:rPr>
              <w:t xml:space="preserve">（5）未按招标文件要求提交投标保证金的； </w:t>
            </w:r>
          </w:p>
          <w:p w:rsidR="00257E2B" w:rsidRDefault="002936C6">
            <w:pPr>
              <w:spacing w:line="360" w:lineRule="exact"/>
              <w:ind w:left="207" w:hangingChars="98" w:hanging="207"/>
              <w:rPr>
                <w:rFonts w:ascii="宋体" w:hAnsi="宋体"/>
                <w:b/>
              </w:rPr>
            </w:pPr>
            <w:r>
              <w:rPr>
                <w:rFonts w:ascii="宋体" w:hAnsi="宋体" w:hint="eastAsia"/>
                <w:b/>
              </w:rPr>
              <w:t>（6）联合体投标未附联合体各方共同投标协议的；</w:t>
            </w:r>
          </w:p>
          <w:p w:rsidR="00257E2B" w:rsidRDefault="002936C6">
            <w:pPr>
              <w:spacing w:line="360" w:lineRule="exact"/>
              <w:ind w:left="207" w:hangingChars="98" w:hanging="207"/>
              <w:rPr>
                <w:rFonts w:ascii="宋体" w:hAnsi="宋体"/>
                <w:b/>
              </w:rPr>
            </w:pPr>
            <w:r>
              <w:rPr>
                <w:rFonts w:ascii="宋体" w:hAnsi="宋体" w:hint="eastAsia"/>
                <w:b/>
              </w:rPr>
              <w:t>（7）不按评标委员会要求澄清、说明或补正的；</w:t>
            </w:r>
          </w:p>
          <w:p w:rsidR="00257E2B" w:rsidRDefault="002936C6">
            <w:pPr>
              <w:spacing w:line="360" w:lineRule="exact"/>
              <w:ind w:left="207" w:hangingChars="98" w:hanging="207"/>
              <w:rPr>
                <w:rFonts w:ascii="宋体" w:hAnsi="宋体"/>
                <w:b/>
              </w:rPr>
            </w:pPr>
            <w:r>
              <w:rPr>
                <w:rFonts w:ascii="宋体" w:hAnsi="宋体" w:hint="eastAsia"/>
                <w:b/>
              </w:rPr>
              <w:t>（8）投标文件载明的招标项目完成期限超过招标文件规定的期限；</w:t>
            </w:r>
          </w:p>
          <w:p w:rsidR="00257E2B" w:rsidRDefault="002936C6">
            <w:pPr>
              <w:spacing w:line="360" w:lineRule="exact"/>
              <w:ind w:left="207" w:hangingChars="98" w:hanging="207"/>
              <w:rPr>
                <w:rFonts w:ascii="宋体" w:hAnsi="宋体"/>
                <w:b/>
              </w:rPr>
            </w:pPr>
            <w:r>
              <w:rPr>
                <w:rFonts w:ascii="宋体" w:hAnsi="宋体" w:hint="eastAsia"/>
                <w:b/>
              </w:rPr>
              <w:t>（9）明显不符合技术规格、技术标准的要求；</w:t>
            </w:r>
          </w:p>
          <w:p w:rsidR="00257E2B" w:rsidRDefault="002936C6">
            <w:pPr>
              <w:spacing w:line="360" w:lineRule="exact"/>
              <w:ind w:left="207" w:hangingChars="98" w:hanging="207"/>
              <w:rPr>
                <w:rFonts w:ascii="宋体" w:hAnsi="宋体"/>
                <w:b/>
              </w:rPr>
            </w:pPr>
            <w:r>
              <w:rPr>
                <w:rFonts w:ascii="宋体" w:hAnsi="宋体" w:hint="eastAsia"/>
                <w:b/>
              </w:rPr>
              <w:t>（10）投标文件附加有招标人不能接受的条件的；</w:t>
            </w:r>
          </w:p>
          <w:p w:rsidR="00257E2B" w:rsidRDefault="002936C6">
            <w:pPr>
              <w:spacing w:line="360" w:lineRule="exact"/>
              <w:ind w:left="207" w:hangingChars="98" w:hanging="207"/>
              <w:rPr>
                <w:rFonts w:ascii="宋体" w:hAnsi="宋体"/>
                <w:b/>
              </w:rPr>
            </w:pPr>
            <w:r>
              <w:rPr>
                <w:rFonts w:ascii="宋体" w:hAnsi="宋体" w:hint="eastAsia"/>
                <w:b/>
              </w:rPr>
              <w:t>（11）投标人以他人的名义投标、串通投标、欺诈、威胁、以行贿手段或其他弄虚作假方式谋取中标、采取可能影响评标公正性的不正当手段的；</w:t>
            </w:r>
          </w:p>
          <w:p w:rsidR="00257E2B" w:rsidRDefault="002936C6">
            <w:pPr>
              <w:tabs>
                <w:tab w:val="left" w:pos="709"/>
                <w:tab w:val="left" w:pos="1134"/>
              </w:tabs>
              <w:spacing w:line="360" w:lineRule="auto"/>
              <w:rPr>
                <w:rFonts w:ascii="宋体" w:hAnsi="宋体"/>
                <w:b/>
              </w:rPr>
            </w:pPr>
            <w:r>
              <w:rPr>
                <w:rFonts w:ascii="宋体" w:hAnsi="宋体" w:hint="eastAsia"/>
                <w:b/>
              </w:rPr>
              <w:t>（1</w:t>
            </w:r>
            <w:r>
              <w:rPr>
                <w:rFonts w:ascii="宋体" w:hAnsi="宋体" w:hint="eastAsia"/>
                <w:b/>
                <w:szCs w:val="22"/>
              </w:rPr>
              <w:t>2）投标报价、投标总报价超出招标控制价、招标控制总价</w:t>
            </w:r>
            <w:r>
              <w:rPr>
                <w:rFonts w:ascii="宋体" w:hAnsi="宋体" w:hint="eastAsia"/>
                <w:b/>
                <w:szCs w:val="22"/>
              </w:rPr>
              <w:lastRenderedPageBreak/>
              <w:t>的；</w:t>
            </w:r>
          </w:p>
          <w:p w:rsidR="00257E2B" w:rsidRDefault="002936C6">
            <w:pPr>
              <w:spacing w:line="360" w:lineRule="exact"/>
              <w:ind w:left="207" w:hangingChars="98" w:hanging="207"/>
              <w:rPr>
                <w:rFonts w:ascii="宋体" w:hAnsi="宋体"/>
                <w:b/>
              </w:rPr>
            </w:pPr>
            <w:r>
              <w:rPr>
                <w:rFonts w:ascii="宋体" w:hAnsi="宋体" w:hint="eastAsia"/>
                <w:b/>
              </w:rPr>
              <w:t>（13）不符合招标文件中规定的其他实质性要求的；</w:t>
            </w:r>
          </w:p>
          <w:p w:rsidR="00257E2B" w:rsidRDefault="002936C6">
            <w:pPr>
              <w:spacing w:line="360" w:lineRule="exact"/>
              <w:ind w:left="207" w:hangingChars="98" w:hanging="207"/>
              <w:rPr>
                <w:rFonts w:ascii="宋体" w:hAnsi="宋体"/>
                <w:b/>
                <w:szCs w:val="21"/>
              </w:rPr>
            </w:pPr>
            <w:r>
              <w:rPr>
                <w:rFonts w:ascii="宋体" w:hAnsi="宋体" w:hint="eastAsia"/>
                <w:b/>
              </w:rPr>
              <w:t>（14）投标行为违反招标投标法以及相关法律、法规和规定的。</w:t>
            </w:r>
          </w:p>
        </w:tc>
      </w:tr>
      <w:tr w:rsidR="00257E2B">
        <w:trPr>
          <w:trHeight w:val="810"/>
        </w:trPr>
        <w:tc>
          <w:tcPr>
            <w:tcW w:w="1073" w:type="dxa"/>
            <w:vAlign w:val="center"/>
          </w:tcPr>
          <w:p w:rsidR="00257E2B" w:rsidRDefault="002936C6">
            <w:pPr>
              <w:spacing w:line="360" w:lineRule="exact"/>
              <w:rPr>
                <w:rFonts w:ascii="宋体" w:hAnsi="宋体"/>
                <w:szCs w:val="21"/>
              </w:rPr>
            </w:pPr>
            <w:r>
              <w:rPr>
                <w:rFonts w:ascii="宋体" w:hAnsi="宋体" w:hint="eastAsia"/>
                <w:szCs w:val="21"/>
              </w:rPr>
              <w:lastRenderedPageBreak/>
              <w:t>2.1</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构成招标文件的其他材料</w:t>
            </w:r>
          </w:p>
        </w:tc>
        <w:tc>
          <w:tcPr>
            <w:tcW w:w="5812" w:type="dxa"/>
            <w:vAlign w:val="center"/>
          </w:tcPr>
          <w:p w:rsidR="00257E2B" w:rsidRDefault="002936C6">
            <w:pPr>
              <w:spacing w:line="360" w:lineRule="exact"/>
              <w:ind w:left="210" w:hangingChars="100" w:hanging="210"/>
              <w:rPr>
                <w:rFonts w:ascii="宋体" w:hAnsi="宋体"/>
                <w:szCs w:val="21"/>
              </w:rPr>
            </w:pPr>
            <w:r>
              <w:rPr>
                <w:rFonts w:ascii="宋体" w:hAnsi="宋体" w:hint="eastAsia"/>
                <w:szCs w:val="21"/>
              </w:rPr>
              <w:t>1、招标文件补充文件、澄清、修改、答疑、图纸</w:t>
            </w:r>
          </w:p>
          <w:p w:rsidR="00257E2B" w:rsidRDefault="002936C6">
            <w:pPr>
              <w:spacing w:line="360" w:lineRule="exact"/>
              <w:rPr>
                <w:rFonts w:ascii="宋体" w:hAnsi="宋体"/>
                <w:szCs w:val="21"/>
              </w:rPr>
            </w:pPr>
            <w:r>
              <w:rPr>
                <w:rFonts w:ascii="宋体" w:hAnsi="宋体" w:hint="eastAsia"/>
                <w:szCs w:val="21"/>
              </w:rPr>
              <w:t>2、当招标文件、补充（答疑）通知文件内容相互矛盾时，以最后发出的文件为准。</w:t>
            </w:r>
          </w:p>
        </w:tc>
      </w:tr>
      <w:tr w:rsidR="00257E2B">
        <w:trPr>
          <w:trHeight w:val="512"/>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2.2.1</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投标人要求澄清招标文件的截止时间</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投标截止时间10天前</w:t>
            </w:r>
          </w:p>
        </w:tc>
      </w:tr>
      <w:tr w:rsidR="00257E2B">
        <w:trPr>
          <w:trHeight w:val="497"/>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2.2.2</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投标截止时间</w:t>
            </w:r>
          </w:p>
        </w:tc>
        <w:tc>
          <w:tcPr>
            <w:tcW w:w="5812" w:type="dxa"/>
            <w:vAlign w:val="center"/>
          </w:tcPr>
          <w:p w:rsidR="00257E2B" w:rsidRDefault="002936C6">
            <w:pPr>
              <w:spacing w:line="360" w:lineRule="exact"/>
              <w:rPr>
                <w:rFonts w:ascii="宋体" w:hAnsi="宋体"/>
                <w:szCs w:val="21"/>
              </w:rPr>
            </w:pPr>
            <w:r>
              <w:rPr>
                <w:rFonts w:ascii="宋体" w:hAnsi="宋体" w:hint="eastAsia"/>
                <w:szCs w:val="21"/>
                <w:highlight w:val="yellow"/>
              </w:rPr>
              <w:t>2018年  月   日10时00分（</w:t>
            </w:r>
            <w:r>
              <w:rPr>
                <w:rFonts w:ascii="宋体" w:hAnsi="宋体" w:hint="eastAsia"/>
                <w:szCs w:val="21"/>
              </w:rPr>
              <w:t>北京时间）</w:t>
            </w:r>
          </w:p>
        </w:tc>
      </w:tr>
      <w:tr w:rsidR="00257E2B">
        <w:trPr>
          <w:trHeight w:val="728"/>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2.2.3</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投标人确认收到招标文件澄清的时间</w:t>
            </w:r>
          </w:p>
        </w:tc>
        <w:tc>
          <w:tcPr>
            <w:tcW w:w="5812" w:type="dxa"/>
            <w:vAlign w:val="center"/>
          </w:tcPr>
          <w:p w:rsidR="00257E2B" w:rsidRDefault="002936C6">
            <w:pPr>
              <w:spacing w:line="360" w:lineRule="exact"/>
              <w:rPr>
                <w:rFonts w:ascii="宋体" w:hAnsi="宋体"/>
                <w:szCs w:val="21"/>
              </w:rPr>
            </w:pPr>
            <w:r>
              <w:rPr>
                <w:rFonts w:ascii="宋体" w:hAnsi="宋体" w:cs="宋体" w:hint="eastAsia"/>
                <w:szCs w:val="21"/>
              </w:rPr>
              <w:t>收到澄清文件后24小时内（以发出时间为准）</w:t>
            </w:r>
          </w:p>
        </w:tc>
      </w:tr>
      <w:tr w:rsidR="00257E2B">
        <w:trPr>
          <w:trHeight w:val="484"/>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2.3.2</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投标人确认收到招标文件修改的时间</w:t>
            </w:r>
          </w:p>
        </w:tc>
        <w:tc>
          <w:tcPr>
            <w:tcW w:w="5812" w:type="dxa"/>
            <w:vAlign w:val="center"/>
          </w:tcPr>
          <w:p w:rsidR="00257E2B" w:rsidRDefault="002936C6">
            <w:pPr>
              <w:spacing w:line="360" w:lineRule="exact"/>
              <w:rPr>
                <w:rFonts w:ascii="宋体" w:hAnsi="宋体"/>
                <w:szCs w:val="21"/>
              </w:rPr>
            </w:pPr>
            <w:r>
              <w:rPr>
                <w:rFonts w:ascii="宋体" w:hAnsi="宋体" w:cs="宋体" w:hint="eastAsia"/>
                <w:szCs w:val="21"/>
              </w:rPr>
              <w:t>收到修改文件后24小时内（以发出时间为准）</w:t>
            </w:r>
          </w:p>
        </w:tc>
      </w:tr>
      <w:tr w:rsidR="00257E2B">
        <w:trPr>
          <w:trHeight w:val="623"/>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3.3.1</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投标有效期</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投标截止时间起60日历天</w:t>
            </w:r>
          </w:p>
        </w:tc>
      </w:tr>
      <w:tr w:rsidR="00257E2B">
        <w:trPr>
          <w:trHeight w:val="600"/>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3.4.1</w:t>
            </w:r>
          </w:p>
        </w:tc>
        <w:tc>
          <w:tcPr>
            <w:tcW w:w="2721" w:type="dxa"/>
            <w:vAlign w:val="center"/>
          </w:tcPr>
          <w:p w:rsidR="00257E2B" w:rsidRDefault="002936C6">
            <w:pPr>
              <w:spacing w:line="360" w:lineRule="auto"/>
              <w:jc w:val="center"/>
              <w:rPr>
                <w:rFonts w:ascii="宋体" w:hAnsi="宋体"/>
                <w:szCs w:val="21"/>
              </w:rPr>
            </w:pPr>
            <w:r>
              <w:rPr>
                <w:rFonts w:ascii="宋体" w:hAnsi="宋体" w:hint="eastAsia"/>
                <w:szCs w:val="21"/>
              </w:rPr>
              <w:t>投标保证金</w:t>
            </w:r>
          </w:p>
        </w:tc>
        <w:tc>
          <w:tcPr>
            <w:tcW w:w="5812" w:type="dxa"/>
            <w:vAlign w:val="center"/>
          </w:tcPr>
          <w:p w:rsidR="00257E2B" w:rsidRDefault="002936C6">
            <w:pPr>
              <w:spacing w:line="380" w:lineRule="exact"/>
              <w:rPr>
                <w:rFonts w:ascii="宋体" w:hAnsi="宋体"/>
                <w:szCs w:val="21"/>
                <w:lang w:val="zh-CN"/>
              </w:rPr>
            </w:pPr>
            <w:r>
              <w:rPr>
                <w:rFonts w:ascii="宋体" w:hAnsi="宋体" w:hint="eastAsia"/>
                <w:szCs w:val="21"/>
              </w:rPr>
              <w:t>1.投标保证金金额</w:t>
            </w:r>
            <w:r>
              <w:rPr>
                <w:rFonts w:ascii="宋体" w:hAnsi="宋体" w:hint="eastAsia"/>
                <w:szCs w:val="21"/>
                <w:lang w:val="zh-CN"/>
              </w:rPr>
              <w:t>：</w:t>
            </w:r>
          </w:p>
          <w:p w:rsidR="00257E2B" w:rsidRDefault="002936C6">
            <w:pPr>
              <w:autoSpaceDE w:val="0"/>
              <w:autoSpaceDN w:val="0"/>
              <w:adjustRightInd w:val="0"/>
              <w:spacing w:line="380" w:lineRule="exact"/>
              <w:ind w:left="210" w:hangingChars="100" w:hanging="210"/>
            </w:pPr>
            <w:r>
              <w:rPr>
                <w:rFonts w:hint="eastAsia"/>
              </w:rPr>
              <w:t>贰拾万元整</w:t>
            </w:r>
            <w:r>
              <w:rPr>
                <w:rFonts w:hint="eastAsia"/>
              </w:rPr>
              <w:t xml:space="preserve">  </w:t>
            </w:r>
            <w:r>
              <w:rPr>
                <w:rFonts w:hint="eastAsia"/>
              </w:rPr>
              <w:t>￥</w:t>
            </w:r>
            <w:r>
              <w:rPr>
                <w:rFonts w:hint="eastAsia"/>
              </w:rPr>
              <w:t>200000</w:t>
            </w:r>
            <w:r>
              <w:rPr>
                <w:rFonts w:hint="eastAsia"/>
              </w:rPr>
              <w:t>元</w:t>
            </w:r>
            <w:r>
              <w:rPr>
                <w:rFonts w:hint="eastAsia"/>
              </w:rPr>
              <w:t xml:space="preserve">  </w:t>
            </w:r>
          </w:p>
          <w:p w:rsidR="00257E2B" w:rsidRDefault="002936C6">
            <w:pPr>
              <w:spacing w:line="380" w:lineRule="exact"/>
              <w:rPr>
                <w:rFonts w:ascii="宋体" w:hAnsi="宋体"/>
                <w:szCs w:val="21"/>
              </w:rPr>
            </w:pPr>
            <w:r>
              <w:rPr>
                <w:rFonts w:ascii="宋体" w:hAnsi="宋体" w:hint="eastAsia"/>
                <w:szCs w:val="21"/>
              </w:rPr>
              <w:t>2.</w:t>
            </w:r>
            <w:r>
              <w:rPr>
                <w:rFonts w:hAnsi="宋体" w:hint="eastAsia"/>
                <w:sz w:val="24"/>
                <w:szCs w:val="24"/>
              </w:rPr>
              <w:t>.</w:t>
            </w:r>
            <w:r>
              <w:rPr>
                <w:rFonts w:ascii="宋体" w:hAnsi="宋体" w:hint="eastAsia"/>
                <w:szCs w:val="21"/>
              </w:rPr>
              <w:t>投标人应在在投标截止时间前，从投标人的基本帐户以转账、电汇等形式转入开封市祥符区公共资源交易中心投标保证金专用账户（以交易中心实际到账为准），现金形式无效。请在备注栏中注明所投项目名称及标段。将转帐凭证复印件、基本账户开户许可证复印件附在投标文件中。</w:t>
            </w:r>
          </w:p>
          <w:p w:rsidR="00257E2B" w:rsidRDefault="002936C6">
            <w:pPr>
              <w:spacing w:line="380" w:lineRule="exact"/>
              <w:rPr>
                <w:rFonts w:ascii="宋体" w:hAnsi="宋体"/>
                <w:szCs w:val="21"/>
              </w:rPr>
            </w:pPr>
            <w:r>
              <w:rPr>
                <w:rFonts w:ascii="宋体" w:hAnsi="宋体" w:hint="eastAsia"/>
                <w:szCs w:val="21"/>
              </w:rPr>
              <w:t>开户行：中国邮政储蓄银行股份有限公司开封市祥符区青年路支行</w:t>
            </w:r>
          </w:p>
          <w:p w:rsidR="00257E2B" w:rsidRDefault="002936C6">
            <w:pPr>
              <w:spacing w:line="380" w:lineRule="exact"/>
              <w:rPr>
                <w:rFonts w:ascii="宋体" w:hAnsi="宋体"/>
                <w:szCs w:val="21"/>
              </w:rPr>
            </w:pPr>
            <w:r>
              <w:rPr>
                <w:rFonts w:ascii="宋体" w:hAnsi="宋体" w:hint="eastAsia"/>
                <w:szCs w:val="21"/>
              </w:rPr>
              <w:t>开户名：开封市祥符区公共资源交易中心有限公司</w:t>
            </w:r>
          </w:p>
          <w:p w:rsidR="00257E2B" w:rsidRDefault="002936C6">
            <w:pPr>
              <w:spacing w:line="380" w:lineRule="exact"/>
              <w:rPr>
                <w:rFonts w:ascii="宋体" w:hAnsi="宋体"/>
                <w:szCs w:val="21"/>
              </w:rPr>
            </w:pPr>
            <w:r>
              <w:rPr>
                <w:rFonts w:ascii="宋体" w:hAnsi="宋体" w:hint="eastAsia"/>
                <w:szCs w:val="21"/>
              </w:rPr>
              <w:t>账号：941005010019626676</w:t>
            </w:r>
          </w:p>
          <w:p w:rsidR="00257E2B" w:rsidRDefault="002936C6">
            <w:pPr>
              <w:spacing w:line="380" w:lineRule="exact"/>
              <w:rPr>
                <w:rFonts w:ascii="宋体" w:hAnsi="宋体"/>
                <w:szCs w:val="21"/>
              </w:rPr>
            </w:pPr>
            <w:r>
              <w:rPr>
                <w:rFonts w:ascii="宋体" w:hAnsi="宋体" w:hint="eastAsia"/>
                <w:szCs w:val="21"/>
              </w:rPr>
              <w:t>3.招标人最迟应当在书面合同签订后5个工作日内向中标人和未中标的投标人退还投标保证金及银行同期存款利息。</w:t>
            </w:r>
          </w:p>
          <w:p w:rsidR="00257E2B" w:rsidRDefault="002936C6">
            <w:pPr>
              <w:spacing w:line="380" w:lineRule="exact"/>
              <w:rPr>
                <w:rFonts w:ascii="宋体" w:hAnsi="宋体"/>
                <w:szCs w:val="21"/>
              </w:rPr>
            </w:pPr>
            <w:r>
              <w:rPr>
                <w:rFonts w:ascii="宋体" w:hAnsi="宋体" w:hint="eastAsia"/>
                <w:szCs w:val="21"/>
              </w:rPr>
              <w:t>4.如投标人有下列情况之一，投标保证金将不予退还：</w:t>
            </w:r>
          </w:p>
          <w:p w:rsidR="00257E2B" w:rsidRDefault="002936C6">
            <w:pPr>
              <w:spacing w:line="380" w:lineRule="exact"/>
              <w:rPr>
                <w:rFonts w:ascii="宋体" w:hAnsi="宋体"/>
                <w:szCs w:val="21"/>
              </w:rPr>
            </w:pPr>
            <w:r>
              <w:rPr>
                <w:rFonts w:ascii="宋体" w:hAnsi="宋体" w:hint="eastAsia"/>
                <w:szCs w:val="21"/>
              </w:rPr>
              <w:t>（1）中标人拒绝按招标文件、投标文件及中标通知书要求与招标人签订合同；</w:t>
            </w:r>
          </w:p>
          <w:p w:rsidR="00257E2B" w:rsidRDefault="002936C6">
            <w:pPr>
              <w:spacing w:line="380" w:lineRule="exact"/>
              <w:rPr>
                <w:rFonts w:ascii="宋体" w:hAnsi="宋体"/>
                <w:szCs w:val="21"/>
              </w:rPr>
            </w:pPr>
            <w:r>
              <w:rPr>
                <w:rFonts w:ascii="宋体" w:hAnsi="宋体" w:hint="eastAsia"/>
                <w:szCs w:val="21"/>
              </w:rPr>
              <w:t>（2）投标人要求修改、补充和撤销投标文件的实质性内容或要求更改招标文件和中标通知书的实质性内容；</w:t>
            </w:r>
          </w:p>
          <w:p w:rsidR="005651E0" w:rsidRDefault="002936C6" w:rsidP="005651E0">
            <w:pPr>
              <w:spacing w:line="380" w:lineRule="exact"/>
              <w:rPr>
                <w:rFonts w:ascii="宋体" w:hAnsi="宋体"/>
                <w:szCs w:val="21"/>
              </w:rPr>
            </w:pPr>
            <w:r>
              <w:rPr>
                <w:rFonts w:ascii="宋体" w:hAnsi="宋体" w:hint="eastAsia"/>
                <w:szCs w:val="21"/>
              </w:rPr>
              <w:t>（3）中标人拒绝按招标文件规定时间、金额、形式提交履约保证金；</w:t>
            </w:r>
          </w:p>
          <w:p w:rsidR="005651E0" w:rsidRPr="005651E0" w:rsidRDefault="005651E0" w:rsidP="005651E0">
            <w:pPr>
              <w:pStyle w:val="BodyTextFirstIndent1"/>
            </w:pPr>
          </w:p>
          <w:p w:rsidR="00257E2B" w:rsidRDefault="002936C6">
            <w:pPr>
              <w:spacing w:line="380" w:lineRule="exact"/>
              <w:rPr>
                <w:rFonts w:ascii="宋体" w:hAnsi="宋体"/>
                <w:szCs w:val="21"/>
              </w:rPr>
            </w:pPr>
            <w:r>
              <w:rPr>
                <w:rFonts w:ascii="宋体" w:hAnsi="宋体" w:hint="eastAsia"/>
                <w:szCs w:val="21"/>
              </w:rPr>
              <w:t>（4）法律法规和招标文件规定的其他情形。</w:t>
            </w:r>
          </w:p>
        </w:tc>
      </w:tr>
      <w:tr w:rsidR="00257E2B">
        <w:trPr>
          <w:trHeight w:val="600"/>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lastRenderedPageBreak/>
              <w:t>3.4.2</w:t>
            </w:r>
          </w:p>
        </w:tc>
        <w:tc>
          <w:tcPr>
            <w:tcW w:w="2721" w:type="dxa"/>
            <w:vAlign w:val="center"/>
          </w:tcPr>
          <w:p w:rsidR="00257E2B" w:rsidRDefault="002936C6">
            <w:pPr>
              <w:spacing w:line="380" w:lineRule="exact"/>
              <w:jc w:val="center"/>
              <w:rPr>
                <w:rFonts w:ascii="宋体" w:hAnsi="宋体"/>
                <w:szCs w:val="21"/>
              </w:rPr>
            </w:pPr>
            <w:r>
              <w:rPr>
                <w:rFonts w:ascii="宋体" w:hAnsi="宋体" w:hint="eastAsia"/>
                <w:szCs w:val="21"/>
              </w:rPr>
              <w:t>农民工工资保障金</w:t>
            </w:r>
          </w:p>
        </w:tc>
        <w:tc>
          <w:tcPr>
            <w:tcW w:w="5812" w:type="dxa"/>
            <w:vAlign w:val="center"/>
          </w:tcPr>
          <w:p w:rsidR="00257E2B" w:rsidRDefault="002936C6">
            <w:pPr>
              <w:autoSpaceDE w:val="0"/>
              <w:autoSpaceDN w:val="0"/>
              <w:adjustRightInd w:val="0"/>
              <w:spacing w:line="420" w:lineRule="exact"/>
            </w:pPr>
            <w:r>
              <w:rPr>
                <w:rFonts w:hint="eastAsia"/>
              </w:rPr>
              <w:t>农民工工资保障金，需在中标公示后中标通知书发放前，到住建局指定账户缴纳。根据汴政（</w:t>
            </w:r>
            <w:r>
              <w:rPr>
                <w:rFonts w:hint="eastAsia"/>
              </w:rPr>
              <w:t>2003</w:t>
            </w:r>
            <w:r>
              <w:rPr>
                <w:rFonts w:hint="eastAsia"/>
              </w:rPr>
              <w:t>）</w:t>
            </w:r>
            <w:r>
              <w:rPr>
                <w:rFonts w:hint="eastAsia"/>
              </w:rPr>
              <w:t>66</w:t>
            </w:r>
            <w:r>
              <w:rPr>
                <w:rFonts w:hint="eastAsia"/>
              </w:rPr>
              <w:t>号文要求，建设项目</w:t>
            </w:r>
            <w:r>
              <w:rPr>
                <w:rFonts w:hint="eastAsia"/>
              </w:rPr>
              <w:t>500</w:t>
            </w:r>
            <w:r>
              <w:rPr>
                <w:rFonts w:hint="eastAsia"/>
              </w:rPr>
              <w:t>万以下按</w:t>
            </w:r>
            <w:r>
              <w:rPr>
                <w:rFonts w:hint="eastAsia"/>
              </w:rPr>
              <w:t>5%</w:t>
            </w:r>
            <w:r>
              <w:rPr>
                <w:rFonts w:hint="eastAsia"/>
              </w:rPr>
              <w:t>，</w:t>
            </w:r>
            <w:r>
              <w:rPr>
                <w:rFonts w:hint="eastAsia"/>
              </w:rPr>
              <w:t>500</w:t>
            </w:r>
            <w:r>
              <w:rPr>
                <w:rFonts w:hint="eastAsia"/>
              </w:rPr>
              <w:t>万以上按</w:t>
            </w:r>
            <w:r>
              <w:rPr>
                <w:rFonts w:hint="eastAsia"/>
              </w:rPr>
              <w:t>1%</w:t>
            </w:r>
            <w:r>
              <w:rPr>
                <w:rFonts w:hint="eastAsia"/>
              </w:rPr>
              <w:t>，累计收取甲乙双方保证金，由住建局负责管理，专户储存，专款专用。项目竣工决算后，如果没有拖欠工程款和农民工工资现象，保证金如数无息退还。保证金的缴纳需公对公转账，要从公司基本账户转出，禁止个人转账，住建局开户行：中国农业银行开封市祥符区支行</w:t>
            </w:r>
          </w:p>
          <w:p w:rsidR="00257E2B" w:rsidRDefault="002936C6">
            <w:pPr>
              <w:spacing w:line="380" w:lineRule="exact"/>
            </w:pPr>
            <w:r>
              <w:rPr>
                <w:rFonts w:hint="eastAsia"/>
              </w:rPr>
              <w:t>账号：</w:t>
            </w:r>
            <w:r>
              <w:rPr>
                <w:rFonts w:hint="eastAsia"/>
              </w:rPr>
              <w:t>16086101040017702</w:t>
            </w:r>
          </w:p>
          <w:p w:rsidR="00257E2B" w:rsidRDefault="002936C6">
            <w:pPr>
              <w:pStyle w:val="BodyTextFirstIndent1"/>
              <w:ind w:firstLine="0"/>
            </w:pPr>
            <w:r>
              <w:rPr>
                <w:rFonts w:hint="eastAsia"/>
                <w:kern w:val="1"/>
                <w:sz w:val="21"/>
                <w:szCs w:val="22"/>
              </w:rPr>
              <w:t>收款人：开封市祥符区住房和城乡规划建设局</w:t>
            </w:r>
          </w:p>
        </w:tc>
      </w:tr>
      <w:tr w:rsidR="00257E2B">
        <w:trPr>
          <w:trHeight w:val="495"/>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3.5.2</w:t>
            </w:r>
          </w:p>
        </w:tc>
        <w:tc>
          <w:tcPr>
            <w:tcW w:w="2721" w:type="dxa"/>
            <w:vAlign w:val="center"/>
          </w:tcPr>
          <w:p w:rsidR="00257E2B" w:rsidRDefault="002936C6">
            <w:pPr>
              <w:pStyle w:val="a4"/>
              <w:spacing w:line="440" w:lineRule="exact"/>
              <w:jc w:val="center"/>
              <w:rPr>
                <w:rFonts w:hAnsi="宋体"/>
                <w:szCs w:val="21"/>
              </w:rPr>
            </w:pPr>
            <w:r>
              <w:rPr>
                <w:rFonts w:hAnsi="宋体" w:cs="宋体" w:hint="eastAsia"/>
                <w:kern w:val="0"/>
                <w:szCs w:val="21"/>
              </w:rPr>
              <w:t>近年完成的类似项目的年份要求</w:t>
            </w:r>
          </w:p>
        </w:tc>
        <w:tc>
          <w:tcPr>
            <w:tcW w:w="5812" w:type="dxa"/>
            <w:vAlign w:val="center"/>
          </w:tcPr>
          <w:p w:rsidR="00257E2B" w:rsidRDefault="002936C6">
            <w:pPr>
              <w:pStyle w:val="a4"/>
              <w:spacing w:line="400" w:lineRule="exact"/>
              <w:rPr>
                <w:rFonts w:hAnsi="宋体"/>
                <w:szCs w:val="21"/>
              </w:rPr>
            </w:pPr>
            <w:r>
              <w:rPr>
                <w:rFonts w:hAnsi="宋体" w:cs="宋体" w:hint="eastAsia"/>
                <w:kern w:val="0"/>
                <w:szCs w:val="21"/>
              </w:rPr>
              <w:t>2015年1月1日以来</w:t>
            </w:r>
          </w:p>
        </w:tc>
      </w:tr>
      <w:tr w:rsidR="00257E2B">
        <w:trPr>
          <w:trHeight w:val="495"/>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3.5.3</w:t>
            </w:r>
          </w:p>
        </w:tc>
        <w:tc>
          <w:tcPr>
            <w:tcW w:w="2721" w:type="dxa"/>
            <w:vAlign w:val="center"/>
          </w:tcPr>
          <w:p w:rsidR="00257E2B" w:rsidRDefault="002936C6">
            <w:pPr>
              <w:pStyle w:val="a4"/>
              <w:spacing w:line="440" w:lineRule="exact"/>
              <w:jc w:val="center"/>
              <w:rPr>
                <w:rFonts w:hAnsi="宋体"/>
                <w:szCs w:val="21"/>
              </w:rPr>
            </w:pPr>
            <w:r>
              <w:rPr>
                <w:rFonts w:hAnsi="宋体" w:cs="宋体" w:hint="eastAsia"/>
                <w:szCs w:val="21"/>
              </w:rPr>
              <w:t>近年发生的诉讼及仲裁情况的年份要求</w:t>
            </w:r>
          </w:p>
        </w:tc>
        <w:tc>
          <w:tcPr>
            <w:tcW w:w="5812" w:type="dxa"/>
            <w:vAlign w:val="center"/>
          </w:tcPr>
          <w:p w:rsidR="00257E2B" w:rsidRDefault="002936C6">
            <w:pPr>
              <w:pStyle w:val="a4"/>
              <w:spacing w:line="400" w:lineRule="exact"/>
              <w:rPr>
                <w:rFonts w:hAnsi="宋体"/>
                <w:szCs w:val="21"/>
              </w:rPr>
            </w:pPr>
            <w:r>
              <w:rPr>
                <w:rFonts w:hAnsi="宋体" w:cs="宋体" w:hint="eastAsia"/>
                <w:kern w:val="0"/>
                <w:szCs w:val="21"/>
              </w:rPr>
              <w:t xml:space="preserve">2016年1月1日以来 </w:t>
            </w:r>
          </w:p>
        </w:tc>
      </w:tr>
      <w:tr w:rsidR="00257E2B">
        <w:trPr>
          <w:trHeight w:val="835"/>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3.6</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是否允许递交备选投标方案</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不允许</w:t>
            </w:r>
          </w:p>
        </w:tc>
      </w:tr>
      <w:tr w:rsidR="00257E2B">
        <w:trPr>
          <w:trHeight w:val="90"/>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3.7.3</w:t>
            </w:r>
          </w:p>
        </w:tc>
        <w:tc>
          <w:tcPr>
            <w:tcW w:w="2721" w:type="dxa"/>
            <w:vAlign w:val="center"/>
          </w:tcPr>
          <w:p w:rsidR="00257E2B" w:rsidRDefault="002936C6">
            <w:pPr>
              <w:spacing w:line="360" w:lineRule="auto"/>
              <w:jc w:val="center"/>
              <w:rPr>
                <w:rFonts w:ascii="宋体" w:hAnsi="宋体"/>
                <w:szCs w:val="21"/>
              </w:rPr>
            </w:pPr>
            <w:r>
              <w:rPr>
                <w:rFonts w:ascii="宋体" w:hAnsi="宋体" w:hint="eastAsia"/>
                <w:szCs w:val="21"/>
              </w:rPr>
              <w:t>签字或盖章要求</w:t>
            </w:r>
          </w:p>
        </w:tc>
        <w:tc>
          <w:tcPr>
            <w:tcW w:w="5812" w:type="dxa"/>
            <w:vAlign w:val="center"/>
          </w:tcPr>
          <w:p w:rsidR="00257E2B" w:rsidRDefault="002936C6">
            <w:pPr>
              <w:pStyle w:val="30"/>
              <w:numPr>
                <w:ilvl w:val="0"/>
                <w:numId w:val="4"/>
              </w:numPr>
              <w:topLinePunct/>
              <w:spacing w:line="360" w:lineRule="auto"/>
              <w:jc w:val="left"/>
              <w:rPr>
                <w:sz w:val="21"/>
                <w:szCs w:val="21"/>
              </w:rPr>
            </w:pPr>
            <w:r>
              <w:rPr>
                <w:rFonts w:hint="eastAsia"/>
                <w:sz w:val="21"/>
                <w:szCs w:val="21"/>
              </w:rPr>
              <w:t>投标文件正本应用不褪色的材料书写或打印，并按招标文件的要求加盖投标人单位红章。投标文件中有投标人的委托代理人签字或盖章的，投标文件应附法定代表人签署的授权委托书。</w:t>
            </w:r>
          </w:p>
          <w:p w:rsidR="00257E2B" w:rsidRDefault="002936C6">
            <w:pPr>
              <w:pStyle w:val="a4"/>
              <w:spacing w:line="360" w:lineRule="auto"/>
              <w:rPr>
                <w:rFonts w:ascii="Times New Roman"/>
                <w:szCs w:val="21"/>
              </w:rPr>
            </w:pPr>
            <w:r>
              <w:rPr>
                <w:rFonts w:ascii="Times New Roman" w:hint="eastAsia"/>
                <w:szCs w:val="21"/>
              </w:rPr>
              <w:t>2.</w:t>
            </w:r>
            <w:r>
              <w:rPr>
                <w:rFonts w:ascii="Times New Roman" w:hint="eastAsia"/>
                <w:szCs w:val="21"/>
              </w:rPr>
              <w:t>投标文件正、副本装订成册后应在投标文件加盖骑缝章并在左侧书脊上用不能擦去的墨水书写或打印上正本、副本字样、工程名称及投标单位名称。</w:t>
            </w:r>
          </w:p>
          <w:p w:rsidR="00257E2B" w:rsidRDefault="002936C6">
            <w:pPr>
              <w:spacing w:line="360" w:lineRule="exact"/>
              <w:rPr>
                <w:rFonts w:ascii="宋体" w:hAnsi="宋体"/>
                <w:szCs w:val="21"/>
              </w:rPr>
            </w:pPr>
            <w:r>
              <w:rPr>
                <w:rFonts w:hAnsi="宋体" w:hint="eastAsia"/>
                <w:b/>
                <w:bCs/>
                <w:szCs w:val="21"/>
              </w:rPr>
              <w:t>已标价工程量清单每页均须加盖投标人公章和造价工程师（或造价员）印章。所提供的证书或证明材料的复印件均应盖单位公章。</w:t>
            </w:r>
          </w:p>
        </w:tc>
      </w:tr>
      <w:tr w:rsidR="00257E2B">
        <w:trPr>
          <w:trHeight w:val="478"/>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3.7.4</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投标文件正、副本份数</w:t>
            </w:r>
          </w:p>
        </w:tc>
        <w:tc>
          <w:tcPr>
            <w:tcW w:w="5812" w:type="dxa"/>
            <w:vAlign w:val="center"/>
          </w:tcPr>
          <w:p w:rsidR="00257E2B" w:rsidRDefault="002936C6">
            <w:pPr>
              <w:pStyle w:val="30"/>
              <w:topLinePunct/>
              <w:spacing w:line="400" w:lineRule="exact"/>
              <w:rPr>
                <w:sz w:val="21"/>
                <w:szCs w:val="21"/>
              </w:rPr>
            </w:pPr>
            <w:r>
              <w:rPr>
                <w:rFonts w:hint="eastAsia"/>
                <w:sz w:val="21"/>
                <w:szCs w:val="21"/>
              </w:rPr>
              <w:t>正本</w:t>
            </w:r>
            <w:r>
              <w:rPr>
                <w:rFonts w:hint="eastAsia"/>
                <w:sz w:val="21"/>
                <w:szCs w:val="21"/>
                <w:u w:val="single"/>
              </w:rPr>
              <w:t xml:space="preserve"> 壹 </w:t>
            </w:r>
            <w:r>
              <w:rPr>
                <w:rFonts w:hint="eastAsia"/>
                <w:sz w:val="21"/>
                <w:szCs w:val="21"/>
              </w:rPr>
              <w:t>份，副本</w:t>
            </w:r>
            <w:r>
              <w:rPr>
                <w:rFonts w:hint="eastAsia"/>
                <w:sz w:val="21"/>
                <w:szCs w:val="21"/>
                <w:u w:val="single"/>
              </w:rPr>
              <w:t xml:space="preserve"> 肆 </w:t>
            </w:r>
            <w:r>
              <w:rPr>
                <w:rFonts w:hint="eastAsia"/>
                <w:sz w:val="21"/>
                <w:szCs w:val="21"/>
              </w:rPr>
              <w:t>份,</w:t>
            </w:r>
            <w:r>
              <w:rPr>
                <w:rFonts w:hAnsi="宋体" w:cs="宋体" w:hint="eastAsia"/>
                <w:sz w:val="21"/>
                <w:szCs w:val="21"/>
              </w:rPr>
              <w:t>电子版（U盘）</w:t>
            </w:r>
            <w:r>
              <w:rPr>
                <w:rFonts w:hAnsi="宋体" w:cs="宋体" w:hint="eastAsia"/>
                <w:sz w:val="21"/>
                <w:szCs w:val="21"/>
                <w:u w:val="single"/>
              </w:rPr>
              <w:t xml:space="preserve"> 壹 </w:t>
            </w:r>
            <w:r>
              <w:rPr>
                <w:rFonts w:hAnsi="宋体" w:cs="宋体" w:hint="eastAsia"/>
                <w:sz w:val="21"/>
                <w:szCs w:val="21"/>
              </w:rPr>
              <w:t>份</w:t>
            </w:r>
            <w:r>
              <w:rPr>
                <w:rFonts w:hint="eastAsia"/>
                <w:sz w:val="21"/>
                <w:szCs w:val="21"/>
              </w:rPr>
              <w:t>。</w:t>
            </w:r>
          </w:p>
          <w:p w:rsidR="00257E2B" w:rsidRDefault="002936C6">
            <w:pPr>
              <w:spacing w:line="360" w:lineRule="exact"/>
              <w:rPr>
                <w:rFonts w:ascii="宋体" w:hAnsi="宋体"/>
                <w:szCs w:val="21"/>
              </w:rPr>
            </w:pPr>
            <w:r>
              <w:rPr>
                <w:rFonts w:hint="eastAsia"/>
                <w:szCs w:val="21"/>
              </w:rPr>
              <w:t>注：副本为正本的完整复印件，如正、副本不一致时，以正本为准。</w:t>
            </w:r>
          </w:p>
        </w:tc>
      </w:tr>
      <w:tr w:rsidR="00257E2B">
        <w:trPr>
          <w:trHeight w:val="445"/>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3.7.5</w:t>
            </w:r>
          </w:p>
        </w:tc>
        <w:tc>
          <w:tcPr>
            <w:tcW w:w="2721" w:type="dxa"/>
            <w:vAlign w:val="center"/>
          </w:tcPr>
          <w:p w:rsidR="00257E2B" w:rsidRDefault="002936C6">
            <w:pPr>
              <w:spacing w:line="360" w:lineRule="auto"/>
              <w:jc w:val="center"/>
              <w:rPr>
                <w:rFonts w:ascii="宋体" w:hAnsi="宋体"/>
                <w:szCs w:val="21"/>
              </w:rPr>
            </w:pPr>
            <w:r>
              <w:rPr>
                <w:rFonts w:ascii="宋体" w:hAnsi="宋体" w:hint="eastAsia"/>
                <w:szCs w:val="21"/>
              </w:rPr>
              <w:t>投标文件的装订和密封要</w:t>
            </w:r>
            <w:r>
              <w:rPr>
                <w:rFonts w:ascii="宋体" w:hAnsi="宋体" w:hint="eastAsia"/>
                <w:szCs w:val="21"/>
              </w:rPr>
              <w:lastRenderedPageBreak/>
              <w:t>求</w:t>
            </w:r>
          </w:p>
        </w:tc>
        <w:tc>
          <w:tcPr>
            <w:tcW w:w="5812" w:type="dxa"/>
            <w:vAlign w:val="center"/>
          </w:tcPr>
          <w:p w:rsidR="00257E2B" w:rsidRDefault="002936C6">
            <w:pPr>
              <w:spacing w:line="360" w:lineRule="exact"/>
              <w:rPr>
                <w:rFonts w:ascii="宋体" w:hAnsi="宋体" w:cs="宋体"/>
                <w:szCs w:val="21"/>
              </w:rPr>
            </w:pPr>
            <w:r>
              <w:rPr>
                <w:rFonts w:hAnsi="宋体" w:cs="宋体" w:hint="eastAsia"/>
                <w:szCs w:val="21"/>
              </w:rPr>
              <w:lastRenderedPageBreak/>
              <w:t>投标文件分正本和副本，分别装订成册。每册采用粘贴方式装</w:t>
            </w:r>
            <w:r>
              <w:rPr>
                <w:rFonts w:hAnsi="宋体" w:cs="宋体" w:hint="eastAsia"/>
                <w:szCs w:val="21"/>
              </w:rPr>
              <w:lastRenderedPageBreak/>
              <w:t>订，装订应牢固、不易拆散和换页，不得采用活页装订，</w:t>
            </w:r>
            <w:r>
              <w:rPr>
                <w:rFonts w:ascii="宋体" w:hAnsi="宋体" w:cs="宋体" w:hint="eastAsia"/>
                <w:szCs w:val="21"/>
              </w:rPr>
              <w:t>编制目录及连续页码</w:t>
            </w:r>
            <w:r>
              <w:rPr>
                <w:rFonts w:ascii="宋体" w:hAnsi="宋体" w:cs="宋体" w:hint="eastAsia"/>
                <w:b/>
                <w:bCs/>
                <w:szCs w:val="21"/>
              </w:rPr>
              <w:t>，</w:t>
            </w:r>
            <w:r>
              <w:rPr>
                <w:rFonts w:ascii="宋体" w:hAnsi="宋体" w:cs="宋体" w:hint="eastAsia"/>
              </w:rPr>
              <w:t>投标文件装订成册后左侧书脊应用不能擦去的墨水打印上正（副）本、项目名称、第几标段及投标单位名称</w:t>
            </w:r>
            <w:r>
              <w:rPr>
                <w:rFonts w:ascii="宋体" w:hAnsi="宋体" w:cs="宋体" w:hint="eastAsia"/>
                <w:szCs w:val="21"/>
              </w:rPr>
              <w:t>。</w:t>
            </w:r>
          </w:p>
          <w:p w:rsidR="00257E2B" w:rsidRDefault="002936C6">
            <w:pPr>
              <w:spacing w:line="360" w:lineRule="exact"/>
              <w:rPr>
                <w:rFonts w:ascii="宋体" w:hAnsi="宋体"/>
                <w:szCs w:val="21"/>
              </w:rPr>
            </w:pPr>
            <w:r>
              <w:rPr>
                <w:rFonts w:hAnsi="宋体" w:cs="宋体" w:hint="eastAsia"/>
                <w:szCs w:val="21"/>
              </w:rPr>
              <w:t>密封要求：在封套上加贴封面，封面加盖单位公章和法定代表人或授权委托人签字。封套凡骑缝处均应加盖公章和法定代表人印章，否则，其投标将被拒绝。未密封或密封不合格的投标文件将被拒绝。</w:t>
            </w:r>
          </w:p>
        </w:tc>
      </w:tr>
      <w:tr w:rsidR="00257E2B">
        <w:trPr>
          <w:trHeight w:val="497"/>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lastRenderedPageBreak/>
              <w:t>4.1.2</w:t>
            </w:r>
          </w:p>
        </w:tc>
        <w:tc>
          <w:tcPr>
            <w:tcW w:w="2721" w:type="dxa"/>
            <w:vAlign w:val="center"/>
          </w:tcPr>
          <w:p w:rsidR="00257E2B" w:rsidRDefault="002936C6">
            <w:pPr>
              <w:spacing w:line="360" w:lineRule="auto"/>
              <w:jc w:val="center"/>
              <w:rPr>
                <w:rFonts w:ascii="宋体" w:hAnsi="宋体"/>
                <w:szCs w:val="21"/>
              </w:rPr>
            </w:pPr>
            <w:r>
              <w:rPr>
                <w:rFonts w:ascii="宋体" w:hAnsi="宋体" w:hint="eastAsia"/>
                <w:szCs w:val="21"/>
              </w:rPr>
              <w:t>封套上写明</w:t>
            </w:r>
          </w:p>
        </w:tc>
        <w:tc>
          <w:tcPr>
            <w:tcW w:w="5812" w:type="dxa"/>
            <w:vAlign w:val="center"/>
          </w:tcPr>
          <w:p w:rsidR="00257E2B" w:rsidRDefault="002936C6">
            <w:pPr>
              <w:rPr>
                <w:rFonts w:ascii="宋体" w:hAnsi="宋体" w:cs="宋体"/>
                <w:szCs w:val="21"/>
              </w:rPr>
            </w:pPr>
            <w:r>
              <w:rPr>
                <w:rFonts w:ascii="宋体" w:hAnsi="宋体" w:cs="宋体" w:hint="eastAsia"/>
                <w:szCs w:val="21"/>
                <w:u w:val="single"/>
              </w:rPr>
              <w:t>(项目名称</w:t>
            </w:r>
            <w:r>
              <w:rPr>
                <w:rFonts w:ascii="宋体" w:hAnsi="宋体" w:cs="宋体" w:hint="eastAsia"/>
                <w:szCs w:val="21"/>
              </w:rPr>
              <w:t>）投标文件</w:t>
            </w:r>
          </w:p>
          <w:p w:rsidR="00257E2B" w:rsidRDefault="002936C6">
            <w:pPr>
              <w:rPr>
                <w:rFonts w:ascii="宋体" w:hAnsi="宋体" w:cs="宋体"/>
                <w:szCs w:val="21"/>
                <w:u w:val="single"/>
              </w:rPr>
            </w:pPr>
            <w:r>
              <w:rPr>
                <w:rFonts w:ascii="宋体" w:hAnsi="宋体" w:cs="宋体" w:hint="eastAsia"/>
                <w:szCs w:val="21"/>
              </w:rPr>
              <w:t>投标人名称（盖章）：</w:t>
            </w:r>
            <w:r>
              <w:rPr>
                <w:rFonts w:ascii="宋体" w:hAnsi="宋体" w:cs="宋体" w:hint="eastAsia"/>
                <w:szCs w:val="21"/>
                <w:u w:val="single"/>
              </w:rPr>
              <w:t xml:space="preserve">                          </w:t>
            </w:r>
          </w:p>
          <w:p w:rsidR="00257E2B" w:rsidRDefault="002936C6">
            <w:pPr>
              <w:pStyle w:val="BodyTextFirstIndent1"/>
              <w:ind w:firstLine="0"/>
              <w:rPr>
                <w:rFonts w:ascii="宋体" w:hAnsi="宋体" w:cs="宋体"/>
                <w:kern w:val="1"/>
                <w:sz w:val="21"/>
                <w:szCs w:val="21"/>
              </w:rPr>
            </w:pPr>
            <w:r>
              <w:rPr>
                <w:rFonts w:ascii="宋体" w:hAnsi="宋体" w:cs="宋体" w:hint="eastAsia"/>
                <w:kern w:val="1"/>
                <w:sz w:val="21"/>
                <w:szCs w:val="21"/>
              </w:rPr>
              <w:t>标段名称：</w:t>
            </w:r>
            <w:r>
              <w:rPr>
                <w:rFonts w:ascii="宋体" w:hAnsi="宋体" w:cs="宋体" w:hint="eastAsia"/>
                <w:szCs w:val="21"/>
                <w:u w:val="single"/>
              </w:rPr>
              <w:t xml:space="preserve">             </w:t>
            </w:r>
          </w:p>
          <w:p w:rsidR="00257E2B" w:rsidRDefault="002936C6">
            <w:pPr>
              <w:rPr>
                <w:rFonts w:ascii="宋体" w:hAnsi="宋体" w:cs="宋体"/>
                <w:szCs w:val="21"/>
              </w:rPr>
            </w:pPr>
            <w:r>
              <w:rPr>
                <w:rFonts w:ascii="宋体" w:hAnsi="宋体" w:cs="宋体" w:hint="eastAsia"/>
                <w:szCs w:val="21"/>
              </w:rPr>
              <w:t>投标人法定代表人或授权委托人（签字）：</w:t>
            </w:r>
            <w:r>
              <w:rPr>
                <w:rFonts w:ascii="宋体" w:hAnsi="宋体" w:cs="宋体" w:hint="eastAsia"/>
                <w:szCs w:val="21"/>
                <w:u w:val="single"/>
              </w:rPr>
              <w:t xml:space="preserve">              </w:t>
            </w:r>
          </w:p>
          <w:p w:rsidR="00257E2B" w:rsidRDefault="002936C6">
            <w:pPr>
              <w:spacing w:line="360" w:lineRule="exact"/>
              <w:rPr>
                <w:rFonts w:ascii="宋体" w:hAnsi="宋体"/>
                <w:szCs w:val="21"/>
                <w:u w:val="single"/>
              </w:rPr>
            </w:pPr>
            <w:r>
              <w:rPr>
                <w:rFonts w:hAnsi="宋体" w:cs="宋体" w:hint="eastAsia"/>
                <w:szCs w:val="21"/>
              </w:rPr>
              <w:t>在</w:t>
            </w:r>
            <w:r>
              <w:rPr>
                <w:rFonts w:hAnsi="宋体" w:cs="宋体" w:hint="eastAsia"/>
                <w:szCs w:val="21"/>
                <w:highlight w:val="yellow"/>
              </w:rPr>
              <w:t>2018</w:t>
            </w:r>
            <w:r>
              <w:rPr>
                <w:rFonts w:hAnsi="宋体" w:cs="宋体" w:hint="eastAsia"/>
                <w:szCs w:val="21"/>
                <w:highlight w:val="yellow"/>
              </w:rPr>
              <w:t>年</w:t>
            </w:r>
            <w:r>
              <w:rPr>
                <w:rFonts w:hAnsi="宋体" w:cs="宋体" w:hint="eastAsia"/>
                <w:szCs w:val="21"/>
                <w:highlight w:val="yellow"/>
              </w:rPr>
              <w:t xml:space="preserve">  </w:t>
            </w:r>
            <w:r>
              <w:rPr>
                <w:rFonts w:hAnsi="宋体" w:cs="宋体" w:hint="eastAsia"/>
                <w:szCs w:val="21"/>
                <w:highlight w:val="yellow"/>
              </w:rPr>
              <w:t>月</w:t>
            </w:r>
            <w:r>
              <w:rPr>
                <w:rFonts w:hAnsi="宋体" w:cs="宋体" w:hint="eastAsia"/>
                <w:szCs w:val="21"/>
                <w:highlight w:val="yellow"/>
              </w:rPr>
              <w:t xml:space="preserve">  </w:t>
            </w:r>
            <w:r>
              <w:rPr>
                <w:rFonts w:hAnsi="宋体" w:cs="宋体" w:hint="eastAsia"/>
                <w:szCs w:val="21"/>
                <w:highlight w:val="yellow"/>
              </w:rPr>
              <w:t>日</w:t>
            </w:r>
            <w:r>
              <w:rPr>
                <w:rFonts w:hAnsi="宋体" w:cs="宋体" w:hint="eastAsia"/>
                <w:szCs w:val="21"/>
                <w:highlight w:val="yellow"/>
              </w:rPr>
              <w:t>10</w:t>
            </w:r>
            <w:r>
              <w:rPr>
                <w:rFonts w:hAnsi="宋体" w:cs="宋体" w:hint="eastAsia"/>
                <w:szCs w:val="21"/>
                <w:highlight w:val="yellow"/>
              </w:rPr>
              <w:t>时</w:t>
            </w:r>
            <w:r>
              <w:rPr>
                <w:rFonts w:hAnsi="宋体" w:cs="宋体" w:hint="eastAsia"/>
                <w:szCs w:val="21"/>
                <w:highlight w:val="yellow"/>
              </w:rPr>
              <w:t xml:space="preserve">00 </w:t>
            </w:r>
            <w:r>
              <w:rPr>
                <w:rFonts w:hAnsi="宋体" w:cs="宋体" w:hint="eastAsia"/>
                <w:szCs w:val="21"/>
              </w:rPr>
              <w:t>分前不得开启</w:t>
            </w:r>
          </w:p>
        </w:tc>
      </w:tr>
      <w:tr w:rsidR="00257E2B">
        <w:trPr>
          <w:trHeight w:val="484"/>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4.2.2</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递交投标文件地点</w:t>
            </w:r>
          </w:p>
        </w:tc>
        <w:tc>
          <w:tcPr>
            <w:tcW w:w="5812" w:type="dxa"/>
            <w:vAlign w:val="center"/>
          </w:tcPr>
          <w:p w:rsidR="00257E2B" w:rsidRDefault="002936C6">
            <w:pPr>
              <w:spacing w:line="360" w:lineRule="exact"/>
              <w:rPr>
                <w:rFonts w:ascii="宋体" w:hAnsi="宋体"/>
                <w:szCs w:val="21"/>
              </w:rPr>
            </w:pPr>
            <w:r>
              <w:rPr>
                <w:rFonts w:hAnsi="宋体" w:cs="宋体" w:hint="eastAsia"/>
                <w:szCs w:val="21"/>
              </w:rPr>
              <w:t>递交地点：开封市祥符区公共资源交易中心开标室（经一路与纬三路交叉口，产业集聚区服务中心</w:t>
            </w:r>
            <w:r>
              <w:rPr>
                <w:rFonts w:hAnsi="宋体" w:cs="宋体" w:hint="eastAsia"/>
                <w:szCs w:val="21"/>
              </w:rPr>
              <w:t>10</w:t>
            </w:r>
            <w:r>
              <w:rPr>
                <w:rFonts w:hAnsi="宋体" w:cs="宋体" w:hint="eastAsia"/>
                <w:szCs w:val="21"/>
              </w:rPr>
              <w:t>楼）</w:t>
            </w:r>
          </w:p>
        </w:tc>
      </w:tr>
      <w:tr w:rsidR="00257E2B">
        <w:trPr>
          <w:trHeight w:val="622"/>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4.2.3</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是否退还投标文件</w:t>
            </w:r>
          </w:p>
        </w:tc>
        <w:tc>
          <w:tcPr>
            <w:tcW w:w="5812" w:type="dxa"/>
            <w:vAlign w:val="center"/>
          </w:tcPr>
          <w:p w:rsidR="00257E2B" w:rsidRDefault="002936C6">
            <w:pPr>
              <w:spacing w:line="360" w:lineRule="exact"/>
              <w:rPr>
                <w:rFonts w:ascii="宋体" w:hAnsi="宋体"/>
                <w:szCs w:val="21"/>
              </w:rPr>
            </w:pPr>
            <w:r>
              <w:rPr>
                <w:rFonts w:ascii="宋体" w:hAnsi="宋体" w:hint="eastAsia"/>
                <w:szCs w:val="21"/>
              </w:rPr>
              <w:t>否</w:t>
            </w:r>
          </w:p>
        </w:tc>
      </w:tr>
      <w:tr w:rsidR="00257E2B">
        <w:trPr>
          <w:trHeight w:val="664"/>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5.1</w:t>
            </w:r>
          </w:p>
        </w:tc>
        <w:tc>
          <w:tcPr>
            <w:tcW w:w="2721" w:type="dxa"/>
            <w:vAlign w:val="center"/>
          </w:tcPr>
          <w:p w:rsidR="00257E2B" w:rsidRDefault="002936C6">
            <w:pPr>
              <w:spacing w:line="360" w:lineRule="auto"/>
              <w:jc w:val="center"/>
              <w:rPr>
                <w:rFonts w:ascii="宋体" w:hAnsi="宋体"/>
                <w:szCs w:val="21"/>
              </w:rPr>
            </w:pPr>
            <w:r>
              <w:rPr>
                <w:rFonts w:ascii="宋体" w:hAnsi="宋体" w:hint="eastAsia"/>
                <w:szCs w:val="21"/>
              </w:rPr>
              <w:t>开标时间和地点</w:t>
            </w:r>
          </w:p>
        </w:tc>
        <w:tc>
          <w:tcPr>
            <w:tcW w:w="5812" w:type="dxa"/>
            <w:vAlign w:val="center"/>
          </w:tcPr>
          <w:p w:rsidR="00257E2B" w:rsidRDefault="002936C6">
            <w:pPr>
              <w:spacing w:line="480" w:lineRule="atLeast"/>
              <w:rPr>
                <w:rFonts w:ascii="宋体" w:hAnsi="宋体" w:cs="宋体"/>
              </w:rPr>
            </w:pPr>
            <w:r>
              <w:rPr>
                <w:rFonts w:ascii="宋体" w:hAnsi="宋体" w:cs="宋体" w:hint="eastAsia"/>
              </w:rPr>
              <w:t>开标时间：同投标截止时间</w:t>
            </w:r>
          </w:p>
          <w:p w:rsidR="00257E2B" w:rsidRDefault="002936C6">
            <w:pPr>
              <w:spacing w:line="360" w:lineRule="exact"/>
              <w:rPr>
                <w:rFonts w:ascii="宋体" w:hAnsi="宋体"/>
                <w:szCs w:val="21"/>
              </w:rPr>
            </w:pPr>
            <w:r>
              <w:rPr>
                <w:rFonts w:ascii="宋体" w:hAnsi="宋体" w:cs="宋体" w:hint="eastAsia"/>
                <w:spacing w:val="-6"/>
              </w:rPr>
              <w:t>开标地点: 开封市祥符区公共资源交易中心开标室（经一路与纬三路交叉口，产业集聚区服务中心10楼）</w:t>
            </w:r>
          </w:p>
        </w:tc>
      </w:tr>
      <w:tr w:rsidR="00257E2B">
        <w:trPr>
          <w:trHeight w:val="677"/>
        </w:trPr>
        <w:tc>
          <w:tcPr>
            <w:tcW w:w="1073" w:type="dxa"/>
            <w:vAlign w:val="center"/>
          </w:tcPr>
          <w:p w:rsidR="00257E2B" w:rsidRDefault="002936C6">
            <w:pPr>
              <w:spacing w:line="360" w:lineRule="exact"/>
              <w:rPr>
                <w:rFonts w:ascii="宋体" w:hAnsi="宋体"/>
                <w:szCs w:val="21"/>
              </w:rPr>
            </w:pPr>
            <w:r>
              <w:rPr>
                <w:rFonts w:ascii="宋体" w:hAnsi="宋体" w:hint="eastAsia"/>
                <w:szCs w:val="21"/>
              </w:rPr>
              <w:t>6.1.1</w:t>
            </w:r>
          </w:p>
        </w:tc>
        <w:tc>
          <w:tcPr>
            <w:tcW w:w="2721" w:type="dxa"/>
            <w:vAlign w:val="center"/>
          </w:tcPr>
          <w:p w:rsidR="00257E2B" w:rsidRDefault="002936C6">
            <w:pPr>
              <w:spacing w:line="360" w:lineRule="exact"/>
              <w:rPr>
                <w:rFonts w:ascii="宋体" w:hAnsi="宋体"/>
                <w:szCs w:val="21"/>
              </w:rPr>
            </w:pPr>
            <w:r>
              <w:rPr>
                <w:rFonts w:ascii="宋体" w:hAnsi="宋体" w:hint="eastAsia"/>
                <w:szCs w:val="21"/>
              </w:rPr>
              <w:t>评标委员会的组建</w:t>
            </w:r>
          </w:p>
        </w:tc>
        <w:tc>
          <w:tcPr>
            <w:tcW w:w="5812" w:type="dxa"/>
            <w:vAlign w:val="center"/>
          </w:tcPr>
          <w:p w:rsidR="00257E2B" w:rsidRDefault="002936C6">
            <w:pPr>
              <w:spacing w:line="360" w:lineRule="auto"/>
              <w:rPr>
                <w:rFonts w:ascii="宋体" w:hAnsi="宋体" w:cs="宋体"/>
                <w:szCs w:val="21"/>
              </w:rPr>
            </w:pPr>
            <w:r>
              <w:rPr>
                <w:rFonts w:ascii="宋体" w:hAnsi="宋体" w:cs="宋体" w:hint="eastAsia"/>
                <w:szCs w:val="21"/>
              </w:rPr>
              <w:t>评标委员会构成：</w:t>
            </w:r>
            <w:r>
              <w:rPr>
                <w:rFonts w:ascii="宋体" w:hAnsi="宋体" w:cs="宋体" w:hint="eastAsia"/>
                <w:szCs w:val="21"/>
                <w:u w:val="single"/>
              </w:rPr>
              <w:t>5</w:t>
            </w:r>
            <w:r>
              <w:rPr>
                <w:rFonts w:ascii="宋体" w:hAnsi="宋体" w:cs="宋体" w:hint="eastAsia"/>
                <w:szCs w:val="21"/>
              </w:rPr>
              <w:t>人，其中招标人代表</w:t>
            </w:r>
            <w:r>
              <w:rPr>
                <w:rFonts w:ascii="宋体" w:hAnsi="宋体" w:cs="宋体" w:hint="eastAsia"/>
                <w:szCs w:val="21"/>
                <w:u w:val="single"/>
              </w:rPr>
              <w:t>1</w:t>
            </w:r>
            <w:r>
              <w:rPr>
                <w:rFonts w:ascii="宋体" w:hAnsi="宋体" w:cs="宋体" w:hint="eastAsia"/>
                <w:szCs w:val="21"/>
              </w:rPr>
              <w:t>人，</w:t>
            </w:r>
            <w:r>
              <w:rPr>
                <w:rFonts w:ascii="宋体" w:hAnsi="宋体" w:cs="宋体" w:hint="eastAsia"/>
              </w:rPr>
              <w:t xml:space="preserve">（招标人代表一般应为招标人在职人员且具备评标专家相应或类似的资格条件或经招标人合法授权具备评标专家相应资格条件的代表，但不得超过成员总数的三分之一。招标人代表应持专家相应证件参加评标，否则不得参与评标。招标人在职人员中，如没有具备“从事相关领域工作满八年具有高级职称，满十年具有中级职称”的代表，其代表应从政府组建的专家库中随机抽取。）,专家 </w:t>
            </w:r>
            <w:r>
              <w:rPr>
                <w:rFonts w:ascii="宋体" w:hAnsi="宋体" w:cs="宋体" w:hint="eastAsia"/>
                <w:u w:val="single"/>
              </w:rPr>
              <w:t xml:space="preserve">4 </w:t>
            </w:r>
            <w:r>
              <w:rPr>
                <w:rFonts w:ascii="宋体" w:hAnsi="宋体" w:cs="宋体" w:hint="eastAsia"/>
              </w:rPr>
              <w:t>人；</w:t>
            </w:r>
          </w:p>
          <w:p w:rsidR="00257E2B" w:rsidRDefault="002936C6">
            <w:pPr>
              <w:spacing w:line="360" w:lineRule="exact"/>
              <w:rPr>
                <w:rFonts w:ascii="宋体" w:hAnsi="宋体"/>
                <w:szCs w:val="21"/>
              </w:rPr>
            </w:pPr>
            <w:r>
              <w:rPr>
                <w:rFonts w:hAnsi="宋体" w:cs="宋体" w:hint="eastAsia"/>
                <w:szCs w:val="21"/>
              </w:rPr>
              <w:t>评标专家确定方式：开标当天，在相关专家库中随机抽取。</w:t>
            </w:r>
          </w:p>
        </w:tc>
      </w:tr>
      <w:tr w:rsidR="00257E2B">
        <w:trPr>
          <w:trHeight w:val="677"/>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t>7.1</w:t>
            </w:r>
          </w:p>
        </w:tc>
        <w:tc>
          <w:tcPr>
            <w:tcW w:w="2721" w:type="dxa"/>
            <w:vAlign w:val="center"/>
          </w:tcPr>
          <w:p w:rsidR="00257E2B" w:rsidRDefault="002936C6">
            <w:pPr>
              <w:spacing w:line="440" w:lineRule="exact"/>
              <w:jc w:val="center"/>
              <w:rPr>
                <w:rFonts w:ascii="宋体" w:hAnsi="宋体"/>
                <w:szCs w:val="21"/>
              </w:rPr>
            </w:pPr>
            <w:r>
              <w:rPr>
                <w:rFonts w:ascii="宋体" w:hAnsi="宋体" w:cs="宋体" w:hint="eastAsia"/>
                <w:szCs w:val="21"/>
              </w:rPr>
              <w:t>是否授权评标委员会确定中标人</w:t>
            </w:r>
          </w:p>
        </w:tc>
        <w:tc>
          <w:tcPr>
            <w:tcW w:w="5812" w:type="dxa"/>
            <w:vAlign w:val="center"/>
          </w:tcPr>
          <w:p w:rsidR="00257E2B" w:rsidRDefault="002936C6">
            <w:pPr>
              <w:adjustRightInd w:val="0"/>
              <w:snapToGrid w:val="0"/>
              <w:spacing w:line="400" w:lineRule="exact"/>
              <w:rPr>
                <w:rFonts w:ascii="宋体" w:hAnsi="宋体" w:cs="宋体"/>
                <w:szCs w:val="21"/>
              </w:rPr>
            </w:pPr>
            <w:r>
              <w:rPr>
                <w:rFonts w:ascii="宋体" w:hAnsi="宋体" w:cs="宋体" w:hint="eastAsia"/>
                <w:szCs w:val="21"/>
              </w:rPr>
              <w:t>否，推荐的中标候选人数：1-3名</w:t>
            </w:r>
          </w:p>
          <w:p w:rsidR="00257E2B" w:rsidRDefault="002936C6">
            <w:pPr>
              <w:spacing w:line="400" w:lineRule="exact"/>
              <w:rPr>
                <w:rFonts w:ascii="宋体" w:hAnsi="宋体"/>
                <w:szCs w:val="21"/>
              </w:rPr>
            </w:pPr>
            <w:r>
              <w:rPr>
                <w:rFonts w:ascii="宋体" w:hAnsi="宋体" w:cs="宋体" w:hint="eastAsia"/>
                <w:szCs w:val="21"/>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ascii="宋体" w:hAnsi="宋体" w:cs="宋体" w:hint="eastAsia"/>
                <w:szCs w:val="21"/>
              </w:rPr>
              <w:lastRenderedPageBreak/>
              <w:t>次确定其他中标候选人为中标人，也可以重新招标。</w:t>
            </w:r>
          </w:p>
        </w:tc>
      </w:tr>
      <w:tr w:rsidR="00257E2B">
        <w:trPr>
          <w:trHeight w:val="383"/>
        </w:trPr>
        <w:tc>
          <w:tcPr>
            <w:tcW w:w="1073" w:type="dxa"/>
            <w:vAlign w:val="center"/>
          </w:tcPr>
          <w:p w:rsidR="00257E2B" w:rsidRDefault="002936C6">
            <w:pPr>
              <w:spacing w:line="360" w:lineRule="auto"/>
              <w:jc w:val="center"/>
              <w:rPr>
                <w:rFonts w:ascii="宋体" w:hAnsi="宋体"/>
                <w:szCs w:val="21"/>
              </w:rPr>
            </w:pPr>
            <w:r>
              <w:rPr>
                <w:rFonts w:ascii="宋体" w:hAnsi="宋体" w:hint="eastAsia"/>
                <w:szCs w:val="21"/>
              </w:rPr>
              <w:lastRenderedPageBreak/>
              <w:t>10</w:t>
            </w:r>
          </w:p>
        </w:tc>
        <w:tc>
          <w:tcPr>
            <w:tcW w:w="8533" w:type="dxa"/>
            <w:gridSpan w:val="2"/>
            <w:vAlign w:val="center"/>
          </w:tcPr>
          <w:p w:rsidR="00257E2B" w:rsidRDefault="002936C6">
            <w:pPr>
              <w:spacing w:line="360" w:lineRule="auto"/>
              <w:jc w:val="center"/>
              <w:rPr>
                <w:rFonts w:ascii="宋体" w:hAnsi="宋体"/>
                <w:szCs w:val="21"/>
              </w:rPr>
            </w:pPr>
            <w:r>
              <w:rPr>
                <w:rFonts w:ascii="宋体" w:hAnsi="宋体" w:hint="eastAsia"/>
                <w:szCs w:val="21"/>
              </w:rPr>
              <w:t>需要补充的其他内容</w:t>
            </w:r>
          </w:p>
        </w:tc>
      </w:tr>
      <w:tr w:rsidR="00257E2B">
        <w:trPr>
          <w:trHeight w:val="664"/>
        </w:trPr>
        <w:tc>
          <w:tcPr>
            <w:tcW w:w="1073" w:type="dxa"/>
            <w:vAlign w:val="center"/>
          </w:tcPr>
          <w:p w:rsidR="00257E2B" w:rsidRDefault="002936C6">
            <w:pPr>
              <w:spacing w:line="440" w:lineRule="exact"/>
              <w:jc w:val="center"/>
              <w:rPr>
                <w:rFonts w:ascii="宋体" w:hAnsi="宋体"/>
                <w:szCs w:val="21"/>
              </w:rPr>
            </w:pPr>
            <w:r>
              <w:rPr>
                <w:rFonts w:ascii="宋体" w:hAnsi="宋体" w:cs="宋体" w:hint="eastAsia"/>
                <w:szCs w:val="21"/>
              </w:rPr>
              <w:t>10.1</w:t>
            </w:r>
          </w:p>
        </w:tc>
        <w:tc>
          <w:tcPr>
            <w:tcW w:w="2721" w:type="dxa"/>
            <w:vAlign w:val="center"/>
          </w:tcPr>
          <w:p w:rsidR="00257E2B" w:rsidRDefault="002936C6">
            <w:pPr>
              <w:spacing w:line="360" w:lineRule="auto"/>
              <w:jc w:val="center"/>
              <w:rPr>
                <w:rFonts w:ascii="宋体" w:hAnsi="宋体"/>
                <w:szCs w:val="21"/>
              </w:rPr>
            </w:pPr>
            <w:r>
              <w:rPr>
                <w:rFonts w:ascii="宋体" w:hAnsi="宋体" w:hint="eastAsia"/>
                <w:szCs w:val="21"/>
              </w:rPr>
              <w:t>监督单位</w:t>
            </w:r>
          </w:p>
        </w:tc>
        <w:tc>
          <w:tcPr>
            <w:tcW w:w="5812" w:type="dxa"/>
            <w:vAlign w:val="center"/>
          </w:tcPr>
          <w:p w:rsidR="00257E2B" w:rsidRDefault="002936C6">
            <w:pPr>
              <w:spacing w:line="360" w:lineRule="auto"/>
              <w:jc w:val="center"/>
              <w:rPr>
                <w:rFonts w:ascii="宋体" w:hAnsi="宋体"/>
                <w:szCs w:val="21"/>
              </w:rPr>
            </w:pPr>
            <w:r>
              <w:rPr>
                <w:rFonts w:ascii="宋体" w:hAnsi="宋体" w:hint="eastAsia"/>
                <w:szCs w:val="21"/>
              </w:rPr>
              <w:t>开封市祥符区招标办</w:t>
            </w:r>
          </w:p>
        </w:tc>
      </w:tr>
      <w:tr w:rsidR="00257E2B">
        <w:trPr>
          <w:trHeight w:val="414"/>
        </w:trPr>
        <w:tc>
          <w:tcPr>
            <w:tcW w:w="1073" w:type="dxa"/>
            <w:vAlign w:val="center"/>
          </w:tcPr>
          <w:p w:rsidR="00257E2B" w:rsidRDefault="002936C6">
            <w:pPr>
              <w:spacing w:line="440" w:lineRule="exact"/>
              <w:jc w:val="center"/>
              <w:rPr>
                <w:rFonts w:ascii="宋体" w:hAnsi="宋体"/>
                <w:szCs w:val="21"/>
              </w:rPr>
            </w:pPr>
            <w:r>
              <w:rPr>
                <w:rFonts w:ascii="宋体" w:hAnsi="宋体" w:cs="宋体" w:hint="eastAsia"/>
                <w:szCs w:val="21"/>
              </w:rPr>
              <w:t>10.2</w:t>
            </w:r>
          </w:p>
        </w:tc>
        <w:tc>
          <w:tcPr>
            <w:tcW w:w="2721" w:type="dxa"/>
            <w:vAlign w:val="center"/>
          </w:tcPr>
          <w:p w:rsidR="00257E2B" w:rsidRDefault="002936C6">
            <w:pPr>
              <w:spacing w:line="440" w:lineRule="exact"/>
              <w:jc w:val="center"/>
              <w:rPr>
                <w:rFonts w:ascii="宋体" w:hAnsi="宋体"/>
                <w:szCs w:val="21"/>
              </w:rPr>
            </w:pPr>
            <w:r>
              <w:rPr>
                <w:rFonts w:ascii="宋体" w:hAnsi="宋体" w:cs="宋体" w:hint="eastAsia"/>
                <w:szCs w:val="21"/>
              </w:rPr>
              <w:t>招标控制价</w:t>
            </w:r>
          </w:p>
        </w:tc>
        <w:tc>
          <w:tcPr>
            <w:tcW w:w="5812" w:type="dxa"/>
            <w:vAlign w:val="center"/>
          </w:tcPr>
          <w:p w:rsidR="00257E2B" w:rsidRDefault="002936C6">
            <w:pPr>
              <w:widowControl/>
              <w:jc w:val="left"/>
              <w:rPr>
                <w:rFonts w:ascii="宋体" w:hAnsi="宋体" w:cs="宋体"/>
                <w:sz w:val="24"/>
              </w:rPr>
            </w:pPr>
            <w:r>
              <w:rPr>
                <w:rFonts w:ascii="宋体" w:hAnsi="宋体" w:cs="宋体" w:hint="eastAsia"/>
                <w:b/>
                <w:bCs/>
                <w:szCs w:val="21"/>
              </w:rPr>
              <w:t>招标控制总价（含规费、安全文明措施费、税金）：</w:t>
            </w:r>
          </w:p>
          <w:p w:rsidR="00257E2B" w:rsidRDefault="002936C6">
            <w:pPr>
              <w:widowControl/>
              <w:jc w:val="left"/>
              <w:rPr>
                <w:rFonts w:ascii="宋体" w:hAnsi="宋体" w:cs="宋体"/>
                <w:sz w:val="24"/>
              </w:rPr>
            </w:pPr>
            <w:r>
              <w:rPr>
                <w:rFonts w:ascii="宋体" w:hAnsi="宋体" w:cs="宋体" w:hint="eastAsia"/>
                <w:sz w:val="24"/>
              </w:rPr>
              <w:t>大写：</w:t>
            </w:r>
            <w:r>
              <w:rPr>
                <w:rFonts w:ascii="宋体" w:hAnsi="宋体" w:cs="宋体" w:hint="eastAsia"/>
                <w:sz w:val="24"/>
                <w:u w:val="single"/>
              </w:rPr>
              <w:t xml:space="preserve">                    </w:t>
            </w:r>
          </w:p>
          <w:p w:rsidR="00257E2B" w:rsidRDefault="002936C6">
            <w:pPr>
              <w:widowControl/>
              <w:jc w:val="left"/>
              <w:rPr>
                <w:rFonts w:ascii="宋体" w:hAnsi="宋体" w:cs="宋体"/>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sz w:val="24"/>
              </w:rPr>
              <w:t>元</w:t>
            </w:r>
          </w:p>
          <w:p w:rsidR="00257E2B" w:rsidRDefault="002936C6">
            <w:pPr>
              <w:widowControl/>
              <w:jc w:val="left"/>
              <w:rPr>
                <w:rFonts w:ascii="宋体" w:hAnsi="宋体" w:cs="宋体"/>
                <w:b/>
                <w:bCs/>
                <w:szCs w:val="21"/>
              </w:rPr>
            </w:pPr>
            <w:r>
              <w:rPr>
                <w:rFonts w:ascii="宋体" w:hAnsi="宋体" w:cs="宋体" w:hint="eastAsia"/>
                <w:b/>
                <w:bCs/>
                <w:szCs w:val="21"/>
              </w:rPr>
              <w:t>招标控制价（不含规费、安全文明施工措施费、税金）：</w:t>
            </w:r>
          </w:p>
          <w:p w:rsidR="00257E2B" w:rsidRDefault="002936C6">
            <w:pPr>
              <w:widowControl/>
              <w:jc w:val="left"/>
              <w:rPr>
                <w:rFonts w:ascii="宋体" w:hAnsi="宋体" w:cs="宋体"/>
                <w:sz w:val="24"/>
                <w:u w:val="single"/>
              </w:rPr>
            </w:pPr>
            <w:r>
              <w:rPr>
                <w:rFonts w:ascii="宋体" w:hAnsi="宋体" w:cs="宋体" w:hint="eastAsia"/>
                <w:sz w:val="24"/>
              </w:rPr>
              <w:t>大写：</w:t>
            </w:r>
            <w:r>
              <w:rPr>
                <w:rFonts w:ascii="宋体" w:hAnsi="宋体" w:cs="宋体" w:hint="eastAsia"/>
                <w:sz w:val="24"/>
                <w:u w:val="single"/>
              </w:rPr>
              <w:t xml:space="preserve">                    </w:t>
            </w:r>
          </w:p>
          <w:p w:rsidR="00257E2B" w:rsidRDefault="002936C6">
            <w:pPr>
              <w:adjustRightInd w:val="0"/>
              <w:snapToGrid w:val="0"/>
              <w:spacing w:line="400" w:lineRule="exact"/>
              <w:rPr>
                <w:rFonts w:ascii="宋体" w:hAnsi="宋体" w:cs="宋体"/>
                <w:szCs w:val="21"/>
                <w:shd w:val="clear" w:color="auto" w:fill="FFFFFF"/>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sz w:val="24"/>
              </w:rPr>
              <w:t>元</w:t>
            </w:r>
          </w:p>
        </w:tc>
      </w:tr>
      <w:tr w:rsidR="00257E2B">
        <w:trPr>
          <w:trHeight w:val="664"/>
        </w:trPr>
        <w:tc>
          <w:tcPr>
            <w:tcW w:w="1073" w:type="dxa"/>
            <w:vAlign w:val="center"/>
          </w:tcPr>
          <w:p w:rsidR="00257E2B" w:rsidRDefault="002936C6">
            <w:pPr>
              <w:spacing w:line="440" w:lineRule="exact"/>
              <w:jc w:val="center"/>
              <w:rPr>
                <w:rFonts w:ascii="宋体" w:hAnsi="宋体" w:cs="宋体"/>
                <w:szCs w:val="21"/>
              </w:rPr>
            </w:pPr>
            <w:r>
              <w:rPr>
                <w:rFonts w:ascii="宋体" w:hAnsi="宋体" w:cs="宋体" w:hint="eastAsia"/>
                <w:szCs w:val="21"/>
              </w:rPr>
              <w:t>10.3</w:t>
            </w:r>
          </w:p>
        </w:tc>
        <w:tc>
          <w:tcPr>
            <w:tcW w:w="8533" w:type="dxa"/>
            <w:gridSpan w:val="2"/>
            <w:vAlign w:val="center"/>
          </w:tcPr>
          <w:p w:rsidR="00257E2B" w:rsidRDefault="002936C6">
            <w:pPr>
              <w:spacing w:line="360" w:lineRule="auto"/>
            </w:pPr>
            <w:r>
              <w:rPr>
                <w:rFonts w:hint="eastAsia"/>
              </w:rPr>
              <w:t>（</w:t>
            </w:r>
            <w:r>
              <w:rPr>
                <w:rFonts w:hint="eastAsia"/>
              </w:rPr>
              <w:t>1</w:t>
            </w:r>
            <w:r>
              <w:rPr>
                <w:rFonts w:hint="eastAsia"/>
              </w:rPr>
              <w:t>）各投标人授权委托人和拟派本项目的项目经理须携带本人身份证原件递交投标文件，并现场签字以证明其到场参加开标会议。否则，其投标文件将被拒收。</w:t>
            </w:r>
          </w:p>
          <w:p w:rsidR="00257E2B" w:rsidRDefault="002936C6">
            <w:pPr>
              <w:spacing w:line="360" w:lineRule="auto"/>
            </w:pPr>
            <w:r>
              <w:rPr>
                <w:rFonts w:hint="eastAsia"/>
              </w:rPr>
              <w:t>（</w:t>
            </w:r>
            <w:r>
              <w:rPr>
                <w:rFonts w:hint="eastAsia"/>
              </w:rPr>
              <w:t>2</w:t>
            </w:r>
            <w:r>
              <w:rPr>
                <w:rFonts w:hint="eastAsia"/>
              </w:rPr>
              <w:t>）投标人投标文件中拟定的项目经理须与报名时登记人员一致，否则，其投标将被否决。</w:t>
            </w:r>
          </w:p>
          <w:p w:rsidR="00257E2B" w:rsidRDefault="002936C6">
            <w:pPr>
              <w:autoSpaceDE w:val="0"/>
              <w:autoSpaceDN w:val="0"/>
              <w:adjustRightInd w:val="0"/>
              <w:spacing w:line="360" w:lineRule="auto"/>
              <w:jc w:val="left"/>
            </w:pPr>
            <w:r>
              <w:rPr>
                <w:rFonts w:hint="eastAsia"/>
              </w:rPr>
              <w:t>（</w:t>
            </w:r>
            <w:r>
              <w:rPr>
                <w:rFonts w:hint="eastAsia"/>
              </w:rPr>
              <w:t>3</w:t>
            </w:r>
            <w:r>
              <w:rPr>
                <w:rFonts w:hint="eastAsia"/>
              </w:rPr>
              <w:t>）</w:t>
            </w:r>
            <w:r>
              <w:rPr>
                <w:rFonts w:hint="eastAsia"/>
                <w:szCs w:val="22"/>
              </w:rPr>
              <w:t>履约保证金：中标人需按照中标金额的</w:t>
            </w:r>
            <w:r>
              <w:rPr>
                <w:rFonts w:hint="eastAsia"/>
                <w:szCs w:val="22"/>
              </w:rPr>
              <w:t>5%</w:t>
            </w:r>
            <w:r>
              <w:rPr>
                <w:rFonts w:hint="eastAsia"/>
                <w:szCs w:val="22"/>
              </w:rPr>
              <w:t>以现金或转账形式提交至开封市祥符区公共资源交易中心有限公司。</w:t>
            </w:r>
          </w:p>
        </w:tc>
      </w:tr>
      <w:tr w:rsidR="00257E2B">
        <w:trPr>
          <w:trHeight w:val="664"/>
        </w:trPr>
        <w:tc>
          <w:tcPr>
            <w:tcW w:w="1073" w:type="dxa"/>
            <w:vAlign w:val="center"/>
          </w:tcPr>
          <w:p w:rsidR="00257E2B" w:rsidRDefault="002936C6">
            <w:pPr>
              <w:spacing w:line="440" w:lineRule="exact"/>
              <w:jc w:val="center"/>
              <w:rPr>
                <w:rFonts w:ascii="宋体" w:hAnsi="宋体" w:cs="宋体"/>
                <w:szCs w:val="21"/>
              </w:rPr>
            </w:pPr>
            <w:r>
              <w:rPr>
                <w:rFonts w:ascii="宋体" w:hAnsi="宋体" w:cs="宋体" w:hint="eastAsia"/>
                <w:szCs w:val="21"/>
              </w:rPr>
              <w:t>10.4</w:t>
            </w:r>
          </w:p>
        </w:tc>
        <w:tc>
          <w:tcPr>
            <w:tcW w:w="8533" w:type="dxa"/>
            <w:gridSpan w:val="2"/>
            <w:vAlign w:val="center"/>
          </w:tcPr>
          <w:p w:rsidR="00257E2B" w:rsidRDefault="002936C6">
            <w:pPr>
              <w:spacing w:line="360" w:lineRule="auto"/>
              <w:rPr>
                <w:rFonts w:ascii="宋体" w:hAnsi="宋体"/>
                <w:bCs/>
                <w:szCs w:val="21"/>
              </w:rPr>
            </w:pPr>
            <w:r>
              <w:rPr>
                <w:rFonts w:ascii="宋体" w:hAnsi="宋体" w:hint="eastAsia"/>
                <w:bCs/>
                <w:szCs w:val="21"/>
              </w:rPr>
              <w:t>（1）投标人必须在投标文件中承诺中标后按相关规定能够及时足额缴纳农民工工资保障金；</w:t>
            </w:r>
            <w:r>
              <w:rPr>
                <w:rFonts w:ascii="宋体" w:hAnsi="宋体" w:hint="eastAsia"/>
                <w:szCs w:val="21"/>
              </w:rPr>
              <w:t>否则，其投标将被否决。</w:t>
            </w:r>
          </w:p>
          <w:p w:rsidR="00257E2B" w:rsidRDefault="002936C6">
            <w:pPr>
              <w:spacing w:line="360" w:lineRule="auto"/>
              <w:rPr>
                <w:rFonts w:ascii="宋体" w:hAnsi="宋体"/>
                <w:bCs/>
                <w:szCs w:val="21"/>
              </w:rPr>
            </w:pPr>
            <w:r>
              <w:rPr>
                <w:rFonts w:ascii="宋体" w:hAnsi="宋体" w:hint="eastAsia"/>
                <w:bCs/>
                <w:szCs w:val="21"/>
              </w:rPr>
              <w:t>（2）投标人必须在投标文件中承诺：一是承诺</w:t>
            </w:r>
            <w:r>
              <w:rPr>
                <w:rFonts w:ascii="宋体" w:hAnsi="宋体" w:hint="eastAsia"/>
              </w:rPr>
              <w:t>不拖欠农民工工资；二是因特殊原因</w:t>
            </w:r>
            <w:r>
              <w:rPr>
                <w:rFonts w:ascii="宋体" w:hAnsi="宋体" w:hint="eastAsia"/>
                <w:bCs/>
                <w:szCs w:val="21"/>
              </w:rPr>
              <w:t>一旦其承包的工程项目中出现拖欠农民工工资情况的，可由建设单位从农民工工资保障金中支付；</w:t>
            </w:r>
            <w:r>
              <w:rPr>
                <w:rFonts w:ascii="宋体" w:hAnsi="宋体" w:hint="eastAsia"/>
                <w:szCs w:val="21"/>
              </w:rPr>
              <w:t>否则，其投标将被否决。</w:t>
            </w:r>
          </w:p>
          <w:p w:rsidR="00257E2B" w:rsidRDefault="002936C6">
            <w:pPr>
              <w:spacing w:line="360" w:lineRule="auto"/>
              <w:rPr>
                <w:rFonts w:ascii="宋体" w:hAnsi="宋体"/>
                <w:szCs w:val="21"/>
              </w:rPr>
            </w:pPr>
            <w:r>
              <w:rPr>
                <w:rFonts w:ascii="宋体" w:hAnsi="宋体" w:hint="eastAsia"/>
                <w:bCs/>
                <w:szCs w:val="21"/>
              </w:rPr>
              <w:t>（3）投标人必须在投标文件中承诺：投标文件中提供的所有材料真实有效</w:t>
            </w:r>
            <w:r>
              <w:rPr>
                <w:rFonts w:ascii="宋体" w:hAnsi="宋体" w:hint="eastAsia"/>
                <w:szCs w:val="21"/>
              </w:rPr>
              <w:t>。否则，其投标将被否决。</w:t>
            </w:r>
          </w:p>
          <w:p w:rsidR="00257E2B" w:rsidRDefault="002936C6">
            <w:pPr>
              <w:spacing w:line="360" w:lineRule="auto"/>
              <w:rPr>
                <w:rFonts w:ascii="宋体" w:hAnsi="宋体"/>
                <w:szCs w:val="21"/>
              </w:rPr>
            </w:pPr>
            <w:r>
              <w:rPr>
                <w:rFonts w:ascii="宋体" w:hAnsi="宋体" w:hint="eastAsia"/>
                <w:szCs w:val="21"/>
              </w:rPr>
              <w:t>（4）</w:t>
            </w:r>
            <w:r>
              <w:rPr>
                <w:rFonts w:ascii="宋体" w:hAnsi="宋体" w:hint="eastAsia"/>
                <w:bCs/>
                <w:szCs w:val="21"/>
              </w:rPr>
              <w:t>投标人必须在投标文件中承诺：</w:t>
            </w:r>
            <w:r>
              <w:rPr>
                <w:rFonts w:ascii="宋体" w:hAnsi="宋体" w:hint="eastAsia"/>
                <w:szCs w:val="21"/>
              </w:rPr>
              <w:t>招标文件中涉及要求提供的所有原件必须是真实有效的，若是伪造的，愿意接受业主处罚，加入黑名单，并取消其投标资格。否则，其投标将被否决。</w:t>
            </w:r>
          </w:p>
          <w:p w:rsidR="00257E2B" w:rsidRDefault="002936C6">
            <w:pPr>
              <w:spacing w:line="360" w:lineRule="auto"/>
              <w:rPr>
                <w:rFonts w:ascii="宋体" w:hAnsi="宋体"/>
                <w:bCs/>
                <w:szCs w:val="21"/>
              </w:rPr>
            </w:pPr>
            <w:r>
              <w:rPr>
                <w:rFonts w:ascii="宋体" w:hAnsi="宋体" w:hint="eastAsia"/>
                <w:szCs w:val="21"/>
              </w:rPr>
              <w:t>（5）</w:t>
            </w:r>
            <w:r>
              <w:rPr>
                <w:rFonts w:ascii="宋体" w:hAnsi="宋体" w:hint="eastAsia"/>
                <w:bCs/>
                <w:szCs w:val="21"/>
              </w:rPr>
              <w:t>投标人必须在投标文件中承诺：在施工期内不更换项目经理。</w:t>
            </w:r>
            <w:r>
              <w:rPr>
                <w:rFonts w:ascii="宋体" w:hAnsi="宋体" w:hint="eastAsia"/>
                <w:szCs w:val="21"/>
              </w:rPr>
              <w:t>否则，其投标将被否决。</w:t>
            </w:r>
          </w:p>
          <w:p w:rsidR="00257E2B" w:rsidRDefault="002936C6">
            <w:pPr>
              <w:spacing w:line="360" w:lineRule="auto"/>
              <w:rPr>
                <w:rFonts w:ascii="宋体" w:hAnsi="宋体"/>
                <w:szCs w:val="21"/>
              </w:rPr>
            </w:pPr>
            <w:r>
              <w:rPr>
                <w:rFonts w:ascii="宋体" w:hAnsi="宋体" w:hint="eastAsia"/>
                <w:bCs/>
                <w:szCs w:val="21"/>
              </w:rPr>
              <w:t>（6）投标人必须在投标文件中承诺：</w:t>
            </w:r>
            <w:r>
              <w:rPr>
                <w:rFonts w:ascii="宋体" w:hAnsi="宋体" w:hint="eastAsia"/>
                <w:szCs w:val="21"/>
              </w:rPr>
              <w:t>中标单位的项目经理和技术负责人在施工工地每月不得少于20日历天，</w:t>
            </w:r>
            <w:r>
              <w:rPr>
                <w:rFonts w:ascii="宋体" w:hAnsi="宋体" w:hint="eastAsia"/>
                <w:spacing w:val="-2"/>
                <w:szCs w:val="21"/>
              </w:rPr>
              <w:t>有事离开现场的需征得总监理工程师同意，</w:t>
            </w:r>
            <w:r>
              <w:rPr>
                <w:rFonts w:ascii="宋体" w:hAnsi="宋体" w:hint="eastAsia"/>
                <w:szCs w:val="21"/>
              </w:rPr>
              <w:t>否则按1000元/日罚款；遵守业主例会制度，违者罚款。否则，其投标将被否决。</w:t>
            </w:r>
          </w:p>
        </w:tc>
      </w:tr>
      <w:tr w:rsidR="00257E2B">
        <w:trPr>
          <w:trHeight w:val="664"/>
        </w:trPr>
        <w:tc>
          <w:tcPr>
            <w:tcW w:w="1073" w:type="dxa"/>
            <w:vAlign w:val="center"/>
          </w:tcPr>
          <w:p w:rsidR="00257E2B" w:rsidRDefault="002936C6">
            <w:pPr>
              <w:spacing w:line="440" w:lineRule="exact"/>
              <w:jc w:val="center"/>
              <w:rPr>
                <w:rFonts w:ascii="宋体" w:hAnsi="宋体" w:cs="宋体"/>
                <w:szCs w:val="21"/>
              </w:rPr>
            </w:pPr>
            <w:r>
              <w:rPr>
                <w:rFonts w:ascii="宋体" w:hAnsi="宋体" w:cs="宋体" w:hint="eastAsia"/>
                <w:szCs w:val="21"/>
              </w:rPr>
              <w:t>10.5</w:t>
            </w:r>
          </w:p>
        </w:tc>
        <w:tc>
          <w:tcPr>
            <w:tcW w:w="8533" w:type="dxa"/>
            <w:gridSpan w:val="2"/>
            <w:vAlign w:val="center"/>
          </w:tcPr>
          <w:p w:rsidR="00257E2B" w:rsidRDefault="002936C6">
            <w:pPr>
              <w:spacing w:line="360" w:lineRule="auto"/>
              <w:rPr>
                <w:rFonts w:ascii="宋体" w:hAnsi="宋体"/>
                <w:spacing w:val="-2"/>
                <w:szCs w:val="21"/>
              </w:rPr>
            </w:pPr>
            <w:r>
              <w:rPr>
                <w:rFonts w:ascii="宋体" w:hAnsi="宋体" w:hint="eastAsia"/>
                <w:spacing w:val="-2"/>
                <w:szCs w:val="21"/>
              </w:rPr>
              <w:t>中标候选人人需对其提供的有关证件的真实性负责，签订合同前经招标人审验有关证件为不真实的，招标人有权终止中标人资格。</w:t>
            </w:r>
          </w:p>
          <w:p w:rsidR="00257E2B" w:rsidRDefault="002936C6">
            <w:pPr>
              <w:spacing w:line="360" w:lineRule="auto"/>
              <w:rPr>
                <w:rFonts w:ascii="宋体" w:hAnsi="宋体"/>
                <w:szCs w:val="21"/>
              </w:rPr>
            </w:pPr>
            <w:r>
              <w:rPr>
                <w:rFonts w:ascii="宋体" w:hAnsi="宋体" w:hint="eastAsia"/>
                <w:szCs w:val="21"/>
              </w:rPr>
              <w:lastRenderedPageBreak/>
              <w:t>签订协议前，招标人计划对中标候选人进行考察核实（主要考察中标候选人的信誉、业绩、人员、设备及招标文件中有关材料的真实性等），合格后方可签订施工协议。</w:t>
            </w:r>
          </w:p>
          <w:p w:rsidR="00257E2B" w:rsidRDefault="002936C6">
            <w:pPr>
              <w:spacing w:line="360" w:lineRule="auto"/>
              <w:rPr>
                <w:rFonts w:ascii="宋体" w:hAnsi="宋体"/>
                <w:bCs/>
                <w:szCs w:val="21"/>
              </w:rPr>
            </w:pPr>
            <w:r>
              <w:rPr>
                <w:rFonts w:ascii="宋体" w:hAnsi="宋体" w:hint="eastAsia"/>
                <w:szCs w:val="21"/>
              </w:rPr>
              <w:t>签订协议前，中标人需向招标人提供完整的设备说明书及相关操作说明书。否则</w:t>
            </w:r>
            <w:r>
              <w:rPr>
                <w:rFonts w:ascii="宋体" w:hAnsi="宋体" w:hint="eastAsia"/>
                <w:spacing w:val="-2"/>
                <w:szCs w:val="21"/>
              </w:rPr>
              <w:t>招标人有权终止中标人资格。</w:t>
            </w:r>
          </w:p>
        </w:tc>
      </w:tr>
      <w:tr w:rsidR="00257E2B" w:rsidTr="002936C6">
        <w:trPr>
          <w:trHeight w:val="1560"/>
        </w:trPr>
        <w:tc>
          <w:tcPr>
            <w:tcW w:w="1073" w:type="dxa"/>
            <w:vAlign w:val="center"/>
          </w:tcPr>
          <w:p w:rsidR="00257E2B" w:rsidRDefault="002936C6">
            <w:pPr>
              <w:spacing w:line="440" w:lineRule="exact"/>
              <w:jc w:val="center"/>
              <w:rPr>
                <w:rFonts w:ascii="宋体" w:hAnsi="宋体" w:cs="宋体"/>
                <w:szCs w:val="21"/>
              </w:rPr>
            </w:pPr>
            <w:r>
              <w:rPr>
                <w:rFonts w:ascii="宋体" w:hAnsi="宋体" w:cs="宋体" w:hint="eastAsia"/>
                <w:szCs w:val="21"/>
              </w:rPr>
              <w:lastRenderedPageBreak/>
              <w:t>10.6</w:t>
            </w:r>
          </w:p>
        </w:tc>
        <w:tc>
          <w:tcPr>
            <w:tcW w:w="8533" w:type="dxa"/>
            <w:gridSpan w:val="2"/>
            <w:vAlign w:val="center"/>
          </w:tcPr>
          <w:p w:rsidR="002936C6" w:rsidRPr="002936C6" w:rsidRDefault="00D64546" w:rsidP="00D64546">
            <w:pPr>
              <w:spacing w:line="360" w:lineRule="auto"/>
            </w:pPr>
            <w:r>
              <w:rPr>
                <w:rFonts w:ascii="宋体" w:hAnsi="宋体" w:hint="eastAsia"/>
                <w:szCs w:val="21"/>
              </w:rPr>
              <w:t>中标服务费为中标价的1.2%由中标人支付</w:t>
            </w:r>
          </w:p>
        </w:tc>
      </w:tr>
      <w:tr w:rsidR="002936C6">
        <w:trPr>
          <w:trHeight w:val="573"/>
        </w:trPr>
        <w:tc>
          <w:tcPr>
            <w:tcW w:w="1073" w:type="dxa"/>
            <w:vAlign w:val="center"/>
          </w:tcPr>
          <w:p w:rsidR="002936C6" w:rsidRDefault="002936C6" w:rsidP="002936C6">
            <w:pPr>
              <w:spacing w:line="440" w:lineRule="exact"/>
              <w:jc w:val="center"/>
              <w:rPr>
                <w:rFonts w:ascii="宋体" w:hAnsi="宋体" w:cs="宋体"/>
                <w:szCs w:val="21"/>
              </w:rPr>
            </w:pPr>
            <w:r>
              <w:rPr>
                <w:rFonts w:ascii="宋体" w:hAnsi="宋体" w:cs="宋体" w:hint="eastAsia"/>
                <w:szCs w:val="21"/>
              </w:rPr>
              <w:t>10.7</w:t>
            </w:r>
          </w:p>
        </w:tc>
        <w:tc>
          <w:tcPr>
            <w:tcW w:w="8533" w:type="dxa"/>
            <w:gridSpan w:val="2"/>
            <w:vAlign w:val="center"/>
          </w:tcPr>
          <w:p w:rsidR="002936C6" w:rsidRPr="002936C6" w:rsidRDefault="002936C6" w:rsidP="002936C6">
            <w:pPr>
              <w:spacing w:line="360" w:lineRule="auto"/>
              <w:jc w:val="left"/>
              <w:rPr>
                <w:rFonts w:ascii="宋体" w:hAnsi="宋体"/>
                <w:szCs w:val="21"/>
              </w:rPr>
            </w:pPr>
            <w:r>
              <w:rPr>
                <w:rFonts w:ascii="宋体" w:hAnsi="宋体" w:hint="eastAsia"/>
                <w:szCs w:val="21"/>
              </w:rPr>
              <w:t>根据开封市公共资源交易管理委员会办公室汴公管委</w:t>
            </w:r>
            <w:r w:rsidRPr="002936C6">
              <w:rPr>
                <w:rFonts w:ascii="宋体" w:hAnsi="宋体" w:hint="eastAsia"/>
                <w:szCs w:val="21"/>
              </w:rPr>
              <w:t>[2018]</w:t>
            </w:r>
            <w:r>
              <w:rPr>
                <w:rFonts w:ascii="宋体" w:hAnsi="宋体" w:hint="eastAsia"/>
                <w:szCs w:val="21"/>
              </w:rPr>
              <w:t>1</w:t>
            </w:r>
            <w:r w:rsidRPr="002936C6">
              <w:rPr>
                <w:rFonts w:ascii="宋体" w:hAnsi="宋体" w:hint="eastAsia"/>
                <w:szCs w:val="21"/>
              </w:rPr>
              <w:t>号文件规定：</w:t>
            </w:r>
          </w:p>
          <w:p w:rsidR="002936C6" w:rsidRPr="002936C6" w:rsidRDefault="002936C6" w:rsidP="002936C6">
            <w:pPr>
              <w:spacing w:line="360" w:lineRule="auto"/>
              <w:jc w:val="left"/>
              <w:rPr>
                <w:rFonts w:ascii="宋体" w:hAnsi="宋体"/>
                <w:szCs w:val="21"/>
              </w:rPr>
            </w:pPr>
            <w:r w:rsidRPr="002936C6">
              <w:rPr>
                <w:rFonts w:ascii="宋体" w:hAnsi="宋体" w:hint="eastAsia"/>
                <w:szCs w:val="21"/>
              </w:rPr>
              <w:t>1.本项目接收质疑和异议的方式为直接递交纸质文件。</w:t>
            </w:r>
          </w:p>
          <w:p w:rsidR="002936C6" w:rsidRPr="002936C6" w:rsidRDefault="002936C6" w:rsidP="002936C6">
            <w:pPr>
              <w:spacing w:line="360" w:lineRule="auto"/>
              <w:jc w:val="left"/>
              <w:rPr>
                <w:rFonts w:ascii="宋体" w:hAnsi="宋体"/>
                <w:szCs w:val="21"/>
              </w:rPr>
            </w:pPr>
            <w:r w:rsidRPr="002936C6">
              <w:rPr>
                <w:rFonts w:ascii="宋体" w:hAnsi="宋体" w:hint="eastAsia"/>
                <w:szCs w:val="21"/>
              </w:rPr>
              <w:t>2.联系部门地址为开封市</w:t>
            </w:r>
            <w:r>
              <w:rPr>
                <w:rFonts w:ascii="宋体" w:hAnsi="宋体" w:hint="eastAsia"/>
                <w:szCs w:val="21"/>
              </w:rPr>
              <w:t>祥符区</w:t>
            </w:r>
            <w:r w:rsidRPr="002936C6">
              <w:rPr>
                <w:rFonts w:ascii="宋体" w:hAnsi="宋体" w:hint="eastAsia"/>
                <w:szCs w:val="21"/>
              </w:rPr>
              <w:t>公共资源交易管理委员会办公室（</w:t>
            </w:r>
            <w:r>
              <w:rPr>
                <w:rFonts w:ascii="宋体" w:hAnsi="宋体" w:hint="eastAsia"/>
                <w:szCs w:val="21"/>
              </w:rPr>
              <w:t>祥符区市民之家802</w:t>
            </w:r>
            <w:r w:rsidRPr="002936C6">
              <w:rPr>
                <w:rFonts w:ascii="宋体" w:hAnsi="宋体" w:hint="eastAsia"/>
                <w:szCs w:val="21"/>
              </w:rPr>
              <w:t>房间）</w:t>
            </w:r>
          </w:p>
          <w:p w:rsidR="002936C6" w:rsidRDefault="002936C6" w:rsidP="002936C6">
            <w:pPr>
              <w:pStyle w:val="BodyTextFirstIndent1"/>
              <w:ind w:firstLine="0"/>
              <w:rPr>
                <w:rFonts w:ascii="宋体" w:hAnsi="宋体"/>
                <w:szCs w:val="21"/>
              </w:rPr>
            </w:pPr>
            <w:r w:rsidRPr="002936C6">
              <w:rPr>
                <w:rFonts w:ascii="宋体" w:hAnsi="宋体" w:hint="eastAsia"/>
                <w:kern w:val="1"/>
                <w:sz w:val="21"/>
                <w:szCs w:val="21"/>
              </w:rPr>
              <w:t>3.联系电话：</w:t>
            </w:r>
            <w:r>
              <w:rPr>
                <w:rFonts w:ascii="宋体" w:hAnsi="宋体" w:hint="eastAsia"/>
                <w:kern w:val="1"/>
                <w:sz w:val="21"/>
                <w:szCs w:val="21"/>
              </w:rPr>
              <w:t>13393800709</w:t>
            </w:r>
          </w:p>
        </w:tc>
      </w:tr>
    </w:tbl>
    <w:p w:rsidR="00257E2B" w:rsidRDefault="002936C6">
      <w:pPr>
        <w:pStyle w:val="3"/>
        <w:spacing w:line="400" w:lineRule="exact"/>
        <w:rPr>
          <w:rFonts w:ascii="宋体" w:hAnsi="宋体"/>
        </w:rPr>
      </w:pPr>
      <w:bookmarkStart w:id="9" w:name="_Toc5316"/>
      <w:r>
        <w:rPr>
          <w:rFonts w:ascii="宋体" w:hAnsi="宋体" w:hint="eastAsia"/>
        </w:rPr>
        <w:t>1．总则</w:t>
      </w:r>
      <w:bookmarkEnd w:id="9"/>
    </w:p>
    <w:p w:rsidR="00257E2B" w:rsidRDefault="002936C6">
      <w:pPr>
        <w:pStyle w:val="4"/>
        <w:spacing w:line="400" w:lineRule="exact"/>
        <w:rPr>
          <w:rFonts w:ascii="宋体" w:hAnsi="宋体"/>
        </w:rPr>
      </w:pPr>
      <w:r>
        <w:rPr>
          <w:rFonts w:ascii="宋体" w:hAnsi="宋体" w:hint="eastAsia"/>
        </w:rPr>
        <w:t>1.1 项目概况</w:t>
      </w:r>
    </w:p>
    <w:p w:rsidR="00257E2B" w:rsidRDefault="002936C6">
      <w:pPr>
        <w:spacing w:line="400" w:lineRule="exact"/>
        <w:ind w:firstLineChars="200" w:firstLine="420"/>
        <w:rPr>
          <w:rFonts w:ascii="宋体" w:hAnsi="宋体"/>
        </w:rPr>
      </w:pPr>
      <w:r>
        <w:rPr>
          <w:rFonts w:ascii="宋体" w:hAnsi="宋体" w:hint="eastAsia"/>
        </w:rPr>
        <w:t>1.1.1 根据《 中华人民共和国招标投标法》 等有关法律、法规和规章的规定，本招标项目己具备招标条件，现对本标段施工进行招标。</w:t>
      </w:r>
    </w:p>
    <w:p w:rsidR="00257E2B" w:rsidRDefault="002936C6">
      <w:pPr>
        <w:spacing w:line="400" w:lineRule="exact"/>
        <w:ind w:firstLineChars="200" w:firstLine="420"/>
        <w:rPr>
          <w:rFonts w:ascii="宋体" w:hAnsi="宋体"/>
        </w:rPr>
      </w:pPr>
      <w:r>
        <w:rPr>
          <w:rFonts w:ascii="宋体" w:hAnsi="宋体" w:hint="eastAsia"/>
        </w:rPr>
        <w:t>1.1.2 本招标项目招标人：见投标人须知前附表。</w:t>
      </w:r>
    </w:p>
    <w:p w:rsidR="00257E2B" w:rsidRDefault="002936C6">
      <w:pPr>
        <w:spacing w:line="400" w:lineRule="exact"/>
        <w:ind w:firstLineChars="200" w:firstLine="420"/>
        <w:rPr>
          <w:rFonts w:ascii="宋体" w:hAnsi="宋体"/>
        </w:rPr>
      </w:pPr>
      <w:r>
        <w:rPr>
          <w:rFonts w:ascii="宋体" w:hAnsi="宋体" w:hint="eastAsia"/>
        </w:rPr>
        <w:t>1.1.3 本标段招标代理机构：见投标人须知前附表。</w:t>
      </w:r>
    </w:p>
    <w:p w:rsidR="00257E2B" w:rsidRDefault="002936C6">
      <w:pPr>
        <w:spacing w:line="400" w:lineRule="exact"/>
        <w:ind w:firstLineChars="200" w:firstLine="420"/>
        <w:rPr>
          <w:rFonts w:ascii="宋体" w:hAnsi="宋体"/>
        </w:rPr>
      </w:pPr>
      <w:r>
        <w:rPr>
          <w:rFonts w:ascii="宋体" w:hAnsi="宋体" w:hint="eastAsia"/>
        </w:rPr>
        <w:t>1.1.4 本招标项目名称：见投标人须知前附表。</w:t>
      </w:r>
    </w:p>
    <w:p w:rsidR="00257E2B" w:rsidRDefault="002936C6">
      <w:pPr>
        <w:spacing w:line="400" w:lineRule="exact"/>
        <w:ind w:firstLineChars="200" w:firstLine="420"/>
        <w:rPr>
          <w:rFonts w:ascii="宋体" w:hAnsi="宋体"/>
        </w:rPr>
      </w:pPr>
      <w:r>
        <w:rPr>
          <w:rFonts w:ascii="宋体" w:hAnsi="宋体" w:hint="eastAsia"/>
        </w:rPr>
        <w:t>1.1.5 本标段建设地点：见投标人须知前附表。</w:t>
      </w:r>
    </w:p>
    <w:p w:rsidR="00257E2B" w:rsidRDefault="002936C6">
      <w:pPr>
        <w:pStyle w:val="4"/>
        <w:spacing w:line="400" w:lineRule="exact"/>
        <w:rPr>
          <w:rFonts w:ascii="宋体" w:hAnsi="宋体"/>
        </w:rPr>
      </w:pPr>
      <w:r>
        <w:rPr>
          <w:rFonts w:ascii="宋体" w:hAnsi="宋体" w:hint="eastAsia"/>
        </w:rPr>
        <w:t>1.2 资金来源和落实情况</w:t>
      </w:r>
    </w:p>
    <w:p w:rsidR="00257E2B" w:rsidRDefault="002936C6">
      <w:pPr>
        <w:spacing w:line="400" w:lineRule="exact"/>
        <w:ind w:firstLineChars="200" w:firstLine="420"/>
        <w:rPr>
          <w:rFonts w:ascii="宋体" w:hAnsi="宋体"/>
        </w:rPr>
      </w:pPr>
      <w:r>
        <w:rPr>
          <w:rFonts w:ascii="宋体" w:hAnsi="宋体" w:hint="eastAsia"/>
        </w:rPr>
        <w:t>1.2.1 本招标项目的资金来源：见投标人须知前附表。</w:t>
      </w:r>
    </w:p>
    <w:p w:rsidR="00257E2B" w:rsidRDefault="002936C6">
      <w:pPr>
        <w:spacing w:line="400" w:lineRule="exact"/>
        <w:ind w:firstLineChars="200" w:firstLine="420"/>
        <w:rPr>
          <w:rFonts w:ascii="宋体" w:hAnsi="宋体"/>
        </w:rPr>
      </w:pPr>
      <w:r>
        <w:rPr>
          <w:rFonts w:ascii="宋体" w:hAnsi="宋体" w:hint="eastAsia"/>
        </w:rPr>
        <w:t>1.2.2 本招标项目的出资比例：见投标人须知前附表。</w:t>
      </w:r>
    </w:p>
    <w:p w:rsidR="00257E2B" w:rsidRDefault="002936C6">
      <w:pPr>
        <w:spacing w:line="400" w:lineRule="exact"/>
        <w:ind w:firstLineChars="200" w:firstLine="420"/>
        <w:rPr>
          <w:rFonts w:ascii="宋体" w:hAnsi="宋体"/>
        </w:rPr>
      </w:pPr>
      <w:r>
        <w:rPr>
          <w:rFonts w:ascii="宋体" w:hAnsi="宋体" w:hint="eastAsia"/>
        </w:rPr>
        <w:t>1.2.3 本招标项目的资金落实情况：见投标人须知前附表。</w:t>
      </w:r>
    </w:p>
    <w:p w:rsidR="00257E2B" w:rsidRDefault="002936C6">
      <w:pPr>
        <w:pStyle w:val="4"/>
        <w:spacing w:line="400" w:lineRule="exact"/>
        <w:rPr>
          <w:rFonts w:ascii="宋体" w:hAnsi="宋体"/>
        </w:rPr>
      </w:pPr>
      <w:r>
        <w:rPr>
          <w:rFonts w:ascii="宋体" w:hAnsi="宋体" w:hint="eastAsia"/>
        </w:rPr>
        <w:t>1.3 招标范围、计划工期和质量要求</w:t>
      </w:r>
    </w:p>
    <w:p w:rsidR="00257E2B" w:rsidRDefault="002936C6">
      <w:pPr>
        <w:spacing w:line="400" w:lineRule="exact"/>
        <w:ind w:firstLineChars="200" w:firstLine="420"/>
        <w:rPr>
          <w:rFonts w:ascii="宋体" w:hAnsi="宋体"/>
        </w:rPr>
      </w:pPr>
      <w:r>
        <w:rPr>
          <w:rFonts w:ascii="宋体" w:hAnsi="宋体" w:hint="eastAsia"/>
        </w:rPr>
        <w:t>1.3.1 本次招标范围：见投标人须知前附表。</w:t>
      </w:r>
    </w:p>
    <w:p w:rsidR="00257E2B" w:rsidRDefault="002936C6">
      <w:pPr>
        <w:spacing w:line="400" w:lineRule="exact"/>
        <w:ind w:firstLineChars="200" w:firstLine="420"/>
        <w:rPr>
          <w:rFonts w:ascii="宋体" w:hAnsi="宋体"/>
        </w:rPr>
      </w:pPr>
      <w:r>
        <w:rPr>
          <w:rFonts w:ascii="宋体" w:hAnsi="宋体" w:hint="eastAsia"/>
        </w:rPr>
        <w:t>1.3.2 本标段的计划工期：见投标人须知前附表。</w:t>
      </w:r>
    </w:p>
    <w:p w:rsidR="00257E2B" w:rsidRDefault="002936C6">
      <w:pPr>
        <w:spacing w:line="400" w:lineRule="exact"/>
        <w:ind w:firstLineChars="200" w:firstLine="420"/>
        <w:rPr>
          <w:rFonts w:ascii="宋体" w:hAnsi="宋体"/>
        </w:rPr>
      </w:pPr>
      <w:r>
        <w:rPr>
          <w:rFonts w:ascii="宋体" w:hAnsi="宋体" w:hint="eastAsia"/>
        </w:rPr>
        <w:t>1.3.3 本标段的质量要求：见投标人须知前附表。</w:t>
      </w:r>
    </w:p>
    <w:p w:rsidR="00257E2B" w:rsidRDefault="002936C6">
      <w:pPr>
        <w:pStyle w:val="4"/>
        <w:spacing w:line="400" w:lineRule="exact"/>
        <w:rPr>
          <w:rFonts w:ascii="宋体" w:hAnsi="宋体"/>
        </w:rPr>
      </w:pPr>
      <w:r>
        <w:rPr>
          <w:rFonts w:ascii="宋体" w:hAnsi="宋体" w:hint="eastAsia"/>
        </w:rPr>
        <w:t>1.4投标人资格要求</w:t>
      </w:r>
    </w:p>
    <w:p w:rsidR="00257E2B" w:rsidRDefault="002936C6">
      <w:r>
        <w:rPr>
          <w:rFonts w:ascii="宋体" w:hAnsi="宋体" w:hint="eastAsia"/>
        </w:rPr>
        <w:t xml:space="preserve">    投标人应是收到招标人发出投标邀请书的单位</w:t>
      </w:r>
    </w:p>
    <w:p w:rsidR="00257E2B" w:rsidRDefault="002936C6">
      <w:pPr>
        <w:pStyle w:val="4"/>
        <w:spacing w:line="400" w:lineRule="exact"/>
        <w:rPr>
          <w:rFonts w:ascii="宋体" w:hAnsi="宋体"/>
        </w:rPr>
      </w:pPr>
      <w:r>
        <w:rPr>
          <w:rFonts w:ascii="宋体" w:hAnsi="宋体" w:hint="eastAsia"/>
        </w:rPr>
        <w:t>1.5 费用承担</w:t>
      </w:r>
    </w:p>
    <w:p w:rsidR="00257E2B" w:rsidRDefault="002936C6">
      <w:pPr>
        <w:spacing w:line="400" w:lineRule="exact"/>
        <w:ind w:firstLineChars="200" w:firstLine="420"/>
        <w:rPr>
          <w:rFonts w:ascii="宋体" w:hAnsi="宋体"/>
        </w:rPr>
      </w:pPr>
      <w:r>
        <w:rPr>
          <w:rFonts w:ascii="宋体" w:hAnsi="宋体" w:hint="eastAsia"/>
        </w:rPr>
        <w:t>投标人准备和参加投标活动发生的费用自理。</w:t>
      </w:r>
    </w:p>
    <w:p w:rsidR="00257E2B" w:rsidRDefault="002936C6">
      <w:pPr>
        <w:pStyle w:val="4"/>
        <w:spacing w:line="400" w:lineRule="exact"/>
        <w:rPr>
          <w:rFonts w:ascii="宋体" w:hAnsi="宋体"/>
        </w:rPr>
      </w:pPr>
      <w:r>
        <w:rPr>
          <w:rFonts w:ascii="宋体" w:hAnsi="宋体" w:hint="eastAsia"/>
        </w:rPr>
        <w:lastRenderedPageBreak/>
        <w:t>1.6 保密</w:t>
      </w:r>
    </w:p>
    <w:p w:rsidR="00257E2B" w:rsidRDefault="002936C6">
      <w:pPr>
        <w:spacing w:line="400" w:lineRule="exact"/>
        <w:ind w:firstLineChars="200" w:firstLine="420"/>
        <w:rPr>
          <w:rFonts w:ascii="宋体" w:hAnsi="宋体"/>
        </w:rPr>
      </w:pPr>
      <w:r>
        <w:rPr>
          <w:rFonts w:ascii="宋体" w:hAnsi="宋体" w:hint="eastAsia"/>
        </w:rPr>
        <w:t>参与招标投标活动的各方应对招标文件和投标文件中的商业和技术等秘密保密，违者应对由此造成的后果承担法律责任。</w:t>
      </w:r>
    </w:p>
    <w:p w:rsidR="00257E2B" w:rsidRDefault="002936C6">
      <w:pPr>
        <w:pStyle w:val="4"/>
        <w:spacing w:line="400" w:lineRule="exact"/>
        <w:rPr>
          <w:rFonts w:ascii="宋体" w:hAnsi="宋体"/>
        </w:rPr>
      </w:pPr>
      <w:r>
        <w:rPr>
          <w:rFonts w:ascii="宋体" w:hAnsi="宋体" w:hint="eastAsia"/>
        </w:rPr>
        <w:t>1.7 语言文字</w:t>
      </w:r>
    </w:p>
    <w:p w:rsidR="00257E2B" w:rsidRDefault="002936C6">
      <w:pPr>
        <w:spacing w:line="400" w:lineRule="exact"/>
        <w:ind w:firstLineChars="200" w:firstLine="420"/>
        <w:rPr>
          <w:rFonts w:ascii="宋体" w:hAnsi="宋体"/>
        </w:rPr>
      </w:pPr>
      <w:r>
        <w:rPr>
          <w:rFonts w:ascii="宋体" w:hAnsi="宋体" w:hint="eastAsia"/>
        </w:rPr>
        <w:t>除专用术语外，与招标投标有关的语言均使用中文。必要时专用术语应附有中文注释。</w:t>
      </w:r>
    </w:p>
    <w:p w:rsidR="00257E2B" w:rsidRDefault="002936C6">
      <w:pPr>
        <w:pStyle w:val="4"/>
        <w:spacing w:line="400" w:lineRule="exact"/>
        <w:rPr>
          <w:rFonts w:ascii="宋体" w:hAnsi="宋体"/>
        </w:rPr>
      </w:pPr>
      <w:r>
        <w:rPr>
          <w:rFonts w:ascii="宋体" w:hAnsi="宋体" w:hint="eastAsia"/>
        </w:rPr>
        <w:t>1.8 计量单位</w:t>
      </w:r>
    </w:p>
    <w:p w:rsidR="00257E2B" w:rsidRDefault="002936C6">
      <w:pPr>
        <w:spacing w:line="400" w:lineRule="exact"/>
        <w:ind w:firstLineChars="200" w:firstLine="420"/>
        <w:rPr>
          <w:rFonts w:ascii="宋体" w:hAnsi="宋体"/>
        </w:rPr>
      </w:pPr>
      <w:r>
        <w:rPr>
          <w:rFonts w:ascii="宋体" w:hAnsi="宋体" w:hint="eastAsia"/>
        </w:rPr>
        <w:t>所有计量均采用中华人民共和国法定计量单位。</w:t>
      </w:r>
    </w:p>
    <w:p w:rsidR="00257E2B" w:rsidRDefault="002936C6">
      <w:pPr>
        <w:pStyle w:val="4"/>
        <w:spacing w:line="400" w:lineRule="exact"/>
        <w:rPr>
          <w:rFonts w:ascii="宋体" w:hAnsi="宋体"/>
        </w:rPr>
      </w:pPr>
      <w:r>
        <w:rPr>
          <w:rFonts w:ascii="宋体" w:hAnsi="宋体" w:hint="eastAsia"/>
        </w:rPr>
        <w:t>1.9 踏勘现场</w:t>
      </w:r>
    </w:p>
    <w:p w:rsidR="00257E2B" w:rsidRDefault="002936C6">
      <w:pPr>
        <w:spacing w:line="400" w:lineRule="exact"/>
        <w:ind w:firstLineChars="200" w:firstLine="420"/>
        <w:rPr>
          <w:rFonts w:ascii="宋体" w:hAnsi="宋体"/>
        </w:rPr>
      </w:pPr>
      <w:r>
        <w:rPr>
          <w:rFonts w:ascii="宋体" w:hAnsi="宋体" w:hint="eastAsia"/>
        </w:rPr>
        <w:t>1.9.1 投标人须知前附表规定组织踏勘现场的，招标人按投标人须知前附表规定的时间、地点组织投标人踏勘项目现场。</w:t>
      </w:r>
    </w:p>
    <w:p w:rsidR="00257E2B" w:rsidRDefault="002936C6">
      <w:pPr>
        <w:spacing w:line="400" w:lineRule="exact"/>
        <w:ind w:firstLineChars="200" w:firstLine="420"/>
        <w:rPr>
          <w:rFonts w:ascii="宋体" w:hAnsi="宋体"/>
        </w:rPr>
      </w:pPr>
      <w:r>
        <w:rPr>
          <w:rFonts w:ascii="宋体" w:hAnsi="宋体" w:hint="eastAsia"/>
        </w:rPr>
        <w:t>1.9.2 投标人踏勘现场发生的费用自理。</w:t>
      </w:r>
    </w:p>
    <w:p w:rsidR="00257E2B" w:rsidRDefault="002936C6">
      <w:pPr>
        <w:spacing w:line="400" w:lineRule="exact"/>
        <w:ind w:firstLineChars="200" w:firstLine="420"/>
        <w:rPr>
          <w:rFonts w:ascii="宋体" w:hAnsi="宋体"/>
        </w:rPr>
      </w:pPr>
      <w:r>
        <w:rPr>
          <w:rFonts w:ascii="宋体" w:hAnsi="宋体" w:hint="eastAsia"/>
        </w:rPr>
        <w:t>1.9 .3 除招标人的原因外，投标人自行负责在踏勘现场中所发生的人员伤亡和财产损失。</w:t>
      </w:r>
    </w:p>
    <w:p w:rsidR="00257E2B" w:rsidRDefault="002936C6">
      <w:pPr>
        <w:spacing w:line="400" w:lineRule="exact"/>
        <w:ind w:firstLineChars="200" w:firstLine="420"/>
        <w:rPr>
          <w:rFonts w:ascii="宋体" w:hAnsi="宋体"/>
        </w:rPr>
      </w:pPr>
      <w:r>
        <w:rPr>
          <w:rFonts w:ascii="宋体" w:hAnsi="宋体" w:hint="eastAsia"/>
        </w:rPr>
        <w:t>1.9.4 招标人在踏勘现场中介绍的工程场地和相关的周边环境情况，供投标人在编制投标文件时参考，招标人不对投标人据此作出的判断和决策负责。</w:t>
      </w:r>
    </w:p>
    <w:p w:rsidR="00257E2B" w:rsidRDefault="002936C6">
      <w:pPr>
        <w:pStyle w:val="4"/>
        <w:spacing w:line="400" w:lineRule="exact"/>
        <w:rPr>
          <w:rFonts w:ascii="宋体" w:hAnsi="宋体"/>
        </w:rPr>
      </w:pPr>
      <w:r>
        <w:rPr>
          <w:rFonts w:ascii="宋体" w:hAnsi="宋体" w:hint="eastAsia"/>
        </w:rPr>
        <w:t>1.10 投标预备会</w:t>
      </w:r>
    </w:p>
    <w:p w:rsidR="00257E2B" w:rsidRDefault="002936C6">
      <w:pPr>
        <w:spacing w:line="400" w:lineRule="exact"/>
        <w:ind w:firstLineChars="200" w:firstLine="420"/>
        <w:rPr>
          <w:rFonts w:ascii="宋体" w:hAnsi="宋体"/>
        </w:rPr>
      </w:pPr>
      <w:r>
        <w:rPr>
          <w:rFonts w:ascii="宋体" w:hAnsi="宋体" w:hint="eastAsia"/>
        </w:rPr>
        <w:t>1.10.1 投标人须知前附表规定召开投标预备会的，招标人按投标人须知前附表规定的时间和地点召开投标预备会，澄清投标人提出的问题。</w:t>
      </w:r>
    </w:p>
    <w:p w:rsidR="00257E2B" w:rsidRDefault="002936C6">
      <w:pPr>
        <w:spacing w:line="400" w:lineRule="exact"/>
        <w:ind w:firstLineChars="200" w:firstLine="420"/>
        <w:rPr>
          <w:rFonts w:ascii="宋体" w:hAnsi="宋体"/>
        </w:rPr>
      </w:pPr>
      <w:r>
        <w:rPr>
          <w:rFonts w:ascii="宋体" w:hAnsi="宋体" w:hint="eastAsia"/>
        </w:rPr>
        <w:t>1.10.2 投标人应在投标人须知前附表规定的时间前，以书面形式将提出的问题送达招标人，以便招标人在会议期间澄清。</w:t>
      </w:r>
    </w:p>
    <w:p w:rsidR="00257E2B" w:rsidRDefault="002936C6">
      <w:pPr>
        <w:spacing w:line="400" w:lineRule="exact"/>
        <w:ind w:firstLineChars="200" w:firstLine="420"/>
        <w:rPr>
          <w:rFonts w:ascii="宋体" w:hAnsi="宋体"/>
        </w:rPr>
      </w:pPr>
      <w:r>
        <w:rPr>
          <w:rFonts w:ascii="宋体" w:hAnsi="宋体" w:hint="eastAsia"/>
        </w:rPr>
        <w:t>1.10.3 投标预备会后，招标人在投标人须知前附表规定的时间内，将对投标人所提问题的澄清，以书面方式通知所有购买招标文件的投标人。该澄清内容为招标文件的组成部分。</w:t>
      </w:r>
    </w:p>
    <w:p w:rsidR="00257E2B" w:rsidRDefault="002936C6">
      <w:pPr>
        <w:pStyle w:val="4"/>
        <w:spacing w:line="400" w:lineRule="exact"/>
        <w:rPr>
          <w:rFonts w:ascii="宋体" w:hAnsi="宋体"/>
        </w:rPr>
      </w:pPr>
      <w:r>
        <w:rPr>
          <w:rFonts w:ascii="宋体" w:hAnsi="宋体" w:hint="eastAsia"/>
        </w:rPr>
        <w:t>1.11 分包</w:t>
      </w:r>
    </w:p>
    <w:p w:rsidR="00257E2B" w:rsidRDefault="002936C6">
      <w:pPr>
        <w:spacing w:line="400" w:lineRule="exact"/>
        <w:ind w:firstLineChars="200" w:firstLine="420"/>
        <w:rPr>
          <w:rFonts w:ascii="宋体" w:hAnsi="宋体"/>
        </w:rPr>
      </w:pPr>
      <w:r>
        <w:rPr>
          <w:rFonts w:ascii="宋体" w:hAnsi="宋体" w:hint="eastAsia"/>
        </w:rPr>
        <w:t>投标人拟在中标后将中标项目的部分非主体、非关键性工作进行分包的，应符合投标人须知前附表规定的分包内容、分包金额和接受分包的第三人资质要求等限制性条件。</w:t>
      </w:r>
    </w:p>
    <w:p w:rsidR="00257E2B" w:rsidRDefault="002936C6">
      <w:pPr>
        <w:pStyle w:val="4"/>
        <w:spacing w:line="400" w:lineRule="exact"/>
        <w:rPr>
          <w:rFonts w:ascii="宋体" w:hAnsi="宋体"/>
        </w:rPr>
      </w:pPr>
      <w:r>
        <w:rPr>
          <w:rFonts w:ascii="宋体" w:hAnsi="宋体" w:hint="eastAsia"/>
        </w:rPr>
        <w:t>1.12 偏离</w:t>
      </w:r>
    </w:p>
    <w:p w:rsidR="00257E2B" w:rsidRDefault="002936C6">
      <w:pPr>
        <w:spacing w:line="400" w:lineRule="exact"/>
        <w:ind w:firstLineChars="200" w:firstLine="420"/>
        <w:rPr>
          <w:rFonts w:ascii="宋体" w:hAnsi="宋体"/>
        </w:rPr>
      </w:pPr>
      <w:r>
        <w:rPr>
          <w:rFonts w:ascii="宋体" w:hAnsi="宋体" w:hint="eastAsia"/>
        </w:rPr>
        <w:t>投标人须知前附表允许投标文件偏离招标文件某些要求的，偏离应当符合招标文件规定的偏离范围和幅度。</w:t>
      </w:r>
    </w:p>
    <w:p w:rsidR="00257E2B" w:rsidRDefault="002936C6">
      <w:pPr>
        <w:pStyle w:val="3"/>
        <w:spacing w:line="400" w:lineRule="exact"/>
        <w:rPr>
          <w:rFonts w:ascii="宋体" w:hAnsi="宋体"/>
        </w:rPr>
      </w:pPr>
      <w:bookmarkStart w:id="10" w:name="_Toc13139"/>
      <w:r>
        <w:rPr>
          <w:rFonts w:ascii="宋体" w:hAnsi="宋体" w:hint="eastAsia"/>
        </w:rPr>
        <w:t>2．招标文件</w:t>
      </w:r>
      <w:bookmarkEnd w:id="10"/>
    </w:p>
    <w:p w:rsidR="00257E2B" w:rsidRDefault="002936C6">
      <w:pPr>
        <w:pStyle w:val="4"/>
        <w:spacing w:line="400" w:lineRule="exact"/>
        <w:rPr>
          <w:rFonts w:ascii="宋体" w:hAnsi="宋体"/>
        </w:rPr>
      </w:pPr>
      <w:r>
        <w:rPr>
          <w:rFonts w:ascii="宋体" w:hAnsi="宋体" w:hint="eastAsia"/>
        </w:rPr>
        <w:t>2.1 招标文件的组成</w:t>
      </w:r>
    </w:p>
    <w:p w:rsidR="00257E2B" w:rsidRDefault="002936C6">
      <w:pPr>
        <w:spacing w:line="400" w:lineRule="exact"/>
        <w:ind w:firstLineChars="200" w:firstLine="420"/>
        <w:rPr>
          <w:rFonts w:ascii="宋体" w:hAnsi="宋体"/>
        </w:rPr>
      </w:pPr>
      <w:r>
        <w:rPr>
          <w:rFonts w:ascii="宋体" w:hAnsi="宋体" w:hint="eastAsia"/>
        </w:rPr>
        <w:t>本招标文件包括：</w:t>
      </w:r>
    </w:p>
    <w:p w:rsidR="00257E2B" w:rsidRDefault="002936C6">
      <w:pPr>
        <w:spacing w:line="400" w:lineRule="exact"/>
        <w:ind w:firstLineChars="200" w:firstLine="420"/>
        <w:rPr>
          <w:rFonts w:ascii="宋体" w:hAnsi="宋体"/>
        </w:rPr>
      </w:pPr>
      <w:r>
        <w:rPr>
          <w:rFonts w:ascii="宋体" w:hAnsi="宋体" w:hint="eastAsia"/>
        </w:rPr>
        <w:t xml:space="preserve">(1）招标公告; </w:t>
      </w:r>
    </w:p>
    <w:p w:rsidR="00257E2B" w:rsidRDefault="002936C6">
      <w:pPr>
        <w:spacing w:line="400" w:lineRule="exact"/>
        <w:ind w:firstLineChars="200" w:firstLine="420"/>
        <w:rPr>
          <w:rFonts w:ascii="宋体" w:hAnsi="宋体"/>
        </w:rPr>
      </w:pPr>
      <w:r>
        <w:rPr>
          <w:rFonts w:ascii="宋体" w:hAnsi="宋体" w:hint="eastAsia"/>
        </w:rPr>
        <w:t>(2）投标人须知；</w:t>
      </w:r>
    </w:p>
    <w:p w:rsidR="00257E2B" w:rsidRDefault="002936C6">
      <w:pPr>
        <w:spacing w:line="400" w:lineRule="exact"/>
        <w:ind w:firstLineChars="200" w:firstLine="420"/>
        <w:rPr>
          <w:rFonts w:ascii="宋体" w:hAnsi="宋体"/>
        </w:rPr>
      </w:pPr>
      <w:r>
        <w:rPr>
          <w:rFonts w:ascii="宋体" w:hAnsi="宋体" w:hint="eastAsia"/>
        </w:rPr>
        <w:t>(3）评标办法；</w:t>
      </w:r>
    </w:p>
    <w:p w:rsidR="00257E2B" w:rsidRDefault="002936C6">
      <w:pPr>
        <w:spacing w:line="400" w:lineRule="exact"/>
        <w:ind w:firstLineChars="200" w:firstLine="420"/>
        <w:rPr>
          <w:rFonts w:ascii="宋体" w:hAnsi="宋体"/>
        </w:rPr>
      </w:pPr>
      <w:r>
        <w:rPr>
          <w:rFonts w:ascii="宋体" w:hAnsi="宋体" w:hint="eastAsia"/>
        </w:rPr>
        <w:t>(4）合同条款及格式；</w:t>
      </w:r>
    </w:p>
    <w:p w:rsidR="00257E2B" w:rsidRDefault="002936C6">
      <w:pPr>
        <w:spacing w:line="400" w:lineRule="exact"/>
        <w:ind w:firstLineChars="200" w:firstLine="420"/>
        <w:rPr>
          <w:rFonts w:ascii="宋体" w:hAnsi="宋体"/>
        </w:rPr>
      </w:pPr>
      <w:r>
        <w:rPr>
          <w:rFonts w:ascii="宋体" w:hAnsi="宋体" w:hint="eastAsia"/>
        </w:rPr>
        <w:lastRenderedPageBreak/>
        <w:t>(5）工程量清单；</w:t>
      </w:r>
    </w:p>
    <w:p w:rsidR="00257E2B" w:rsidRDefault="002936C6">
      <w:pPr>
        <w:spacing w:line="400" w:lineRule="exact"/>
        <w:ind w:firstLineChars="200" w:firstLine="420"/>
        <w:rPr>
          <w:rFonts w:ascii="宋体" w:hAnsi="宋体"/>
        </w:rPr>
      </w:pPr>
      <w:r>
        <w:rPr>
          <w:rFonts w:ascii="宋体" w:hAnsi="宋体" w:hint="eastAsia"/>
        </w:rPr>
        <w:t>(6）图纸；</w:t>
      </w:r>
    </w:p>
    <w:p w:rsidR="00257E2B" w:rsidRDefault="002936C6">
      <w:pPr>
        <w:spacing w:line="400" w:lineRule="exact"/>
        <w:ind w:firstLineChars="200" w:firstLine="420"/>
        <w:rPr>
          <w:rFonts w:ascii="宋体" w:hAnsi="宋体"/>
        </w:rPr>
      </w:pPr>
      <w:r>
        <w:rPr>
          <w:rFonts w:ascii="宋体" w:hAnsi="宋体" w:hint="eastAsia"/>
        </w:rPr>
        <w:t>(7）技术标准和要求；</w:t>
      </w:r>
    </w:p>
    <w:p w:rsidR="00257E2B" w:rsidRDefault="002936C6">
      <w:pPr>
        <w:spacing w:line="400" w:lineRule="exact"/>
        <w:ind w:firstLineChars="200" w:firstLine="420"/>
        <w:rPr>
          <w:rFonts w:ascii="宋体" w:hAnsi="宋体"/>
        </w:rPr>
      </w:pPr>
      <w:r>
        <w:rPr>
          <w:rFonts w:ascii="宋体" w:hAnsi="宋体" w:hint="eastAsia"/>
        </w:rPr>
        <w:t>(8）投标文件格式；</w:t>
      </w:r>
    </w:p>
    <w:p w:rsidR="00257E2B" w:rsidRDefault="002936C6">
      <w:pPr>
        <w:spacing w:line="400" w:lineRule="exact"/>
        <w:ind w:firstLineChars="200" w:firstLine="420"/>
        <w:rPr>
          <w:rFonts w:ascii="宋体" w:hAnsi="宋体"/>
        </w:rPr>
      </w:pPr>
      <w:r>
        <w:rPr>
          <w:rFonts w:ascii="宋体" w:hAnsi="宋体" w:hint="eastAsia"/>
        </w:rPr>
        <w:t>根据本章第1.10 款、第2.2 款和第2.3 款对招标文件所作的澄清、修改，构成招标文件的组成部分。</w:t>
      </w:r>
    </w:p>
    <w:p w:rsidR="00257E2B" w:rsidRDefault="002936C6">
      <w:pPr>
        <w:pStyle w:val="4"/>
        <w:spacing w:line="400" w:lineRule="exact"/>
        <w:rPr>
          <w:rFonts w:ascii="宋体" w:hAnsi="宋体"/>
        </w:rPr>
      </w:pPr>
      <w:r>
        <w:rPr>
          <w:rFonts w:ascii="宋体" w:hAnsi="宋体" w:hint="eastAsia"/>
        </w:rPr>
        <w:t>2.2 招标文件的澄清</w:t>
      </w:r>
    </w:p>
    <w:p w:rsidR="00257E2B" w:rsidRDefault="002936C6">
      <w:pPr>
        <w:spacing w:line="400" w:lineRule="exact"/>
        <w:ind w:firstLineChars="200" w:firstLine="420"/>
        <w:rPr>
          <w:rFonts w:ascii="宋体" w:hAnsi="宋体"/>
        </w:rPr>
      </w:pPr>
      <w:r>
        <w:rPr>
          <w:rFonts w:ascii="宋体" w:hAnsi="宋体" w:hint="eastAsia"/>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257E2B" w:rsidRDefault="002936C6">
      <w:pPr>
        <w:spacing w:line="400" w:lineRule="exact"/>
        <w:ind w:firstLineChars="200" w:firstLine="420"/>
        <w:rPr>
          <w:rFonts w:ascii="宋体" w:hAnsi="宋体"/>
        </w:rPr>
      </w:pPr>
      <w:r>
        <w:rPr>
          <w:rFonts w:ascii="宋体" w:hAnsi="宋体" w:hint="eastAsia"/>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rsidR="00257E2B" w:rsidRDefault="002936C6">
      <w:pPr>
        <w:spacing w:line="400" w:lineRule="exact"/>
        <w:ind w:firstLineChars="200" w:firstLine="420"/>
        <w:rPr>
          <w:rFonts w:ascii="宋体" w:hAnsi="宋体"/>
        </w:rPr>
      </w:pPr>
      <w:r>
        <w:rPr>
          <w:rFonts w:ascii="宋体" w:hAnsi="宋体" w:hint="eastAsia"/>
        </w:rPr>
        <w:t>2.2.3 投标人在收到澄清后，应在投标人须知前附表规定的时间内以书面形式通知招标人，确认己收到该澄清。</w:t>
      </w:r>
    </w:p>
    <w:p w:rsidR="00257E2B" w:rsidRDefault="002936C6">
      <w:pPr>
        <w:pStyle w:val="4"/>
        <w:spacing w:line="400" w:lineRule="exact"/>
        <w:rPr>
          <w:rFonts w:ascii="宋体" w:hAnsi="宋体"/>
        </w:rPr>
      </w:pPr>
      <w:r>
        <w:rPr>
          <w:rFonts w:ascii="宋体" w:hAnsi="宋体" w:hint="eastAsia"/>
        </w:rPr>
        <w:t>2.3 招标文件的修改</w:t>
      </w:r>
    </w:p>
    <w:p w:rsidR="00257E2B" w:rsidRDefault="002936C6">
      <w:pPr>
        <w:spacing w:line="400" w:lineRule="exact"/>
        <w:ind w:firstLineChars="200" w:firstLine="420"/>
        <w:rPr>
          <w:rFonts w:ascii="宋体" w:hAnsi="宋体"/>
        </w:rPr>
      </w:pPr>
      <w:r>
        <w:rPr>
          <w:rFonts w:ascii="宋体" w:hAnsi="宋体" w:hint="eastAsia"/>
        </w:rPr>
        <w:t>2.3.1 在投标截止时间15天前，招标人可以书面形式修改招标文件，并通知所有已购买招标文件的投标人。如果修改招标文件的时间距投标截止时间不足15天，相应延长投标截止时间。</w:t>
      </w:r>
    </w:p>
    <w:p w:rsidR="00257E2B" w:rsidRDefault="002936C6">
      <w:pPr>
        <w:spacing w:line="400" w:lineRule="exact"/>
        <w:ind w:firstLineChars="200" w:firstLine="420"/>
        <w:rPr>
          <w:rFonts w:ascii="宋体" w:hAnsi="宋体"/>
        </w:rPr>
      </w:pPr>
      <w:r>
        <w:rPr>
          <w:rFonts w:ascii="宋体" w:hAnsi="宋体" w:hint="eastAsia"/>
        </w:rPr>
        <w:t>2.3.2 投标人收到修改内容后，应在投标人须知前附表规定的时间内以书面形式通知招标人，确认己收到该修改。</w:t>
      </w:r>
    </w:p>
    <w:p w:rsidR="00257E2B" w:rsidRDefault="002936C6">
      <w:pPr>
        <w:pStyle w:val="3"/>
        <w:spacing w:line="400" w:lineRule="exact"/>
        <w:rPr>
          <w:rFonts w:ascii="宋体" w:hAnsi="宋体"/>
        </w:rPr>
      </w:pPr>
      <w:bookmarkStart w:id="11" w:name="_Toc8208"/>
      <w:r>
        <w:rPr>
          <w:rFonts w:ascii="宋体" w:hAnsi="宋体" w:hint="eastAsia"/>
        </w:rPr>
        <w:t>3．投标文件</w:t>
      </w:r>
      <w:bookmarkEnd w:id="11"/>
    </w:p>
    <w:p w:rsidR="00257E2B" w:rsidRDefault="002936C6">
      <w:pPr>
        <w:pStyle w:val="4"/>
        <w:spacing w:line="400" w:lineRule="exact"/>
        <w:rPr>
          <w:rFonts w:ascii="宋体" w:hAnsi="宋体"/>
        </w:rPr>
      </w:pPr>
      <w:r>
        <w:rPr>
          <w:rFonts w:ascii="宋体" w:hAnsi="宋体" w:hint="eastAsia"/>
        </w:rPr>
        <w:t>3.1 投标文件的组成</w:t>
      </w:r>
    </w:p>
    <w:p w:rsidR="00257E2B" w:rsidRDefault="002936C6">
      <w:pPr>
        <w:spacing w:line="400" w:lineRule="exact"/>
        <w:ind w:firstLineChars="200" w:firstLine="420"/>
        <w:rPr>
          <w:rFonts w:ascii="宋体" w:hAnsi="宋体"/>
        </w:rPr>
      </w:pPr>
      <w:r>
        <w:rPr>
          <w:rFonts w:ascii="宋体" w:hAnsi="宋体" w:hint="eastAsia"/>
        </w:rPr>
        <w:t>3.1.1 投标文件应包括下列内容：</w:t>
      </w:r>
    </w:p>
    <w:p w:rsidR="00257E2B" w:rsidRDefault="002936C6">
      <w:pPr>
        <w:spacing w:line="400" w:lineRule="exact"/>
        <w:ind w:firstLineChars="171" w:firstLine="359"/>
        <w:rPr>
          <w:rFonts w:ascii="宋体" w:hAnsi="宋体"/>
        </w:rPr>
      </w:pPr>
      <w:r>
        <w:rPr>
          <w:rFonts w:ascii="宋体" w:hAnsi="宋体" w:hint="eastAsia"/>
        </w:rPr>
        <w:t>（1）投标函及投标函附录；</w:t>
      </w:r>
    </w:p>
    <w:p w:rsidR="00257E2B" w:rsidRDefault="002936C6">
      <w:pPr>
        <w:spacing w:line="400" w:lineRule="exact"/>
        <w:ind w:firstLineChars="171" w:firstLine="359"/>
        <w:rPr>
          <w:rFonts w:ascii="宋体" w:hAnsi="宋体"/>
        </w:rPr>
      </w:pPr>
      <w:r>
        <w:rPr>
          <w:rFonts w:ascii="宋体" w:hAnsi="宋体" w:hint="eastAsia"/>
        </w:rPr>
        <w:t>（2）法定代表人身份证明</w:t>
      </w:r>
    </w:p>
    <w:p w:rsidR="00257E2B" w:rsidRDefault="002936C6">
      <w:pPr>
        <w:spacing w:line="400" w:lineRule="exact"/>
        <w:ind w:firstLineChars="171" w:firstLine="359"/>
        <w:rPr>
          <w:rFonts w:ascii="宋体" w:hAnsi="宋体"/>
        </w:rPr>
      </w:pPr>
      <w:r>
        <w:rPr>
          <w:rFonts w:ascii="宋体" w:hAnsi="宋体" w:hint="eastAsia"/>
        </w:rPr>
        <w:t>（3）授权委托书；</w:t>
      </w:r>
    </w:p>
    <w:p w:rsidR="00257E2B" w:rsidRDefault="002936C6">
      <w:pPr>
        <w:spacing w:line="400" w:lineRule="exact"/>
        <w:ind w:firstLineChars="171" w:firstLine="359"/>
        <w:rPr>
          <w:rFonts w:ascii="宋体" w:hAnsi="宋体"/>
        </w:rPr>
      </w:pPr>
      <w:r>
        <w:rPr>
          <w:rFonts w:ascii="宋体" w:hAnsi="宋体" w:hint="eastAsia"/>
        </w:rPr>
        <w:t>（4）投标保证金 ；</w:t>
      </w:r>
    </w:p>
    <w:p w:rsidR="00257E2B" w:rsidRDefault="002936C6">
      <w:pPr>
        <w:spacing w:line="400" w:lineRule="exact"/>
        <w:ind w:firstLineChars="171" w:firstLine="359"/>
        <w:rPr>
          <w:rFonts w:ascii="宋体" w:hAnsi="宋体"/>
        </w:rPr>
      </w:pPr>
      <w:r>
        <w:rPr>
          <w:rFonts w:ascii="宋体" w:hAnsi="宋体" w:hint="eastAsia"/>
        </w:rPr>
        <w:t>（5）已标价工程量清单；</w:t>
      </w:r>
    </w:p>
    <w:p w:rsidR="00257E2B" w:rsidRDefault="002936C6">
      <w:pPr>
        <w:spacing w:line="400" w:lineRule="exact"/>
        <w:ind w:firstLineChars="171" w:firstLine="359"/>
        <w:rPr>
          <w:rFonts w:ascii="宋体" w:hAnsi="宋体"/>
        </w:rPr>
      </w:pPr>
      <w:r>
        <w:rPr>
          <w:rFonts w:ascii="宋体" w:hAnsi="宋体" w:hint="eastAsia"/>
        </w:rPr>
        <w:t xml:space="preserve">（6）施工组织设计； </w:t>
      </w:r>
    </w:p>
    <w:p w:rsidR="00257E2B" w:rsidRDefault="002936C6">
      <w:pPr>
        <w:spacing w:line="400" w:lineRule="exact"/>
        <w:ind w:firstLineChars="171" w:firstLine="359"/>
        <w:rPr>
          <w:rFonts w:ascii="宋体" w:hAnsi="宋体"/>
        </w:rPr>
      </w:pPr>
      <w:r>
        <w:rPr>
          <w:rFonts w:ascii="宋体" w:hAnsi="宋体" w:hint="eastAsia"/>
        </w:rPr>
        <w:t>（7）项目管理机构；</w:t>
      </w:r>
    </w:p>
    <w:p w:rsidR="00257E2B" w:rsidRDefault="002936C6">
      <w:pPr>
        <w:spacing w:line="400" w:lineRule="exact"/>
        <w:ind w:firstLineChars="171" w:firstLine="359"/>
        <w:rPr>
          <w:rFonts w:ascii="宋体" w:hAnsi="宋体"/>
        </w:rPr>
      </w:pPr>
      <w:r>
        <w:rPr>
          <w:rFonts w:ascii="宋体" w:hAnsi="宋体" w:hint="eastAsia"/>
        </w:rPr>
        <w:t>（8）资格审查资料；</w:t>
      </w:r>
    </w:p>
    <w:p w:rsidR="00257E2B" w:rsidRDefault="002936C6">
      <w:pPr>
        <w:spacing w:line="400" w:lineRule="exact"/>
        <w:ind w:firstLineChars="171" w:firstLine="359"/>
        <w:rPr>
          <w:rFonts w:ascii="宋体" w:hAnsi="宋体"/>
        </w:rPr>
      </w:pPr>
      <w:r>
        <w:rPr>
          <w:rFonts w:ascii="宋体" w:hAnsi="宋体" w:hint="eastAsia"/>
        </w:rPr>
        <w:t>（9）服务承诺书</w:t>
      </w:r>
    </w:p>
    <w:p w:rsidR="00257E2B" w:rsidRDefault="002936C6">
      <w:pPr>
        <w:spacing w:line="400" w:lineRule="exact"/>
        <w:ind w:firstLineChars="171" w:firstLine="359"/>
        <w:rPr>
          <w:rFonts w:ascii="宋体" w:hAnsi="宋体"/>
        </w:rPr>
      </w:pPr>
      <w:r>
        <w:rPr>
          <w:rFonts w:ascii="宋体" w:hAnsi="宋体" w:hint="eastAsia"/>
        </w:rPr>
        <w:t>（10）其他材料</w:t>
      </w:r>
    </w:p>
    <w:p w:rsidR="00257E2B" w:rsidRDefault="002936C6">
      <w:pPr>
        <w:pStyle w:val="4"/>
        <w:spacing w:line="400" w:lineRule="exact"/>
        <w:rPr>
          <w:rFonts w:ascii="宋体" w:hAnsi="宋体"/>
        </w:rPr>
      </w:pPr>
      <w:r>
        <w:rPr>
          <w:rFonts w:ascii="宋体" w:hAnsi="宋体" w:hint="eastAsia"/>
        </w:rPr>
        <w:t>3.2 投标报价</w:t>
      </w:r>
    </w:p>
    <w:p w:rsidR="00257E2B" w:rsidRDefault="002936C6">
      <w:pPr>
        <w:spacing w:line="400" w:lineRule="exact"/>
        <w:ind w:firstLineChars="200" w:firstLine="420"/>
        <w:rPr>
          <w:rFonts w:ascii="宋体" w:hAnsi="宋体"/>
        </w:rPr>
      </w:pPr>
      <w:r>
        <w:rPr>
          <w:rFonts w:ascii="宋体" w:hAnsi="宋体" w:hint="eastAsia"/>
        </w:rPr>
        <w:t>3.2.1 投标人应按</w:t>
      </w:r>
      <w:r>
        <w:rPr>
          <w:rFonts w:ascii="宋体" w:hAnsi="宋体" w:hint="eastAsia"/>
          <w:szCs w:val="21"/>
        </w:rPr>
        <w:t>第八章“投标函附录”</w:t>
      </w:r>
      <w:r>
        <w:rPr>
          <w:rFonts w:ascii="宋体" w:hAnsi="宋体" w:hint="eastAsia"/>
        </w:rPr>
        <w:t>的要求填写相应表格。</w:t>
      </w:r>
    </w:p>
    <w:p w:rsidR="00257E2B" w:rsidRDefault="002936C6">
      <w:pPr>
        <w:spacing w:line="400" w:lineRule="exact"/>
        <w:ind w:firstLineChars="200" w:firstLine="420"/>
        <w:rPr>
          <w:rFonts w:ascii="宋体" w:hAnsi="宋体"/>
        </w:rPr>
      </w:pPr>
      <w:r>
        <w:rPr>
          <w:rFonts w:ascii="宋体" w:hAnsi="宋体" w:hint="eastAsia"/>
        </w:rPr>
        <w:lastRenderedPageBreak/>
        <w:t>3.2.2 投标人在投标截止时间前修改投标函中的投标报价，应同时修改 “投标函附录”中的相应报价。此修改须符合本章第4.3 款的有关要求。</w:t>
      </w:r>
    </w:p>
    <w:p w:rsidR="00257E2B" w:rsidRDefault="002936C6">
      <w:pPr>
        <w:pStyle w:val="4"/>
        <w:spacing w:line="400" w:lineRule="exact"/>
        <w:rPr>
          <w:rFonts w:ascii="宋体" w:hAnsi="宋体"/>
        </w:rPr>
      </w:pPr>
      <w:r>
        <w:rPr>
          <w:rFonts w:ascii="宋体" w:hAnsi="宋体" w:hint="eastAsia"/>
        </w:rPr>
        <w:t>3.3 投标有效期</w:t>
      </w:r>
    </w:p>
    <w:p w:rsidR="00257E2B" w:rsidRDefault="002936C6">
      <w:pPr>
        <w:spacing w:line="400" w:lineRule="exact"/>
        <w:ind w:firstLineChars="200" w:firstLine="420"/>
        <w:rPr>
          <w:rFonts w:ascii="宋体" w:hAnsi="宋体"/>
        </w:rPr>
      </w:pPr>
      <w:r>
        <w:rPr>
          <w:rFonts w:ascii="宋体" w:hAnsi="宋体" w:hint="eastAsia"/>
        </w:rPr>
        <w:t>3.3.1 在投标人须知前附表规定的投标有效期内，投标人不得要求撤销或修改其投标文件。</w:t>
      </w:r>
    </w:p>
    <w:p w:rsidR="00257E2B" w:rsidRDefault="002936C6">
      <w:pPr>
        <w:spacing w:line="400" w:lineRule="exact"/>
        <w:ind w:firstLineChars="200" w:firstLine="420"/>
        <w:rPr>
          <w:rFonts w:ascii="宋体" w:hAnsi="宋体"/>
        </w:rPr>
      </w:pPr>
      <w:r>
        <w:rPr>
          <w:rFonts w:ascii="宋体" w:hAnsi="宋体" w:hint="eastAsia"/>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57E2B" w:rsidRDefault="002936C6">
      <w:pPr>
        <w:pStyle w:val="4"/>
        <w:spacing w:line="400" w:lineRule="exact"/>
        <w:rPr>
          <w:rFonts w:ascii="宋体" w:hAnsi="宋体"/>
        </w:rPr>
      </w:pPr>
      <w:r>
        <w:rPr>
          <w:rFonts w:ascii="宋体" w:hAnsi="宋体" w:hint="eastAsia"/>
        </w:rPr>
        <w:t>3.4 投标保证金</w:t>
      </w:r>
    </w:p>
    <w:p w:rsidR="00257E2B" w:rsidRDefault="002936C6">
      <w:pPr>
        <w:spacing w:line="400" w:lineRule="exact"/>
        <w:ind w:firstLineChars="200" w:firstLine="420"/>
        <w:rPr>
          <w:rFonts w:ascii="宋体" w:hAnsi="宋体"/>
        </w:rPr>
      </w:pPr>
      <w:r>
        <w:rPr>
          <w:rFonts w:ascii="宋体" w:hAnsi="宋体"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rsidR="00257E2B" w:rsidRDefault="002936C6">
      <w:pPr>
        <w:spacing w:line="400" w:lineRule="exact"/>
        <w:ind w:firstLineChars="200" w:firstLine="420"/>
        <w:rPr>
          <w:rFonts w:ascii="宋体" w:hAnsi="宋体"/>
        </w:rPr>
      </w:pPr>
      <w:r>
        <w:rPr>
          <w:rFonts w:ascii="宋体" w:hAnsi="宋体" w:hint="eastAsia"/>
        </w:rPr>
        <w:t>3.4.2 投标人不按本章第3.4.1 项要求提交投标保证金的，其投标文件作废标处理。</w:t>
      </w:r>
    </w:p>
    <w:p w:rsidR="00257E2B" w:rsidRDefault="002936C6">
      <w:pPr>
        <w:spacing w:line="400" w:lineRule="exact"/>
        <w:ind w:firstLineChars="200" w:firstLine="420"/>
        <w:rPr>
          <w:rFonts w:ascii="宋体" w:hAnsi="宋体"/>
        </w:rPr>
      </w:pPr>
      <w:r>
        <w:rPr>
          <w:rFonts w:ascii="宋体" w:hAnsi="宋体" w:hint="eastAsia"/>
        </w:rPr>
        <w:t>3.4.3招标人最迟应在签订书面合同5日内，向未中标的投标人和中标人退还投标保证金及同期银行存款利息。</w:t>
      </w:r>
    </w:p>
    <w:p w:rsidR="00257E2B" w:rsidRDefault="002936C6">
      <w:pPr>
        <w:spacing w:line="400" w:lineRule="exact"/>
        <w:ind w:firstLineChars="200" w:firstLine="420"/>
        <w:rPr>
          <w:rFonts w:ascii="宋体" w:hAnsi="宋体"/>
        </w:rPr>
      </w:pPr>
      <w:r>
        <w:rPr>
          <w:rFonts w:ascii="宋体" w:hAnsi="宋体" w:hint="eastAsia"/>
        </w:rPr>
        <w:t>3.4.4 有下列情形之一的，投标保证金将不予退还：</w:t>
      </w:r>
    </w:p>
    <w:p w:rsidR="00257E2B" w:rsidRDefault="002936C6">
      <w:pPr>
        <w:spacing w:line="400" w:lineRule="exact"/>
        <w:ind w:firstLineChars="200" w:firstLine="420"/>
        <w:rPr>
          <w:rFonts w:ascii="宋体" w:hAnsi="宋体"/>
        </w:rPr>
      </w:pPr>
      <w:r>
        <w:rPr>
          <w:rFonts w:ascii="宋体" w:hAnsi="宋体" w:hint="eastAsia"/>
        </w:rPr>
        <w:t>1.中标人拒绝按招标文件、投标文件及中标通知书要求与招标人签订合同；</w:t>
      </w:r>
    </w:p>
    <w:p w:rsidR="00257E2B" w:rsidRDefault="002936C6">
      <w:pPr>
        <w:spacing w:line="400" w:lineRule="exact"/>
        <w:ind w:firstLineChars="200" w:firstLine="420"/>
        <w:rPr>
          <w:rFonts w:ascii="宋体" w:hAnsi="宋体"/>
        </w:rPr>
      </w:pPr>
      <w:r>
        <w:rPr>
          <w:rFonts w:ascii="宋体" w:hAnsi="宋体" w:hint="eastAsia"/>
        </w:rPr>
        <w:t>2.中标人或投标人要求修改、补充和撤销投标文件的实质性内容或要求更改招标文件和中标通知书的实质性内容；</w:t>
      </w:r>
    </w:p>
    <w:p w:rsidR="00257E2B" w:rsidRDefault="002936C6">
      <w:pPr>
        <w:pStyle w:val="4"/>
        <w:ind w:firstLineChars="200" w:firstLine="440"/>
        <w:rPr>
          <w:rFonts w:ascii="宋体" w:hAnsi="宋体"/>
          <w:b w:val="0"/>
          <w:kern w:val="0"/>
          <w:sz w:val="22"/>
          <w:szCs w:val="22"/>
        </w:rPr>
      </w:pPr>
      <w:r>
        <w:rPr>
          <w:rFonts w:ascii="宋体" w:hAnsi="宋体" w:hint="eastAsia"/>
          <w:b w:val="0"/>
          <w:kern w:val="0"/>
          <w:sz w:val="22"/>
          <w:szCs w:val="22"/>
        </w:rPr>
        <w:t>3.法律法规和招标文件规定的其他情形。</w:t>
      </w:r>
    </w:p>
    <w:p w:rsidR="00257E2B" w:rsidRDefault="002936C6">
      <w:pPr>
        <w:pStyle w:val="a8"/>
        <w:tabs>
          <w:tab w:val="left" w:pos="525"/>
        </w:tabs>
        <w:spacing w:before="0" w:after="0" w:line="440" w:lineRule="exact"/>
        <w:ind w:rightChars="-491" w:right="-1031"/>
        <w:jc w:val="both"/>
        <w:outlineLvl w:val="2"/>
        <w:rPr>
          <w:rFonts w:ascii="宋体" w:hAnsi="宋体"/>
          <w:sz w:val="21"/>
          <w:szCs w:val="21"/>
        </w:rPr>
      </w:pPr>
      <w:bookmarkStart w:id="12" w:name="_Toc16690"/>
      <w:bookmarkStart w:id="13" w:name="_Toc11081"/>
      <w:r>
        <w:rPr>
          <w:rFonts w:ascii="宋体" w:hAnsi="宋体" w:hint="eastAsia"/>
          <w:sz w:val="21"/>
          <w:szCs w:val="21"/>
        </w:rPr>
        <w:t>3.5资格审查资料</w:t>
      </w:r>
      <w:bookmarkStart w:id="14" w:name="_Toc256519672"/>
      <w:bookmarkStart w:id="15" w:name="_Toc27260"/>
      <w:bookmarkStart w:id="16" w:name="_Toc25461"/>
      <w:bookmarkStart w:id="17" w:name="_Toc12580"/>
      <w:bookmarkStart w:id="18" w:name="_Toc22656"/>
      <w:bookmarkEnd w:id="12"/>
      <w:bookmarkEnd w:id="13"/>
    </w:p>
    <w:p w:rsidR="00257E2B" w:rsidRDefault="002936C6">
      <w:pPr>
        <w:spacing w:line="360" w:lineRule="auto"/>
        <w:ind w:firstLineChars="200" w:firstLine="420"/>
      </w:pPr>
      <w:r>
        <w:rPr>
          <w:rFonts w:hint="eastAsia"/>
        </w:rPr>
        <w:t>3.5.1</w:t>
      </w:r>
      <w:r>
        <w:rPr>
          <w:rFonts w:hint="eastAsia"/>
        </w:rPr>
        <w:t>“投标人基本情况表”</w:t>
      </w:r>
      <w:bookmarkEnd w:id="14"/>
      <w:r>
        <w:rPr>
          <w:rFonts w:hint="eastAsia"/>
        </w:rPr>
        <w:t>应附投标人有效的营业执照、税务登记证、组织机构代码证</w:t>
      </w:r>
      <w:r>
        <w:rPr>
          <w:rFonts w:hint="eastAsia"/>
        </w:rPr>
        <w:t>(</w:t>
      </w:r>
      <w:r>
        <w:rPr>
          <w:rFonts w:hint="eastAsia"/>
        </w:rPr>
        <w:t>或三证合一</w:t>
      </w:r>
      <w:r>
        <w:rPr>
          <w:rFonts w:hint="eastAsia"/>
        </w:rPr>
        <w:t>)</w:t>
      </w:r>
      <w:r>
        <w:rPr>
          <w:rFonts w:hint="eastAsia"/>
        </w:rPr>
        <w:t>、资质证书、安全生产许可证等材料的复印件。</w:t>
      </w:r>
      <w:bookmarkEnd w:id="15"/>
      <w:bookmarkEnd w:id="16"/>
      <w:bookmarkEnd w:id="17"/>
      <w:bookmarkEnd w:id="18"/>
      <w:r>
        <w:rPr>
          <w:rFonts w:hint="eastAsia"/>
        </w:rPr>
        <w:t xml:space="preserve"> </w:t>
      </w:r>
      <w:bookmarkStart w:id="19" w:name="_Toc5042"/>
      <w:bookmarkStart w:id="20" w:name="_Toc6834"/>
      <w:bookmarkStart w:id="21" w:name="_Toc28270"/>
      <w:bookmarkStart w:id="22" w:name="_Toc31238"/>
    </w:p>
    <w:p w:rsidR="00257E2B" w:rsidRDefault="002936C6">
      <w:pPr>
        <w:spacing w:line="360" w:lineRule="auto"/>
        <w:ind w:firstLineChars="200" w:firstLine="420"/>
      </w:pPr>
      <w:bookmarkStart w:id="23" w:name="_Toc10570"/>
      <w:bookmarkStart w:id="24" w:name="_Toc27247"/>
      <w:bookmarkStart w:id="25" w:name="_Toc19226"/>
      <w:bookmarkStart w:id="26" w:name="_Toc17510"/>
      <w:bookmarkEnd w:id="19"/>
      <w:bookmarkEnd w:id="20"/>
      <w:bookmarkEnd w:id="21"/>
      <w:bookmarkEnd w:id="22"/>
      <w:r>
        <w:rPr>
          <w:rFonts w:hint="eastAsia"/>
        </w:rPr>
        <w:t>3.5.2</w:t>
      </w:r>
      <w:r>
        <w:rPr>
          <w:rFonts w:hint="eastAsia"/>
        </w:rPr>
        <w:t>“类似业绩”应附需提供网页版中标公示；中标通知书及合同原件，以合同签订日期为准。具体年份要求见投标人须知前附表。每张表格只填写一个项目</w:t>
      </w:r>
      <w:bookmarkStart w:id="27" w:name="_Toc4046"/>
      <w:bookmarkStart w:id="28" w:name="_Toc23693"/>
      <w:bookmarkStart w:id="29" w:name="_Toc21855"/>
      <w:bookmarkStart w:id="30" w:name="_Toc13536"/>
      <w:bookmarkEnd w:id="23"/>
      <w:bookmarkEnd w:id="24"/>
      <w:bookmarkEnd w:id="25"/>
      <w:bookmarkEnd w:id="26"/>
      <w:r>
        <w:rPr>
          <w:rFonts w:hint="eastAsia"/>
        </w:rPr>
        <w:t>。</w:t>
      </w:r>
      <w:r>
        <w:rPr>
          <w:rFonts w:hint="eastAsia"/>
        </w:rPr>
        <w:t xml:space="preserve">  </w:t>
      </w:r>
    </w:p>
    <w:p w:rsidR="00257E2B" w:rsidRDefault="002936C6">
      <w:pPr>
        <w:spacing w:line="360" w:lineRule="auto"/>
        <w:ind w:firstLineChars="200" w:firstLine="420"/>
      </w:pPr>
      <w:r>
        <w:rPr>
          <w:rFonts w:hint="eastAsia"/>
        </w:rPr>
        <w:t xml:space="preserve"> 3.5.3</w:t>
      </w:r>
      <w:r>
        <w:rPr>
          <w:rFonts w:hint="eastAsia"/>
        </w:rPr>
        <w:t>拟派往本项目的项目经理、技术负责人、专职安全员、施工员、预算员（造价员）、质量员、材料员相关人员主要证件、社保证明及劳务合同等相关资料复印件。</w:t>
      </w:r>
    </w:p>
    <w:p w:rsidR="00257E2B" w:rsidRDefault="002936C6">
      <w:pPr>
        <w:spacing w:line="360" w:lineRule="auto"/>
        <w:ind w:firstLineChars="200" w:firstLine="420"/>
      </w:pPr>
      <w:r>
        <w:rPr>
          <w:rFonts w:hint="eastAsia"/>
        </w:rPr>
        <w:t>3.5.4</w:t>
      </w:r>
      <w:r>
        <w:rPr>
          <w:rFonts w:hint="eastAsia"/>
        </w:rPr>
        <w:t>“近年发生的诉讼及仲裁情况”应说明相关情况，并附法院或仲裁机构作出的判决、裁决等有关法律文书复印件，具体年份要求见投标人须知前附表。</w:t>
      </w:r>
      <w:bookmarkEnd w:id="27"/>
      <w:bookmarkEnd w:id="28"/>
      <w:bookmarkEnd w:id="29"/>
      <w:bookmarkEnd w:id="30"/>
      <w:r>
        <w:rPr>
          <w:rFonts w:hint="eastAsia"/>
        </w:rPr>
        <w:t>如无，标注“无”字；</w:t>
      </w:r>
      <w:r>
        <w:rPr>
          <w:rFonts w:hint="eastAsia"/>
        </w:rPr>
        <w:t xml:space="preserve"> </w:t>
      </w:r>
      <w:r>
        <w:rPr>
          <w:rFonts w:hint="eastAsia"/>
        </w:rPr>
        <w:t>近三年财务状况表（</w:t>
      </w:r>
      <w:r>
        <w:rPr>
          <w:rFonts w:hint="eastAsia"/>
        </w:rPr>
        <w:t>2015</w:t>
      </w:r>
      <w:r>
        <w:rPr>
          <w:rFonts w:hint="eastAsia"/>
        </w:rPr>
        <w:t>、</w:t>
      </w:r>
      <w:r>
        <w:rPr>
          <w:rFonts w:hint="eastAsia"/>
        </w:rPr>
        <w:t>2016</w:t>
      </w:r>
      <w:r>
        <w:rPr>
          <w:rFonts w:hint="eastAsia"/>
        </w:rPr>
        <w:t>、</w:t>
      </w:r>
      <w:r>
        <w:rPr>
          <w:rFonts w:hint="eastAsia"/>
        </w:rPr>
        <w:t>2017</w:t>
      </w:r>
      <w:r>
        <w:rPr>
          <w:rFonts w:hint="eastAsia"/>
        </w:rPr>
        <w:t>年）现金流量表、资产负债表、利润表、财务情况说明书等相关资料复印件，否则不合格。</w:t>
      </w:r>
    </w:p>
    <w:p w:rsidR="00257E2B" w:rsidRDefault="002936C6">
      <w:pPr>
        <w:spacing w:line="360" w:lineRule="auto"/>
        <w:ind w:firstLineChars="200" w:firstLine="420"/>
        <w:rPr>
          <w:rFonts w:ascii="宋体" w:hAnsi="宋体"/>
          <w:szCs w:val="21"/>
        </w:rPr>
      </w:pPr>
      <w:r>
        <w:rPr>
          <w:rFonts w:hint="eastAsia"/>
          <w:szCs w:val="22"/>
        </w:rPr>
        <w:t>3.5.5</w:t>
      </w:r>
      <w:r>
        <w:rPr>
          <w:rFonts w:ascii="宋体" w:hAnsi="宋体" w:hint="eastAsia"/>
          <w:bCs/>
          <w:szCs w:val="21"/>
        </w:rPr>
        <w:t>投标人必须</w:t>
      </w:r>
      <w:r>
        <w:rPr>
          <w:rFonts w:ascii="宋体" w:hAnsi="宋体" w:hint="eastAsia"/>
          <w:szCs w:val="21"/>
        </w:rPr>
        <w:t>出具项目经理无在建工程承诺书格式自拟，提供项目经理无在建工程相应有效的证明材料。否则，其投标将被否决。</w:t>
      </w:r>
    </w:p>
    <w:p w:rsidR="00257E2B" w:rsidRDefault="002936C6">
      <w:pPr>
        <w:pStyle w:val="4"/>
        <w:spacing w:line="400" w:lineRule="exact"/>
        <w:rPr>
          <w:rFonts w:ascii="宋体" w:hAnsi="宋体" w:cs="宋体"/>
        </w:rPr>
      </w:pPr>
      <w:r>
        <w:rPr>
          <w:rFonts w:ascii="宋体" w:hAnsi="宋体" w:cs="宋体" w:hint="eastAsia"/>
        </w:rPr>
        <w:lastRenderedPageBreak/>
        <w:t>3.6 备选投标方案</w:t>
      </w:r>
    </w:p>
    <w:p w:rsidR="00257E2B" w:rsidRDefault="002936C6">
      <w:pPr>
        <w:spacing w:line="400" w:lineRule="exact"/>
        <w:ind w:firstLineChars="200" w:firstLine="420"/>
        <w:rPr>
          <w:rFonts w:ascii="宋体" w:hAnsi="宋体" w:cs="宋体"/>
        </w:rPr>
      </w:pPr>
      <w:r>
        <w:rPr>
          <w:rFonts w:ascii="宋体" w:hAnsi="宋体" w:cs="宋体" w:hint="eastAsia"/>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rsidR="00257E2B" w:rsidRDefault="002936C6">
      <w:pPr>
        <w:pStyle w:val="4"/>
        <w:spacing w:line="400" w:lineRule="exact"/>
        <w:rPr>
          <w:rFonts w:ascii="宋体" w:hAnsi="宋体" w:cs="宋体"/>
        </w:rPr>
      </w:pPr>
      <w:r>
        <w:rPr>
          <w:rFonts w:ascii="宋体" w:hAnsi="宋体" w:cs="宋体" w:hint="eastAsia"/>
        </w:rPr>
        <w:t>3.7 投标文件的编制</w:t>
      </w:r>
    </w:p>
    <w:p w:rsidR="00257E2B" w:rsidRDefault="002936C6">
      <w:pPr>
        <w:spacing w:line="400" w:lineRule="exact"/>
        <w:ind w:firstLineChars="200" w:firstLine="420"/>
        <w:rPr>
          <w:rFonts w:ascii="宋体" w:hAnsi="宋体" w:cs="宋体"/>
        </w:rPr>
      </w:pPr>
      <w:r>
        <w:rPr>
          <w:rFonts w:ascii="宋体" w:hAnsi="宋体" w:cs="宋体" w:hint="eastAsia"/>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257E2B" w:rsidRDefault="002936C6">
      <w:pPr>
        <w:spacing w:line="400" w:lineRule="exact"/>
        <w:ind w:firstLineChars="200" w:firstLine="420"/>
        <w:rPr>
          <w:rFonts w:ascii="宋体" w:hAnsi="宋体" w:cs="宋体"/>
        </w:rPr>
      </w:pPr>
      <w:r>
        <w:rPr>
          <w:rFonts w:ascii="宋体" w:hAnsi="宋体" w:cs="宋体" w:hint="eastAsia"/>
        </w:rPr>
        <w:t>3.7.2 授权委托书姓名必须本人签写，委托期限应为具体日期。</w:t>
      </w:r>
    </w:p>
    <w:p w:rsidR="00257E2B" w:rsidRDefault="002936C6">
      <w:pPr>
        <w:spacing w:line="360" w:lineRule="auto"/>
        <w:ind w:firstLineChars="200" w:firstLine="420"/>
        <w:rPr>
          <w:rFonts w:ascii="宋体" w:hAnsi="宋体" w:cs="宋体"/>
        </w:rPr>
      </w:pPr>
      <w:r>
        <w:rPr>
          <w:rFonts w:ascii="宋体" w:hAnsi="宋体" w:cs="宋体" w:hint="eastAsia"/>
        </w:rPr>
        <w:t>3.7.3</w:t>
      </w:r>
      <w:r>
        <w:rPr>
          <w:rFonts w:hint="eastAsia"/>
          <w:b/>
          <w:szCs w:val="21"/>
        </w:rPr>
        <w:t>投标文件应用不退色的材料书写或打印，投标文件由投标人的法定代表人</w:t>
      </w:r>
      <w:r>
        <w:rPr>
          <w:rFonts w:ascii="宋体" w:hAnsi="宋体" w:cs="宋体" w:hint="eastAsia"/>
          <w:b/>
        </w:rPr>
        <w:t>或其委托代理人</w:t>
      </w:r>
      <w:r>
        <w:rPr>
          <w:rFonts w:hint="eastAsia"/>
          <w:b/>
          <w:szCs w:val="21"/>
        </w:rPr>
        <w:t>在投标文件规定的地方签字，并加盖投标人单位章（</w:t>
      </w:r>
      <w:r>
        <w:rPr>
          <w:rFonts w:ascii="宋体" w:hAnsi="宋体" w:hint="eastAsia"/>
          <w:b/>
          <w:szCs w:val="21"/>
        </w:rPr>
        <w:t>投标文件副本可采用正本一致的复印件，</w:t>
      </w:r>
      <w:r>
        <w:rPr>
          <w:rFonts w:hint="eastAsia"/>
          <w:b/>
          <w:szCs w:val="21"/>
        </w:rPr>
        <w:t>内容必须保证与正本同版一致）</w:t>
      </w:r>
      <w:r>
        <w:rPr>
          <w:rFonts w:ascii="宋体" w:hAnsi="宋体" w:hint="eastAsia"/>
          <w:b/>
          <w:szCs w:val="21"/>
        </w:rPr>
        <w:t>。</w:t>
      </w:r>
      <w:r>
        <w:rPr>
          <w:rFonts w:ascii="宋体" w:hAnsi="宋体"/>
          <w:b/>
          <w:szCs w:val="21"/>
        </w:rPr>
        <w:t>已标价工程量清单的全部内容均须加盖注册造价工程师</w:t>
      </w:r>
      <w:r>
        <w:rPr>
          <w:rFonts w:ascii="宋体" w:hAnsi="宋体" w:hint="eastAsia"/>
          <w:b/>
          <w:szCs w:val="21"/>
        </w:rPr>
        <w:t>（或造价员）</w:t>
      </w:r>
      <w:r>
        <w:rPr>
          <w:rFonts w:ascii="宋体" w:hAnsi="宋体"/>
          <w:b/>
          <w:szCs w:val="21"/>
        </w:rPr>
        <w:t>执业印章</w:t>
      </w:r>
      <w:r>
        <w:rPr>
          <w:rFonts w:ascii="宋体" w:hAnsi="宋体" w:hint="eastAsia"/>
          <w:b/>
          <w:szCs w:val="21"/>
        </w:rPr>
        <w:t>。</w:t>
      </w:r>
      <w:r>
        <w:rPr>
          <w:rFonts w:hint="eastAsia"/>
          <w:b/>
          <w:szCs w:val="21"/>
        </w:rPr>
        <w:t>投标文件应尽量避免涂改、行间插字或删除。如果出现上述情况，改动之处应加盖单位章并由投标人的法定代表人签字确认。否则，</w:t>
      </w:r>
      <w:r>
        <w:rPr>
          <w:rFonts w:ascii="宋体" w:hAnsi="宋体" w:hint="eastAsia"/>
          <w:b/>
          <w:szCs w:val="21"/>
        </w:rPr>
        <w:t>视为不响应招标文件。</w:t>
      </w:r>
    </w:p>
    <w:p w:rsidR="00257E2B" w:rsidRDefault="002936C6">
      <w:pPr>
        <w:spacing w:line="360" w:lineRule="auto"/>
        <w:ind w:firstLineChars="200" w:firstLine="420"/>
        <w:rPr>
          <w:rFonts w:ascii="宋体" w:hAnsi="宋体" w:cs="宋体"/>
        </w:rPr>
      </w:pPr>
      <w:r>
        <w:rPr>
          <w:rFonts w:ascii="宋体" w:hAnsi="宋体" w:cs="宋体" w:hint="eastAsia"/>
        </w:rPr>
        <w:t>3.7.4 投标文件正本一份，副本份数见投标人须知前附表。正本和副本的封面上应清楚地标记“正本”或“副本”的字样。当副本和正本不一致时，以正本为准。</w:t>
      </w:r>
    </w:p>
    <w:p w:rsidR="00257E2B" w:rsidRDefault="002936C6">
      <w:pPr>
        <w:spacing w:line="360" w:lineRule="auto"/>
        <w:ind w:firstLineChars="200" w:firstLine="420"/>
        <w:rPr>
          <w:rFonts w:ascii="宋体" w:hAnsi="宋体" w:cs="宋体"/>
        </w:rPr>
      </w:pPr>
      <w:r>
        <w:rPr>
          <w:rFonts w:ascii="宋体" w:hAnsi="宋体" w:cs="宋体" w:hint="eastAsia"/>
        </w:rPr>
        <w:t>3.7.5 投标文件的正本与副本应分别装订成册，并编制目录，具体装订要求见投标人须知前附表规定。</w:t>
      </w:r>
    </w:p>
    <w:p w:rsidR="00257E2B" w:rsidRDefault="002936C6">
      <w:pPr>
        <w:pStyle w:val="3"/>
        <w:tabs>
          <w:tab w:val="left" w:pos="7350"/>
        </w:tabs>
        <w:spacing w:line="400" w:lineRule="exact"/>
        <w:rPr>
          <w:rFonts w:ascii="宋体" w:hAnsi="宋体"/>
        </w:rPr>
      </w:pPr>
      <w:bookmarkStart w:id="31" w:name="_Toc21824"/>
      <w:r>
        <w:rPr>
          <w:rFonts w:ascii="宋体" w:hAnsi="宋体" w:hint="eastAsia"/>
        </w:rPr>
        <w:t>4．投标</w:t>
      </w:r>
      <w:bookmarkEnd w:id="31"/>
    </w:p>
    <w:p w:rsidR="00257E2B" w:rsidRDefault="002936C6">
      <w:pPr>
        <w:pStyle w:val="4"/>
        <w:spacing w:line="400" w:lineRule="exact"/>
        <w:rPr>
          <w:rFonts w:ascii="宋体" w:hAnsi="宋体"/>
        </w:rPr>
      </w:pPr>
      <w:r>
        <w:rPr>
          <w:rFonts w:ascii="宋体" w:hAnsi="宋体" w:hint="eastAsia"/>
        </w:rPr>
        <w:t>4.1 投标文件的密封和标记</w:t>
      </w:r>
    </w:p>
    <w:p w:rsidR="00257E2B" w:rsidRDefault="002936C6">
      <w:pPr>
        <w:spacing w:line="360" w:lineRule="auto"/>
        <w:ind w:firstLineChars="200" w:firstLine="420"/>
        <w:rPr>
          <w:rFonts w:ascii="宋体" w:hAnsi="宋体" w:cs="宋体"/>
          <w:szCs w:val="21"/>
        </w:rPr>
      </w:pPr>
      <w:r>
        <w:rPr>
          <w:rFonts w:ascii="宋体" w:hAnsi="宋体" w:cs="宋体" w:hint="eastAsia"/>
          <w:szCs w:val="21"/>
        </w:rPr>
        <w:t xml:space="preserve">4.1.1投标文件上应清楚地标记“正本”或“副本”字样， 投标文件的正本、副本应密封在一个封套内；投标函附录除装订在投标文件之外，另一份不装订和电子档（U盘）密封在单独密封套内，封套加贴封条，并在封套的封口处加盖投标人单位章,封套上应写明的内容见投标人须知前附表。 </w:t>
      </w:r>
    </w:p>
    <w:p w:rsidR="00257E2B" w:rsidRDefault="002936C6">
      <w:pPr>
        <w:spacing w:line="360" w:lineRule="auto"/>
        <w:ind w:firstLineChars="200" w:firstLine="420"/>
        <w:rPr>
          <w:rFonts w:ascii="宋体" w:hAnsi="宋体" w:cs="宋体"/>
          <w:szCs w:val="21"/>
        </w:rPr>
      </w:pPr>
      <w:r>
        <w:rPr>
          <w:rFonts w:ascii="宋体" w:hAnsi="宋体" w:cs="宋体" w:hint="eastAsia"/>
          <w:szCs w:val="21"/>
        </w:rPr>
        <w:t>4.1.2 未按本章第4.1.1 项或第4.1.2 项要求密封和加写标记的投标文件，招标人不予受理。</w:t>
      </w:r>
    </w:p>
    <w:p w:rsidR="00257E2B" w:rsidRDefault="002936C6">
      <w:pPr>
        <w:pStyle w:val="4"/>
        <w:spacing w:line="400" w:lineRule="exact"/>
        <w:rPr>
          <w:rFonts w:ascii="宋体" w:hAnsi="宋体"/>
        </w:rPr>
      </w:pPr>
      <w:r>
        <w:rPr>
          <w:rFonts w:ascii="宋体" w:hAnsi="宋体" w:hint="eastAsia"/>
        </w:rPr>
        <w:t>4.2 投标文件的递交</w:t>
      </w:r>
    </w:p>
    <w:p w:rsidR="00257E2B" w:rsidRDefault="002936C6">
      <w:pPr>
        <w:spacing w:line="400" w:lineRule="exact"/>
        <w:ind w:firstLineChars="200" w:firstLine="420"/>
        <w:rPr>
          <w:rFonts w:ascii="宋体" w:hAnsi="宋体"/>
        </w:rPr>
      </w:pPr>
      <w:r>
        <w:rPr>
          <w:rFonts w:ascii="宋体" w:hAnsi="宋体" w:hint="eastAsia"/>
        </w:rPr>
        <w:t>4.2.1 投标人应在投标人须知前附表第2.2.2 项规定的投标截止时间前递交投标文件。</w:t>
      </w:r>
    </w:p>
    <w:p w:rsidR="00257E2B" w:rsidRDefault="002936C6">
      <w:pPr>
        <w:spacing w:line="400" w:lineRule="exact"/>
        <w:ind w:firstLineChars="200" w:firstLine="420"/>
        <w:rPr>
          <w:rFonts w:ascii="宋体" w:hAnsi="宋体"/>
        </w:rPr>
      </w:pPr>
      <w:r>
        <w:rPr>
          <w:rFonts w:ascii="宋体" w:hAnsi="宋体" w:hint="eastAsia"/>
        </w:rPr>
        <w:t>4.2.2 投标人递交投标文件的地点：见投标人须知前附表。</w:t>
      </w:r>
    </w:p>
    <w:p w:rsidR="00257E2B" w:rsidRDefault="002936C6">
      <w:pPr>
        <w:spacing w:line="400" w:lineRule="exact"/>
        <w:ind w:firstLineChars="200" w:firstLine="420"/>
        <w:rPr>
          <w:rFonts w:ascii="宋体" w:hAnsi="宋体"/>
        </w:rPr>
      </w:pPr>
      <w:r>
        <w:rPr>
          <w:rFonts w:ascii="宋体" w:hAnsi="宋体" w:hint="eastAsia"/>
        </w:rPr>
        <w:t>4.2.3 除投标人须知前附表另有规定外，投标人所递交的投标文件不予退还。</w:t>
      </w:r>
    </w:p>
    <w:p w:rsidR="00257E2B" w:rsidRDefault="002936C6">
      <w:pPr>
        <w:spacing w:line="400" w:lineRule="exact"/>
        <w:ind w:firstLineChars="200" w:firstLine="420"/>
        <w:rPr>
          <w:rFonts w:ascii="宋体" w:hAnsi="宋体"/>
        </w:rPr>
      </w:pPr>
      <w:r>
        <w:rPr>
          <w:rFonts w:ascii="宋体" w:hAnsi="宋体" w:hint="eastAsia"/>
        </w:rPr>
        <w:t>4.2.4 招标人收到投标文件后，向投标人出具签收凭证。</w:t>
      </w:r>
    </w:p>
    <w:p w:rsidR="00257E2B" w:rsidRDefault="002936C6">
      <w:pPr>
        <w:spacing w:line="400" w:lineRule="exact"/>
        <w:ind w:firstLineChars="200" w:firstLine="420"/>
        <w:rPr>
          <w:rFonts w:ascii="宋体" w:hAnsi="宋体"/>
        </w:rPr>
      </w:pPr>
      <w:r>
        <w:rPr>
          <w:rFonts w:ascii="宋体" w:hAnsi="宋体" w:hint="eastAsia"/>
        </w:rPr>
        <w:t>4.2.5 逾期送达的或者未送达指定地点的投标文件，招标人不予受理。</w:t>
      </w:r>
    </w:p>
    <w:p w:rsidR="00257E2B" w:rsidRDefault="002936C6">
      <w:pPr>
        <w:spacing w:line="400" w:lineRule="exact"/>
        <w:rPr>
          <w:rFonts w:ascii="宋体" w:hAnsi="宋体"/>
          <w:b/>
        </w:rPr>
      </w:pPr>
      <w:r>
        <w:rPr>
          <w:rFonts w:ascii="宋体" w:hAnsi="宋体" w:hint="eastAsia"/>
          <w:b/>
        </w:rPr>
        <w:t>4.3 投标文件的修改与撤回</w:t>
      </w:r>
    </w:p>
    <w:p w:rsidR="00257E2B" w:rsidRDefault="002936C6">
      <w:pPr>
        <w:spacing w:line="400" w:lineRule="exact"/>
        <w:ind w:firstLineChars="200" w:firstLine="420"/>
        <w:rPr>
          <w:rFonts w:ascii="宋体" w:hAnsi="宋体"/>
        </w:rPr>
      </w:pPr>
      <w:r>
        <w:rPr>
          <w:rFonts w:ascii="宋体" w:hAnsi="宋体" w:hint="eastAsia"/>
        </w:rPr>
        <w:t>4.3.1 在本章第2.2.2 项规定的投标截止时间前，投标人可以修改或撤回已递交的投标文件，但应以书面形式通知招标人。</w:t>
      </w:r>
    </w:p>
    <w:p w:rsidR="00257E2B" w:rsidRDefault="002936C6">
      <w:pPr>
        <w:spacing w:line="400" w:lineRule="exact"/>
        <w:ind w:firstLineChars="200" w:firstLine="420"/>
        <w:rPr>
          <w:rFonts w:ascii="宋体" w:hAnsi="宋体"/>
        </w:rPr>
      </w:pPr>
      <w:r>
        <w:rPr>
          <w:rFonts w:ascii="宋体" w:hAnsi="宋体" w:hint="eastAsia"/>
        </w:rPr>
        <w:lastRenderedPageBreak/>
        <w:t>4.3.2 投标人修改或撤回已递交投标文件的书面通知应按照投标人须知前附表第3.7.3 项的要求签字或盖章。招标人收到书面通知后，向投标人出具签收凭证。</w:t>
      </w:r>
    </w:p>
    <w:p w:rsidR="00257E2B" w:rsidRDefault="002936C6">
      <w:pPr>
        <w:spacing w:line="400" w:lineRule="exact"/>
        <w:ind w:firstLineChars="200" w:firstLine="420"/>
        <w:rPr>
          <w:rFonts w:ascii="宋体" w:hAnsi="宋体"/>
        </w:rPr>
      </w:pPr>
      <w:r>
        <w:rPr>
          <w:rFonts w:ascii="宋体" w:hAnsi="宋体" w:hint="eastAsia"/>
        </w:rPr>
        <w:t>4.3.3 修改的内容为投标文件的组成部分。修改的投标文件应按照本章第3 条、第4 条规定进行编制、密封、标记和递交，并标明“修改”字样。</w:t>
      </w:r>
    </w:p>
    <w:p w:rsidR="00257E2B" w:rsidRDefault="002936C6">
      <w:pPr>
        <w:pStyle w:val="3"/>
        <w:spacing w:line="400" w:lineRule="exact"/>
        <w:rPr>
          <w:rFonts w:ascii="宋体" w:hAnsi="宋体"/>
        </w:rPr>
      </w:pPr>
      <w:bookmarkStart w:id="32" w:name="_Toc29860"/>
      <w:r>
        <w:rPr>
          <w:rFonts w:ascii="宋体" w:hAnsi="宋体" w:hint="eastAsia"/>
        </w:rPr>
        <w:t>5．开标</w:t>
      </w:r>
      <w:bookmarkEnd w:id="32"/>
    </w:p>
    <w:p w:rsidR="00257E2B" w:rsidRDefault="002936C6">
      <w:pPr>
        <w:pStyle w:val="4"/>
        <w:spacing w:line="400" w:lineRule="exact"/>
        <w:rPr>
          <w:rFonts w:ascii="宋体" w:hAnsi="宋体"/>
        </w:rPr>
      </w:pPr>
      <w:r>
        <w:rPr>
          <w:rFonts w:ascii="宋体" w:hAnsi="宋体" w:hint="eastAsia"/>
        </w:rPr>
        <w:t>5.1 开标时间和地点</w:t>
      </w:r>
    </w:p>
    <w:p w:rsidR="00257E2B" w:rsidRDefault="002936C6" w:rsidP="00257E2B">
      <w:pPr>
        <w:spacing w:line="440" w:lineRule="exact"/>
        <w:ind w:firstLineChars="218" w:firstLine="458"/>
        <w:rPr>
          <w:rFonts w:ascii="宋体" w:hAnsi="宋体"/>
          <w:szCs w:val="21"/>
        </w:rPr>
      </w:pPr>
      <w:r>
        <w:rPr>
          <w:rFonts w:ascii="宋体" w:hAnsi="宋体" w:hint="eastAsia"/>
          <w:szCs w:val="21"/>
        </w:rPr>
        <w:t>招标人在本章第 2.2.2 项规定的投标截止时间（开标时间）和投标人须知前附表规定的地点公开开标。</w:t>
      </w:r>
    </w:p>
    <w:p w:rsidR="00257E2B" w:rsidRDefault="002936C6">
      <w:pPr>
        <w:pStyle w:val="4"/>
        <w:spacing w:line="400" w:lineRule="exact"/>
        <w:rPr>
          <w:rFonts w:ascii="宋体" w:hAnsi="宋体"/>
        </w:rPr>
      </w:pPr>
      <w:r>
        <w:rPr>
          <w:rFonts w:ascii="宋体" w:hAnsi="宋体" w:hint="eastAsia"/>
        </w:rPr>
        <w:t>5.2 开标程序</w:t>
      </w:r>
    </w:p>
    <w:p w:rsidR="00257E2B" w:rsidRDefault="002936C6">
      <w:pPr>
        <w:spacing w:line="400" w:lineRule="exact"/>
        <w:ind w:firstLineChars="200" w:firstLine="420"/>
        <w:rPr>
          <w:rFonts w:ascii="宋体" w:hAnsi="宋体"/>
        </w:rPr>
      </w:pPr>
      <w:r>
        <w:rPr>
          <w:rFonts w:ascii="宋体" w:hAnsi="宋体" w:hint="eastAsia"/>
        </w:rPr>
        <w:t>主持人按下列程序进行开标：</w:t>
      </w:r>
    </w:p>
    <w:p w:rsidR="00257E2B" w:rsidRDefault="002936C6">
      <w:pPr>
        <w:spacing w:line="400" w:lineRule="exact"/>
        <w:ind w:firstLineChars="200" w:firstLine="420"/>
        <w:rPr>
          <w:rFonts w:ascii="宋体" w:hAnsi="宋体"/>
        </w:rPr>
      </w:pPr>
      <w:r>
        <w:rPr>
          <w:rFonts w:ascii="宋体" w:hAnsi="宋体" w:hint="eastAsia"/>
        </w:rPr>
        <w:t>(l）宣布开标纪律；</w:t>
      </w:r>
    </w:p>
    <w:p w:rsidR="00257E2B" w:rsidRDefault="002936C6">
      <w:pPr>
        <w:spacing w:line="400" w:lineRule="exact"/>
        <w:ind w:firstLineChars="200" w:firstLine="420"/>
        <w:rPr>
          <w:rFonts w:ascii="宋体" w:hAnsi="宋体"/>
        </w:rPr>
      </w:pPr>
      <w:r>
        <w:rPr>
          <w:rFonts w:ascii="宋体" w:hAnsi="宋体" w:hint="eastAsia"/>
        </w:rPr>
        <w:t>(2）公布在投标截止时间前递交投标文件的投标人名称，并点名确认投标人是否派人到场；</w:t>
      </w:r>
    </w:p>
    <w:p w:rsidR="00257E2B" w:rsidRDefault="002936C6">
      <w:pPr>
        <w:spacing w:line="400" w:lineRule="exact"/>
        <w:ind w:firstLineChars="200" w:firstLine="420"/>
        <w:rPr>
          <w:rFonts w:ascii="宋体" w:hAnsi="宋体"/>
        </w:rPr>
      </w:pPr>
      <w:r>
        <w:rPr>
          <w:rFonts w:ascii="宋体" w:hAnsi="宋体" w:hint="eastAsia"/>
        </w:rPr>
        <w:t>(3）宣布开标人、唱标人、记录人、监标人等有关人员姓名；</w:t>
      </w:r>
    </w:p>
    <w:p w:rsidR="00257E2B" w:rsidRDefault="002936C6">
      <w:pPr>
        <w:spacing w:line="400" w:lineRule="exact"/>
        <w:ind w:firstLineChars="200" w:firstLine="420"/>
        <w:rPr>
          <w:rFonts w:ascii="宋体" w:hAnsi="宋体"/>
        </w:rPr>
      </w:pPr>
      <w:r>
        <w:rPr>
          <w:rFonts w:ascii="宋体" w:hAnsi="宋体" w:hint="eastAsia"/>
        </w:rPr>
        <w:t>(4）按照投标人须知前附表规定检查投标文件的密封情况；</w:t>
      </w:r>
    </w:p>
    <w:p w:rsidR="00257E2B" w:rsidRDefault="002936C6">
      <w:pPr>
        <w:spacing w:line="400" w:lineRule="exact"/>
        <w:ind w:firstLineChars="200" w:firstLine="420"/>
        <w:rPr>
          <w:rFonts w:ascii="宋体" w:hAnsi="宋体"/>
        </w:rPr>
      </w:pPr>
      <w:r>
        <w:rPr>
          <w:rFonts w:ascii="宋体" w:hAnsi="宋体" w:hint="eastAsia"/>
        </w:rPr>
        <w:t>(5）按照投标人须知前附表的规定确定并宣布投标文件开标顺序；</w:t>
      </w:r>
    </w:p>
    <w:p w:rsidR="00257E2B" w:rsidRDefault="002936C6">
      <w:pPr>
        <w:spacing w:line="400" w:lineRule="exact"/>
        <w:ind w:firstLineChars="200" w:firstLine="420"/>
        <w:rPr>
          <w:rFonts w:ascii="宋体" w:hAnsi="宋体"/>
        </w:rPr>
      </w:pPr>
      <w:r>
        <w:rPr>
          <w:rFonts w:ascii="宋体" w:hAnsi="宋体" w:hint="eastAsia"/>
        </w:rPr>
        <w:t>(6）设有标底的，公布标底；</w:t>
      </w:r>
    </w:p>
    <w:p w:rsidR="00257E2B" w:rsidRDefault="002936C6">
      <w:pPr>
        <w:spacing w:line="400" w:lineRule="exact"/>
        <w:ind w:firstLineChars="200" w:firstLine="420"/>
        <w:rPr>
          <w:rFonts w:ascii="宋体" w:hAnsi="宋体"/>
        </w:rPr>
      </w:pPr>
      <w:r>
        <w:rPr>
          <w:rFonts w:ascii="宋体" w:hAnsi="宋体" w:hint="eastAsia"/>
        </w:rPr>
        <w:t>(7）按照宣布的开标顺序当众开标，公布投标人名称、标段名称、投标保证金的递交情况、投标报价、质量目标、工期及其他内容，并记录在案；</w:t>
      </w:r>
    </w:p>
    <w:p w:rsidR="00257E2B" w:rsidRDefault="002936C6">
      <w:pPr>
        <w:spacing w:line="400" w:lineRule="exact"/>
        <w:ind w:firstLineChars="200" w:firstLine="420"/>
        <w:rPr>
          <w:rFonts w:ascii="宋体" w:hAnsi="宋体"/>
        </w:rPr>
      </w:pPr>
      <w:r>
        <w:rPr>
          <w:rFonts w:ascii="宋体" w:hAnsi="宋体" w:hint="eastAsia"/>
        </w:rPr>
        <w:t>(8）开标结束。</w:t>
      </w:r>
    </w:p>
    <w:p w:rsidR="00257E2B" w:rsidRDefault="002936C6">
      <w:pPr>
        <w:pStyle w:val="4"/>
        <w:spacing w:line="400" w:lineRule="exact"/>
        <w:rPr>
          <w:rFonts w:ascii="宋体" w:hAnsi="宋体"/>
        </w:rPr>
      </w:pPr>
      <w:r>
        <w:rPr>
          <w:rFonts w:ascii="宋体" w:hAnsi="宋体" w:hint="eastAsia"/>
        </w:rPr>
        <w:t>5.3开标异议</w:t>
      </w:r>
    </w:p>
    <w:p w:rsidR="00257E2B" w:rsidRDefault="002936C6">
      <w:pPr>
        <w:spacing w:line="400" w:lineRule="exact"/>
        <w:ind w:firstLineChars="200" w:firstLine="420"/>
        <w:rPr>
          <w:rFonts w:ascii="宋体" w:hAnsi="宋体"/>
        </w:rPr>
      </w:pPr>
      <w:r>
        <w:rPr>
          <w:rFonts w:ascii="宋体" w:hAnsi="宋体" w:hint="eastAsia"/>
        </w:rPr>
        <w:t>投标人对开标有异议的，应当在开标现场提出，招标人当场作出答复，并制作记录。</w:t>
      </w:r>
    </w:p>
    <w:p w:rsidR="00257E2B" w:rsidRDefault="002936C6">
      <w:pPr>
        <w:pStyle w:val="3"/>
        <w:spacing w:line="400" w:lineRule="exact"/>
        <w:rPr>
          <w:rFonts w:ascii="宋体" w:hAnsi="宋体"/>
        </w:rPr>
      </w:pPr>
      <w:bookmarkStart w:id="33" w:name="_Toc32270"/>
      <w:r>
        <w:rPr>
          <w:rFonts w:ascii="宋体" w:hAnsi="宋体" w:hint="eastAsia"/>
        </w:rPr>
        <w:t>6．评标</w:t>
      </w:r>
      <w:bookmarkEnd w:id="33"/>
    </w:p>
    <w:p w:rsidR="00257E2B" w:rsidRDefault="002936C6">
      <w:pPr>
        <w:pStyle w:val="4"/>
        <w:spacing w:line="400" w:lineRule="exact"/>
        <w:rPr>
          <w:rFonts w:ascii="宋体" w:hAnsi="宋体"/>
        </w:rPr>
      </w:pPr>
      <w:r>
        <w:rPr>
          <w:rFonts w:ascii="宋体" w:hAnsi="宋体" w:hint="eastAsia"/>
        </w:rPr>
        <w:t>6.1 评标委员会</w:t>
      </w:r>
    </w:p>
    <w:p w:rsidR="00257E2B" w:rsidRDefault="002936C6">
      <w:pPr>
        <w:spacing w:line="400" w:lineRule="exact"/>
        <w:ind w:firstLineChars="200" w:firstLine="420"/>
        <w:rPr>
          <w:rFonts w:ascii="宋体" w:hAnsi="宋体"/>
        </w:rPr>
      </w:pPr>
      <w:r>
        <w:rPr>
          <w:rFonts w:ascii="宋体" w:hAnsi="宋体" w:hint="eastAsia"/>
        </w:rPr>
        <w:t>6.1.1 评标由招标人依法组建的评标委员会负责。评标委员会由招标人代表，以及有关技术、经济等方面的专家组成。评标委员会成员人数以及技术、经济等方面专家的确定方式见投标人须知前附表。</w:t>
      </w:r>
    </w:p>
    <w:p w:rsidR="00257E2B" w:rsidRDefault="002936C6">
      <w:pPr>
        <w:spacing w:line="400" w:lineRule="exact"/>
        <w:ind w:firstLineChars="200" w:firstLine="420"/>
        <w:rPr>
          <w:rFonts w:ascii="宋体" w:hAnsi="宋体"/>
        </w:rPr>
      </w:pPr>
      <w:r>
        <w:rPr>
          <w:rFonts w:ascii="宋体" w:hAnsi="宋体" w:hint="eastAsia"/>
        </w:rPr>
        <w:t>6.1.2 评标委员会成员有下列情形之一的，应当回避：</w:t>
      </w:r>
    </w:p>
    <w:p w:rsidR="00257E2B" w:rsidRDefault="002936C6">
      <w:pPr>
        <w:spacing w:line="400" w:lineRule="exact"/>
        <w:ind w:firstLineChars="200" w:firstLine="420"/>
        <w:rPr>
          <w:rFonts w:ascii="宋体" w:hAnsi="宋体"/>
        </w:rPr>
      </w:pPr>
      <w:r>
        <w:rPr>
          <w:rFonts w:ascii="宋体" w:hAnsi="宋体" w:hint="eastAsia"/>
        </w:rPr>
        <w:t>(1）招标人或投标人的主要负责人的近亲属；</w:t>
      </w:r>
    </w:p>
    <w:p w:rsidR="00257E2B" w:rsidRDefault="002936C6">
      <w:pPr>
        <w:spacing w:line="400" w:lineRule="exact"/>
        <w:ind w:firstLineChars="200" w:firstLine="420"/>
        <w:rPr>
          <w:rFonts w:ascii="宋体" w:hAnsi="宋体"/>
        </w:rPr>
      </w:pPr>
      <w:r>
        <w:rPr>
          <w:rFonts w:ascii="宋体" w:hAnsi="宋体" w:hint="eastAsia"/>
        </w:rPr>
        <w:t>(2）项目主管部门或者行政监督部门的人员：</w:t>
      </w:r>
    </w:p>
    <w:p w:rsidR="00257E2B" w:rsidRDefault="002936C6">
      <w:pPr>
        <w:spacing w:line="400" w:lineRule="exact"/>
        <w:ind w:firstLineChars="200" w:firstLine="420"/>
        <w:rPr>
          <w:rFonts w:ascii="宋体" w:hAnsi="宋体"/>
        </w:rPr>
      </w:pPr>
      <w:r>
        <w:rPr>
          <w:rFonts w:ascii="宋体" w:hAnsi="宋体" w:hint="eastAsia"/>
        </w:rPr>
        <w:t>(3）与投标人有经济利益关系，可能影响对投标公正评审的；</w:t>
      </w:r>
    </w:p>
    <w:p w:rsidR="00257E2B" w:rsidRDefault="002936C6">
      <w:pPr>
        <w:spacing w:line="400" w:lineRule="exact"/>
        <w:ind w:firstLineChars="200" w:firstLine="420"/>
        <w:rPr>
          <w:rFonts w:ascii="宋体" w:hAnsi="宋体"/>
        </w:rPr>
      </w:pPr>
      <w:r>
        <w:rPr>
          <w:rFonts w:ascii="宋体" w:hAnsi="宋体" w:hint="eastAsia"/>
        </w:rPr>
        <w:t>(4）曾因在招标、评标以及其他与招标投标有关活动中从事违法行为而受过行政处罚或刑事处罚的。</w:t>
      </w:r>
    </w:p>
    <w:p w:rsidR="00257E2B" w:rsidRDefault="002936C6">
      <w:pPr>
        <w:pStyle w:val="4"/>
        <w:spacing w:line="400" w:lineRule="exact"/>
        <w:rPr>
          <w:rFonts w:ascii="宋体" w:hAnsi="宋体"/>
        </w:rPr>
      </w:pPr>
      <w:r>
        <w:rPr>
          <w:rFonts w:ascii="宋体" w:hAnsi="宋体" w:hint="eastAsia"/>
        </w:rPr>
        <w:t>6.2 评标原则</w:t>
      </w:r>
    </w:p>
    <w:p w:rsidR="00257E2B" w:rsidRDefault="002936C6">
      <w:pPr>
        <w:spacing w:line="400" w:lineRule="exact"/>
        <w:ind w:firstLineChars="200" w:firstLine="420"/>
        <w:rPr>
          <w:rFonts w:ascii="宋体" w:hAnsi="宋体"/>
        </w:rPr>
      </w:pPr>
      <w:r>
        <w:rPr>
          <w:rFonts w:ascii="宋体" w:hAnsi="宋体" w:hint="eastAsia"/>
        </w:rPr>
        <w:t>评标活动遵循公平、公正、科学和择优的原则。</w:t>
      </w:r>
    </w:p>
    <w:p w:rsidR="00257E2B" w:rsidRDefault="002936C6">
      <w:pPr>
        <w:pStyle w:val="4"/>
        <w:spacing w:line="400" w:lineRule="exact"/>
        <w:rPr>
          <w:rFonts w:ascii="宋体" w:hAnsi="宋体"/>
        </w:rPr>
      </w:pPr>
      <w:r>
        <w:rPr>
          <w:rFonts w:ascii="宋体" w:hAnsi="宋体" w:hint="eastAsia"/>
        </w:rPr>
        <w:t>6.3 评标</w:t>
      </w:r>
    </w:p>
    <w:p w:rsidR="00257E2B" w:rsidRDefault="002936C6">
      <w:pPr>
        <w:spacing w:line="400" w:lineRule="exact"/>
        <w:ind w:firstLineChars="200" w:firstLine="420"/>
        <w:rPr>
          <w:rFonts w:ascii="宋体" w:hAnsi="宋体"/>
        </w:rPr>
      </w:pPr>
      <w:r>
        <w:rPr>
          <w:rFonts w:ascii="宋体" w:hAnsi="宋体" w:hint="eastAsia"/>
        </w:rPr>
        <w:t>评标委员会按照第三章“评标办法”规定的方法、评审因素、标准和程序对投标文件进行评审。第三</w:t>
      </w:r>
      <w:r>
        <w:rPr>
          <w:rFonts w:ascii="宋体" w:hAnsi="宋体" w:hint="eastAsia"/>
        </w:rPr>
        <w:lastRenderedPageBreak/>
        <w:t>章“评标办法”没有规定的方法、评审因素和标准，不作为评标依据。</w:t>
      </w:r>
    </w:p>
    <w:p w:rsidR="00257E2B" w:rsidRDefault="002936C6">
      <w:pPr>
        <w:pStyle w:val="3"/>
        <w:spacing w:line="400" w:lineRule="exact"/>
        <w:rPr>
          <w:rFonts w:ascii="宋体" w:hAnsi="宋体"/>
        </w:rPr>
      </w:pPr>
      <w:bookmarkStart w:id="34" w:name="_Toc11458"/>
      <w:r>
        <w:rPr>
          <w:rFonts w:ascii="宋体" w:hAnsi="宋体" w:hint="eastAsia"/>
        </w:rPr>
        <w:t>7．合同授予</w:t>
      </w:r>
      <w:bookmarkEnd w:id="34"/>
    </w:p>
    <w:p w:rsidR="00257E2B" w:rsidRDefault="002936C6">
      <w:pPr>
        <w:pStyle w:val="4"/>
        <w:spacing w:line="400" w:lineRule="exact"/>
        <w:rPr>
          <w:rFonts w:ascii="宋体" w:hAnsi="宋体"/>
        </w:rPr>
      </w:pPr>
      <w:r>
        <w:rPr>
          <w:rFonts w:ascii="宋体" w:hAnsi="宋体" w:hint="eastAsia"/>
        </w:rPr>
        <w:t>7.1 定标方式</w:t>
      </w:r>
    </w:p>
    <w:p w:rsidR="00257E2B" w:rsidRDefault="002936C6">
      <w:pPr>
        <w:spacing w:line="400" w:lineRule="exact"/>
        <w:ind w:firstLineChars="200" w:firstLine="420"/>
        <w:rPr>
          <w:rFonts w:ascii="宋体" w:hAnsi="宋体"/>
        </w:rPr>
      </w:pPr>
      <w:r>
        <w:rPr>
          <w:rFonts w:ascii="宋体" w:hAnsi="宋体" w:hint="eastAsia"/>
        </w:rPr>
        <w:t>招标人依据评标委员会推荐的中标候选人确定中标人，评标委员会推荐中标候选人的人数见投标人须知前附表。</w:t>
      </w:r>
    </w:p>
    <w:p w:rsidR="00257E2B" w:rsidRDefault="002936C6">
      <w:pPr>
        <w:pStyle w:val="4"/>
        <w:spacing w:line="400" w:lineRule="exact"/>
        <w:rPr>
          <w:rFonts w:ascii="宋体" w:hAnsi="宋体"/>
        </w:rPr>
      </w:pPr>
      <w:r>
        <w:rPr>
          <w:rFonts w:ascii="宋体" w:hAnsi="宋体" w:hint="eastAsia"/>
        </w:rPr>
        <w:t>7.2 中标通知</w:t>
      </w:r>
    </w:p>
    <w:p w:rsidR="00257E2B" w:rsidRDefault="002936C6">
      <w:pPr>
        <w:spacing w:line="400" w:lineRule="exact"/>
        <w:ind w:firstLineChars="200" w:firstLine="420"/>
        <w:rPr>
          <w:rFonts w:ascii="宋体" w:hAnsi="宋体"/>
        </w:rPr>
      </w:pPr>
      <w:r>
        <w:rPr>
          <w:rFonts w:ascii="宋体" w:hAnsi="宋体" w:hint="eastAsia"/>
        </w:rPr>
        <w:t>在本章第3.3 款规定的投标有效期内，招标人以书面形式向中标人发出中标通知书，同时将中标结果通知未中标的投标人。</w:t>
      </w:r>
    </w:p>
    <w:p w:rsidR="00257E2B" w:rsidRDefault="002936C6">
      <w:pPr>
        <w:pStyle w:val="4"/>
        <w:spacing w:line="400" w:lineRule="exact"/>
        <w:rPr>
          <w:rFonts w:ascii="宋体" w:hAnsi="宋体"/>
        </w:rPr>
      </w:pPr>
      <w:bookmarkStart w:id="35" w:name="_Toc152045569"/>
      <w:bookmarkStart w:id="36" w:name="_Toc144974537"/>
      <w:bookmarkStart w:id="37" w:name="_Toc179632587"/>
      <w:bookmarkStart w:id="38" w:name="_Toc152042345"/>
      <w:r>
        <w:rPr>
          <w:rFonts w:ascii="宋体" w:hAnsi="宋体" w:hint="eastAsia"/>
        </w:rPr>
        <w:t>7.3 履约担保</w:t>
      </w:r>
      <w:bookmarkEnd w:id="35"/>
      <w:bookmarkEnd w:id="36"/>
      <w:bookmarkEnd w:id="37"/>
      <w:bookmarkEnd w:id="38"/>
    </w:p>
    <w:p w:rsidR="00257E2B" w:rsidRDefault="002936C6">
      <w:pPr>
        <w:spacing w:line="400" w:lineRule="exact"/>
        <w:ind w:firstLineChars="200" w:firstLine="420"/>
        <w:rPr>
          <w:rFonts w:ascii="宋体" w:hAnsi="宋体"/>
        </w:rPr>
      </w:pPr>
      <w:r>
        <w:rPr>
          <w:rFonts w:ascii="宋体" w:hAnsi="宋体" w:hint="eastAsia"/>
        </w:rPr>
        <w:t>7.3.1在签订合同前，中标人应按投标人须知前附表规定的金额向招标人提交履约保证金。</w:t>
      </w:r>
    </w:p>
    <w:p w:rsidR="00257E2B" w:rsidRDefault="002936C6">
      <w:pPr>
        <w:spacing w:line="400" w:lineRule="exact"/>
        <w:ind w:firstLineChars="200" w:firstLine="420"/>
        <w:rPr>
          <w:rFonts w:ascii="宋体" w:hAnsi="宋体"/>
        </w:rPr>
      </w:pPr>
      <w:r>
        <w:rPr>
          <w:rFonts w:ascii="宋体" w:hAnsi="宋体" w:hint="eastAsia"/>
        </w:rPr>
        <w:t>7.3.2 中标人不能按要求提交履约保证金的，视为放弃中标，其投标保证金不予退还，给招标人造成的损失超过投标保证金数额的，中标人还应当对超过部分予以赔偿。</w:t>
      </w:r>
    </w:p>
    <w:p w:rsidR="00257E2B" w:rsidRDefault="002936C6">
      <w:pPr>
        <w:pStyle w:val="4"/>
        <w:spacing w:line="400" w:lineRule="exact"/>
        <w:rPr>
          <w:rFonts w:ascii="宋体" w:hAnsi="宋体"/>
        </w:rPr>
      </w:pPr>
      <w:r>
        <w:rPr>
          <w:rFonts w:ascii="宋体" w:hAnsi="宋体" w:hint="eastAsia"/>
        </w:rPr>
        <w:t>7.4 签订合同</w:t>
      </w:r>
    </w:p>
    <w:p w:rsidR="00257E2B" w:rsidRDefault="002936C6">
      <w:pPr>
        <w:spacing w:line="400" w:lineRule="exact"/>
        <w:ind w:firstLineChars="200" w:firstLine="420"/>
        <w:rPr>
          <w:rFonts w:ascii="宋体" w:hAnsi="宋体"/>
        </w:rPr>
      </w:pPr>
      <w:r>
        <w:rPr>
          <w:rFonts w:ascii="宋体" w:hAnsi="宋体" w:hint="eastAsia"/>
        </w:rPr>
        <w:t>7.4.1 招标人和中标人应当自中标通知书发出之日起5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57E2B" w:rsidRDefault="002936C6">
      <w:pPr>
        <w:spacing w:line="400" w:lineRule="exact"/>
        <w:ind w:firstLineChars="200" w:firstLine="420"/>
        <w:rPr>
          <w:rFonts w:ascii="宋体" w:hAnsi="宋体"/>
        </w:rPr>
      </w:pPr>
      <w:r>
        <w:rPr>
          <w:rFonts w:ascii="宋体" w:hAnsi="宋体" w:hint="eastAsia"/>
        </w:rPr>
        <w:t>7.4.2 发出中标通知书后，招标人无正当理由拒签合同的，招标人向中标人退还投标保证金；给中标人造成损失的，还应当赔偿损失。</w:t>
      </w:r>
    </w:p>
    <w:p w:rsidR="00257E2B" w:rsidRDefault="002936C6">
      <w:pPr>
        <w:pStyle w:val="3"/>
        <w:spacing w:line="400" w:lineRule="exact"/>
        <w:rPr>
          <w:rFonts w:ascii="宋体" w:hAnsi="宋体"/>
        </w:rPr>
      </w:pPr>
      <w:bookmarkStart w:id="39" w:name="_Toc31422"/>
      <w:r>
        <w:rPr>
          <w:rFonts w:ascii="宋体" w:hAnsi="宋体" w:hint="eastAsia"/>
        </w:rPr>
        <w:t>8．重新招标和不再招标</w:t>
      </w:r>
      <w:bookmarkEnd w:id="39"/>
    </w:p>
    <w:p w:rsidR="00257E2B" w:rsidRDefault="002936C6">
      <w:pPr>
        <w:pStyle w:val="4"/>
        <w:spacing w:line="400" w:lineRule="exact"/>
        <w:rPr>
          <w:rFonts w:ascii="宋体" w:hAnsi="宋体"/>
        </w:rPr>
      </w:pPr>
      <w:r>
        <w:rPr>
          <w:rFonts w:ascii="宋体" w:hAnsi="宋体" w:hint="eastAsia"/>
        </w:rPr>
        <w:t>8.1 重新招标</w:t>
      </w:r>
    </w:p>
    <w:p w:rsidR="00257E2B" w:rsidRDefault="002936C6">
      <w:pPr>
        <w:spacing w:line="400" w:lineRule="exact"/>
        <w:ind w:firstLineChars="200" w:firstLine="420"/>
        <w:rPr>
          <w:rFonts w:ascii="宋体" w:hAnsi="宋体"/>
        </w:rPr>
      </w:pPr>
      <w:r>
        <w:rPr>
          <w:rFonts w:ascii="宋体" w:hAnsi="宋体" w:hint="eastAsia"/>
        </w:rPr>
        <w:t>有下列情形之一的，招标人将重新招标：</w:t>
      </w:r>
    </w:p>
    <w:p w:rsidR="00257E2B" w:rsidRDefault="002936C6">
      <w:pPr>
        <w:spacing w:line="400" w:lineRule="exact"/>
        <w:ind w:firstLineChars="200" w:firstLine="420"/>
        <w:rPr>
          <w:rFonts w:ascii="宋体" w:hAnsi="宋体"/>
        </w:rPr>
      </w:pPr>
      <w:r>
        <w:rPr>
          <w:rFonts w:ascii="宋体" w:hAnsi="宋体" w:hint="eastAsia"/>
        </w:rPr>
        <w:t>(l）投标截止时间止，投标人少于3 个的；</w:t>
      </w:r>
    </w:p>
    <w:p w:rsidR="00257E2B" w:rsidRDefault="002936C6">
      <w:pPr>
        <w:numPr>
          <w:ilvl w:val="0"/>
          <w:numId w:val="5"/>
        </w:numPr>
        <w:spacing w:line="400" w:lineRule="exact"/>
        <w:ind w:firstLineChars="200" w:firstLine="420"/>
        <w:rPr>
          <w:rFonts w:ascii="宋体" w:hAnsi="宋体"/>
        </w:rPr>
      </w:pPr>
      <w:r>
        <w:rPr>
          <w:rFonts w:ascii="宋体" w:hAnsi="宋体" w:hint="eastAsia"/>
        </w:rPr>
        <w:t>经评标委员会评审后，认定具有竞争力的投标人不足2个的；</w:t>
      </w:r>
    </w:p>
    <w:p w:rsidR="00257E2B" w:rsidRDefault="002936C6">
      <w:pPr>
        <w:numPr>
          <w:ilvl w:val="0"/>
          <w:numId w:val="5"/>
        </w:numPr>
        <w:spacing w:line="400" w:lineRule="exact"/>
        <w:ind w:firstLineChars="200" w:firstLine="420"/>
        <w:rPr>
          <w:rFonts w:ascii="宋体" w:hAnsi="宋体"/>
        </w:rPr>
      </w:pPr>
      <w:r>
        <w:rPr>
          <w:rFonts w:ascii="宋体" w:hAnsi="宋体" w:hint="eastAsia"/>
        </w:rPr>
        <w:t>经评标委员会评审后否决所有投标的。</w:t>
      </w:r>
    </w:p>
    <w:p w:rsidR="00257E2B" w:rsidRDefault="002936C6">
      <w:pPr>
        <w:pStyle w:val="4"/>
        <w:spacing w:line="400" w:lineRule="exact"/>
        <w:rPr>
          <w:rFonts w:ascii="宋体" w:hAnsi="宋体"/>
        </w:rPr>
      </w:pPr>
      <w:r>
        <w:rPr>
          <w:rFonts w:ascii="宋体" w:hAnsi="宋体" w:hint="eastAsia"/>
        </w:rPr>
        <w:t>8.2 不再招标</w:t>
      </w:r>
    </w:p>
    <w:p w:rsidR="00257E2B" w:rsidRDefault="002936C6">
      <w:pPr>
        <w:spacing w:line="400" w:lineRule="exact"/>
        <w:ind w:firstLineChars="200" w:firstLine="420"/>
        <w:rPr>
          <w:rFonts w:ascii="宋体" w:hAnsi="宋体"/>
        </w:rPr>
      </w:pPr>
      <w:r>
        <w:rPr>
          <w:rFonts w:ascii="宋体" w:hAnsi="宋体" w:hint="eastAsia"/>
        </w:rPr>
        <w:t>重新招标后投标人仍少于3 个或者所有投标被否决的，属于必须审批或核准的工程建设项目，经原审批或核准部门批准后不再进行招标。</w:t>
      </w:r>
    </w:p>
    <w:p w:rsidR="00257E2B" w:rsidRDefault="002936C6">
      <w:pPr>
        <w:pStyle w:val="3"/>
        <w:spacing w:line="400" w:lineRule="exact"/>
        <w:rPr>
          <w:rFonts w:ascii="宋体" w:hAnsi="宋体"/>
        </w:rPr>
      </w:pPr>
      <w:bookmarkStart w:id="40" w:name="_Toc4525"/>
      <w:r>
        <w:rPr>
          <w:rFonts w:ascii="宋体" w:hAnsi="宋体" w:hint="eastAsia"/>
        </w:rPr>
        <w:t>9．纪律和监督</w:t>
      </w:r>
      <w:bookmarkEnd w:id="40"/>
    </w:p>
    <w:p w:rsidR="00257E2B" w:rsidRDefault="002936C6">
      <w:pPr>
        <w:pStyle w:val="4"/>
        <w:spacing w:line="400" w:lineRule="exact"/>
        <w:rPr>
          <w:rFonts w:ascii="宋体" w:hAnsi="宋体"/>
        </w:rPr>
      </w:pPr>
      <w:r>
        <w:rPr>
          <w:rFonts w:ascii="宋体" w:hAnsi="宋体" w:hint="eastAsia"/>
        </w:rPr>
        <w:t>9.1 对招标人的纪律要求</w:t>
      </w:r>
    </w:p>
    <w:p w:rsidR="00257E2B" w:rsidRDefault="002936C6">
      <w:pPr>
        <w:spacing w:line="400" w:lineRule="exact"/>
        <w:ind w:firstLineChars="200" w:firstLine="420"/>
        <w:rPr>
          <w:rFonts w:ascii="宋体" w:hAnsi="宋体"/>
        </w:rPr>
      </w:pPr>
      <w:r>
        <w:rPr>
          <w:rFonts w:ascii="宋体" w:hAnsi="宋体" w:hint="eastAsia"/>
        </w:rPr>
        <w:t>招标人不得泄漏招标投标活动中应当保密的情况和资料，不得与投标人串通损害国家利益、社会公共利益或者他人合法权益。</w:t>
      </w:r>
    </w:p>
    <w:p w:rsidR="00257E2B" w:rsidRDefault="002936C6">
      <w:pPr>
        <w:pStyle w:val="4"/>
        <w:spacing w:line="400" w:lineRule="exact"/>
        <w:rPr>
          <w:rFonts w:ascii="宋体" w:hAnsi="宋体"/>
        </w:rPr>
      </w:pPr>
      <w:r>
        <w:rPr>
          <w:rFonts w:ascii="宋体" w:hAnsi="宋体" w:hint="eastAsia"/>
        </w:rPr>
        <w:t>9.2 对投标人的纪律要求</w:t>
      </w:r>
    </w:p>
    <w:p w:rsidR="00257E2B" w:rsidRDefault="002936C6">
      <w:pPr>
        <w:spacing w:line="400" w:lineRule="exact"/>
        <w:ind w:firstLineChars="200" w:firstLine="420"/>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57E2B" w:rsidRDefault="002936C6">
      <w:pPr>
        <w:pStyle w:val="4"/>
        <w:spacing w:line="400" w:lineRule="exact"/>
        <w:rPr>
          <w:rFonts w:ascii="宋体" w:hAnsi="宋体"/>
        </w:rPr>
      </w:pPr>
      <w:r>
        <w:rPr>
          <w:rFonts w:ascii="宋体" w:hAnsi="宋体" w:hint="eastAsia"/>
        </w:rPr>
        <w:lastRenderedPageBreak/>
        <w:t>9.3 对评标委员会成员的纪律要求</w:t>
      </w:r>
    </w:p>
    <w:p w:rsidR="00257E2B" w:rsidRDefault="002936C6">
      <w:pPr>
        <w:spacing w:line="40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57E2B" w:rsidRDefault="002936C6">
      <w:pPr>
        <w:pStyle w:val="4"/>
        <w:spacing w:line="400" w:lineRule="exact"/>
        <w:rPr>
          <w:rFonts w:ascii="宋体" w:hAnsi="宋体"/>
        </w:rPr>
      </w:pPr>
      <w:r>
        <w:rPr>
          <w:rFonts w:ascii="宋体" w:hAnsi="宋体" w:hint="eastAsia"/>
        </w:rPr>
        <w:t>9.4 对与评标活动有关的工作人员的纪律要求</w:t>
      </w:r>
    </w:p>
    <w:p w:rsidR="00257E2B" w:rsidRDefault="002936C6">
      <w:pPr>
        <w:spacing w:line="400" w:lineRule="exact"/>
        <w:ind w:firstLineChars="200" w:firstLine="420"/>
        <w:rPr>
          <w:rFonts w:ascii="宋体" w:hAnsi="宋体"/>
        </w:rPr>
      </w:pPr>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57E2B" w:rsidRDefault="002936C6">
      <w:pPr>
        <w:pStyle w:val="4"/>
        <w:spacing w:line="400" w:lineRule="exact"/>
        <w:rPr>
          <w:rFonts w:ascii="宋体" w:hAnsi="宋体"/>
        </w:rPr>
      </w:pPr>
      <w:r>
        <w:rPr>
          <w:rFonts w:ascii="宋体" w:hAnsi="宋体" w:hint="eastAsia"/>
        </w:rPr>
        <w:t>9.5 投诉</w:t>
      </w:r>
    </w:p>
    <w:p w:rsidR="00257E2B" w:rsidRDefault="002936C6">
      <w:pPr>
        <w:spacing w:line="400" w:lineRule="exact"/>
        <w:ind w:firstLineChars="200" w:firstLine="420"/>
        <w:rPr>
          <w:rFonts w:ascii="宋体" w:hAnsi="宋体"/>
        </w:rPr>
      </w:pPr>
      <w:r>
        <w:rPr>
          <w:rFonts w:ascii="宋体" w:hAnsi="宋体" w:hint="eastAsia"/>
        </w:rPr>
        <w:t>投标人和其他利害关系人认为本次招标活动违反法律、法规和规章规定的，有权向有关行政监督部门投诉。</w:t>
      </w:r>
    </w:p>
    <w:p w:rsidR="00257E2B" w:rsidRDefault="002936C6">
      <w:pPr>
        <w:pStyle w:val="3"/>
        <w:numPr>
          <w:ilvl w:val="0"/>
          <w:numId w:val="6"/>
        </w:numPr>
        <w:spacing w:line="400" w:lineRule="exact"/>
        <w:rPr>
          <w:rFonts w:ascii="宋体" w:hAnsi="宋体"/>
          <w:sz w:val="21"/>
        </w:rPr>
      </w:pPr>
      <w:bookmarkStart w:id="41" w:name="_Toc23723"/>
      <w:r>
        <w:rPr>
          <w:rFonts w:ascii="宋体" w:hAnsi="宋体" w:hint="eastAsia"/>
          <w:sz w:val="21"/>
        </w:rPr>
        <w:t>需要补充的其他内容</w:t>
      </w:r>
      <w:bookmarkEnd w:id="41"/>
    </w:p>
    <w:p w:rsidR="00257E2B" w:rsidRDefault="002936C6">
      <w:pPr>
        <w:spacing w:line="440" w:lineRule="exact"/>
        <w:ind w:firstLine="420"/>
        <w:outlineLvl w:val="2"/>
      </w:pPr>
      <w:bookmarkStart w:id="42" w:name="_Toc21761"/>
      <w:bookmarkStart w:id="43" w:name="_Toc14481"/>
      <w:r>
        <w:rPr>
          <w:rFonts w:ascii="宋体" w:hAnsi="宋体" w:hint="eastAsia"/>
        </w:rPr>
        <w:t>需要补充的其他内容：见投标人须知前附表。</w:t>
      </w:r>
      <w:bookmarkEnd w:id="42"/>
      <w:bookmarkEnd w:id="43"/>
    </w:p>
    <w:p w:rsidR="00257E2B" w:rsidRDefault="00257E2B">
      <w:pPr>
        <w:spacing w:line="360" w:lineRule="auto"/>
        <w:rPr>
          <w:rFonts w:ascii="宋体" w:hAnsi="宋体"/>
        </w:rPr>
        <w:sectPr w:rsidR="00257E2B">
          <w:headerReference w:type="default" r:id="rId11"/>
          <w:footerReference w:type="default" r:id="rId12"/>
          <w:pgSz w:w="11906" w:h="16838"/>
          <w:pgMar w:top="1418" w:right="1134" w:bottom="1418" w:left="1134" w:header="851" w:footer="992" w:gutter="0"/>
          <w:pgNumType w:start="1"/>
          <w:cols w:space="720"/>
          <w:docGrid w:type="lines" w:linePitch="312"/>
        </w:sectPr>
      </w:pPr>
    </w:p>
    <w:p w:rsidR="00257E2B" w:rsidRDefault="002936C6">
      <w:pPr>
        <w:pStyle w:val="3"/>
        <w:rPr>
          <w:rFonts w:ascii="宋体" w:hAnsi="宋体"/>
        </w:rPr>
      </w:pPr>
      <w:bookmarkStart w:id="44" w:name="_Toc1533"/>
      <w:r>
        <w:rPr>
          <w:rFonts w:ascii="宋体" w:hAnsi="宋体" w:hint="eastAsia"/>
        </w:rPr>
        <w:lastRenderedPageBreak/>
        <w:t>附表一：问题澄清通知</w:t>
      </w:r>
      <w:bookmarkEnd w:id="44"/>
    </w:p>
    <w:p w:rsidR="00257E2B" w:rsidRDefault="002936C6">
      <w:pPr>
        <w:spacing w:line="360" w:lineRule="auto"/>
        <w:ind w:firstLineChars="200" w:firstLine="482"/>
        <w:jc w:val="center"/>
        <w:rPr>
          <w:rFonts w:ascii="宋体" w:hAnsi="宋体"/>
          <w:b/>
          <w:sz w:val="24"/>
        </w:rPr>
      </w:pPr>
      <w:r>
        <w:rPr>
          <w:rFonts w:ascii="宋体" w:hAnsi="宋体" w:hint="eastAsia"/>
          <w:b/>
          <w:sz w:val="24"/>
        </w:rPr>
        <w:t>问题澄清</w:t>
      </w:r>
    </w:p>
    <w:p w:rsidR="00257E2B" w:rsidRDefault="002936C6">
      <w:pPr>
        <w:spacing w:line="360" w:lineRule="auto"/>
        <w:ind w:firstLineChars="200" w:firstLine="420"/>
        <w:jc w:val="center"/>
        <w:rPr>
          <w:rFonts w:ascii="宋体" w:hAnsi="宋体"/>
          <w:b/>
          <w:sz w:val="24"/>
        </w:rPr>
      </w:pPr>
      <w:r>
        <w:rPr>
          <w:rFonts w:ascii="宋体" w:hAnsi="宋体" w:hint="eastAsia"/>
        </w:rPr>
        <w:t>编号：</w:t>
      </w:r>
    </w:p>
    <w:p w:rsidR="00257E2B" w:rsidRDefault="00257E2B">
      <w:pPr>
        <w:spacing w:line="360" w:lineRule="auto"/>
        <w:ind w:firstLineChars="200" w:firstLine="420"/>
        <w:rPr>
          <w:rFonts w:ascii="宋体" w:hAnsi="宋体"/>
          <w:u w:val="single"/>
        </w:rPr>
      </w:pPr>
    </w:p>
    <w:p w:rsidR="00257E2B" w:rsidRDefault="002936C6">
      <w:pPr>
        <w:spacing w:line="360" w:lineRule="auto"/>
        <w:ind w:firstLineChars="200" w:firstLine="420"/>
        <w:rPr>
          <w:rFonts w:ascii="宋体" w:hAnsi="宋体"/>
        </w:rPr>
      </w:pPr>
      <w:r>
        <w:rPr>
          <w:rFonts w:ascii="宋体" w:hAnsi="宋体" w:hint="eastAsia"/>
          <w:u w:val="single"/>
        </w:rPr>
        <w:t xml:space="preserve">                          </w:t>
      </w:r>
      <w:r>
        <w:rPr>
          <w:rFonts w:ascii="宋体" w:hAnsi="宋体" w:hint="eastAsia"/>
        </w:rPr>
        <w:t xml:space="preserve">（投标人名称）: </w:t>
      </w:r>
    </w:p>
    <w:p w:rsidR="00257E2B" w:rsidRDefault="002936C6">
      <w:pPr>
        <w:spacing w:line="360" w:lineRule="auto"/>
        <w:ind w:firstLineChars="200" w:firstLine="420"/>
        <w:rPr>
          <w:rFonts w:ascii="宋体" w:hAnsi="宋体"/>
        </w:rPr>
      </w:pPr>
      <w:r>
        <w:rPr>
          <w:rFonts w:ascii="宋体" w:hAnsi="宋体" w:hint="eastAsia"/>
          <w:u w:val="single"/>
        </w:rPr>
        <w:t xml:space="preserve">                          </w:t>
      </w:r>
      <w:r>
        <w:rPr>
          <w:rFonts w:ascii="宋体" w:hAnsi="宋体" w:hint="eastAsia"/>
        </w:rPr>
        <w:t>（项目名称）施工招标的评标委员会，对你方的投标文件进行了仔细的审查，现需你方对下列问题以书面形式予以澄清：</w:t>
      </w:r>
    </w:p>
    <w:p w:rsidR="00257E2B" w:rsidRDefault="002936C6">
      <w:pPr>
        <w:spacing w:line="360" w:lineRule="auto"/>
        <w:ind w:firstLineChars="200" w:firstLine="420"/>
        <w:rPr>
          <w:rFonts w:ascii="宋体" w:hAnsi="宋体"/>
        </w:rPr>
      </w:pPr>
      <w:r>
        <w:rPr>
          <w:rFonts w:ascii="宋体" w:hAnsi="宋体" w:hint="eastAsia"/>
        </w:rPr>
        <w:t>1、</w:t>
      </w:r>
    </w:p>
    <w:p w:rsidR="00257E2B" w:rsidRDefault="002936C6">
      <w:pPr>
        <w:spacing w:line="360" w:lineRule="auto"/>
        <w:ind w:firstLineChars="200" w:firstLine="420"/>
        <w:rPr>
          <w:rFonts w:ascii="宋体" w:hAnsi="宋体"/>
        </w:rPr>
      </w:pPr>
      <w:r>
        <w:rPr>
          <w:rFonts w:ascii="宋体" w:hAnsi="宋体" w:hint="eastAsia"/>
        </w:rPr>
        <w:t>2、</w:t>
      </w:r>
    </w:p>
    <w:p w:rsidR="00257E2B" w:rsidRDefault="002936C6">
      <w:pPr>
        <w:spacing w:line="360" w:lineRule="auto"/>
        <w:ind w:firstLineChars="200" w:firstLine="420"/>
        <w:rPr>
          <w:rFonts w:ascii="宋体" w:hAnsi="宋体"/>
        </w:rPr>
      </w:pPr>
      <w:r>
        <w:rPr>
          <w:rFonts w:ascii="宋体" w:hAnsi="宋体" w:hint="eastAsia"/>
        </w:rPr>
        <w:t>……</w:t>
      </w:r>
    </w:p>
    <w:p w:rsidR="00257E2B" w:rsidRDefault="002936C6">
      <w:pPr>
        <w:spacing w:line="360" w:lineRule="auto"/>
        <w:ind w:firstLineChars="200" w:firstLine="420"/>
        <w:rPr>
          <w:rFonts w:ascii="宋体" w:hAnsi="宋体"/>
        </w:rPr>
      </w:pPr>
      <w:r>
        <w:rPr>
          <w:rFonts w:ascii="宋体" w:hAnsi="宋体" w:hint="eastAsia"/>
        </w:rPr>
        <w:t>请将上述问题的澄清于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时前递交至</w:t>
      </w:r>
      <w:r>
        <w:rPr>
          <w:rFonts w:ascii="宋体" w:hAnsi="宋体" w:hint="eastAsia"/>
          <w:u w:val="single"/>
        </w:rPr>
        <w:t xml:space="preserve">                        </w:t>
      </w:r>
      <w:r>
        <w:rPr>
          <w:rFonts w:ascii="宋体" w:hAnsi="宋体" w:hint="eastAsia"/>
        </w:rPr>
        <w:t>（详细地址）或传真至</w:t>
      </w:r>
      <w:r>
        <w:rPr>
          <w:rFonts w:ascii="宋体" w:hAnsi="宋体" w:hint="eastAsia"/>
          <w:u w:val="single"/>
        </w:rPr>
        <w:t xml:space="preserve">                    </w:t>
      </w:r>
      <w:r>
        <w:rPr>
          <w:rFonts w:ascii="宋体" w:hAnsi="宋体" w:hint="eastAsia"/>
        </w:rPr>
        <w:t>（传真号码）。采用传真方式的，应在</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时前将原件递交至</w:t>
      </w:r>
      <w:r>
        <w:rPr>
          <w:rFonts w:ascii="宋体" w:hAnsi="宋体" w:hint="eastAsia"/>
          <w:u w:val="single"/>
        </w:rPr>
        <w:t xml:space="preserve">                          </w:t>
      </w:r>
      <w:r>
        <w:rPr>
          <w:rFonts w:ascii="宋体" w:hAnsi="宋体" w:hint="eastAsia"/>
        </w:rPr>
        <w:t>（详细地址）。</w:t>
      </w:r>
    </w:p>
    <w:p w:rsidR="00257E2B" w:rsidRDefault="00257E2B">
      <w:pPr>
        <w:spacing w:line="360" w:lineRule="auto"/>
        <w:ind w:firstLineChars="2450" w:firstLine="5145"/>
        <w:rPr>
          <w:rFonts w:ascii="宋体" w:hAnsi="宋体"/>
        </w:rPr>
      </w:pPr>
    </w:p>
    <w:p w:rsidR="00257E2B" w:rsidRDefault="00257E2B">
      <w:pPr>
        <w:spacing w:line="360" w:lineRule="auto"/>
        <w:ind w:firstLineChars="2450" w:firstLine="5145"/>
        <w:rPr>
          <w:rFonts w:ascii="宋体" w:hAnsi="宋体"/>
        </w:rPr>
      </w:pPr>
    </w:p>
    <w:p w:rsidR="00257E2B" w:rsidRDefault="002936C6">
      <w:pPr>
        <w:spacing w:line="360" w:lineRule="auto"/>
        <w:ind w:firstLineChars="2200" w:firstLine="4620"/>
        <w:rPr>
          <w:rFonts w:ascii="宋体" w:hAnsi="宋体"/>
        </w:rPr>
      </w:pPr>
      <w:r>
        <w:rPr>
          <w:rFonts w:ascii="宋体" w:hAnsi="宋体" w:hint="eastAsia"/>
        </w:rPr>
        <w:t>评标工作组负责人：</w:t>
      </w:r>
      <w:r>
        <w:rPr>
          <w:rFonts w:ascii="宋体" w:hAnsi="宋体" w:hint="eastAsia"/>
          <w:u w:val="single"/>
        </w:rPr>
        <w:t xml:space="preserve">          </w:t>
      </w:r>
      <w:r>
        <w:rPr>
          <w:rFonts w:ascii="宋体" w:hAnsi="宋体" w:hint="eastAsia"/>
        </w:rPr>
        <w:t>（签字）</w:t>
      </w:r>
    </w:p>
    <w:p w:rsidR="00257E2B" w:rsidRDefault="00257E2B">
      <w:pPr>
        <w:spacing w:line="360" w:lineRule="auto"/>
        <w:rPr>
          <w:rFonts w:ascii="宋体" w:hAnsi="宋体"/>
          <w:u w:val="single"/>
        </w:rPr>
      </w:pPr>
    </w:p>
    <w:p w:rsidR="00257E2B" w:rsidRDefault="002936C6">
      <w:pPr>
        <w:spacing w:line="360" w:lineRule="auto"/>
        <w:ind w:firstLineChars="2600" w:firstLine="5460"/>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57E2B" w:rsidRDefault="00257E2B">
      <w:pPr>
        <w:spacing w:line="360" w:lineRule="auto"/>
        <w:ind w:firstLineChars="2600" w:firstLine="5460"/>
        <w:rPr>
          <w:rFonts w:ascii="宋体" w:hAnsi="宋体"/>
        </w:rPr>
        <w:sectPr w:rsidR="00257E2B">
          <w:pgSz w:w="11906" w:h="16838"/>
          <w:pgMar w:top="1418" w:right="1134" w:bottom="1418" w:left="1134" w:header="851" w:footer="992" w:gutter="0"/>
          <w:cols w:space="720"/>
          <w:docGrid w:type="lines" w:linePitch="312"/>
        </w:sectPr>
      </w:pPr>
    </w:p>
    <w:p w:rsidR="00257E2B" w:rsidRDefault="002936C6">
      <w:pPr>
        <w:pStyle w:val="3"/>
        <w:rPr>
          <w:rFonts w:ascii="宋体" w:hAnsi="宋体"/>
        </w:rPr>
      </w:pPr>
      <w:bookmarkStart w:id="45" w:name="_Toc29504"/>
      <w:r>
        <w:rPr>
          <w:rFonts w:ascii="宋体" w:hAnsi="宋体" w:hint="eastAsia"/>
        </w:rPr>
        <w:lastRenderedPageBreak/>
        <w:t>附表二：问题的澄清</w:t>
      </w:r>
      <w:bookmarkEnd w:id="45"/>
    </w:p>
    <w:p w:rsidR="00257E2B" w:rsidRDefault="002936C6">
      <w:pPr>
        <w:spacing w:line="360" w:lineRule="auto"/>
        <w:ind w:firstLineChars="200" w:firstLine="482"/>
        <w:jc w:val="center"/>
        <w:rPr>
          <w:rFonts w:ascii="宋体" w:hAnsi="宋体"/>
          <w:b/>
          <w:sz w:val="24"/>
        </w:rPr>
      </w:pPr>
      <w:r>
        <w:rPr>
          <w:rFonts w:ascii="宋体" w:hAnsi="宋体" w:hint="eastAsia"/>
          <w:b/>
          <w:sz w:val="24"/>
        </w:rPr>
        <w:t>问题的澄清</w:t>
      </w:r>
    </w:p>
    <w:p w:rsidR="00257E2B" w:rsidRDefault="002936C6">
      <w:pPr>
        <w:spacing w:line="360" w:lineRule="auto"/>
        <w:ind w:firstLineChars="2200" w:firstLine="4620"/>
        <w:rPr>
          <w:rFonts w:ascii="宋体" w:hAnsi="宋体"/>
        </w:rPr>
      </w:pPr>
      <w:r>
        <w:rPr>
          <w:rFonts w:ascii="宋体" w:hAnsi="宋体" w:hint="eastAsia"/>
        </w:rPr>
        <w:t>编号：</w:t>
      </w:r>
    </w:p>
    <w:p w:rsidR="00257E2B" w:rsidRDefault="002936C6">
      <w:pPr>
        <w:spacing w:line="360" w:lineRule="auto"/>
        <w:ind w:firstLineChars="200" w:firstLine="420"/>
        <w:rPr>
          <w:rFonts w:ascii="宋体" w:hAnsi="宋体"/>
        </w:rPr>
      </w:pPr>
      <w:r>
        <w:rPr>
          <w:rFonts w:ascii="宋体" w:hAnsi="宋体" w:hint="eastAsia"/>
          <w:u w:val="single"/>
        </w:rPr>
        <w:t xml:space="preserve">                          </w:t>
      </w:r>
      <w:r>
        <w:rPr>
          <w:rFonts w:ascii="宋体" w:hAnsi="宋体" w:hint="eastAsia"/>
        </w:rPr>
        <w:t xml:space="preserve"> (项目名称）施工招标评标委员会：</w:t>
      </w:r>
    </w:p>
    <w:p w:rsidR="00257E2B" w:rsidRDefault="002936C6">
      <w:pPr>
        <w:spacing w:line="360" w:lineRule="auto"/>
        <w:ind w:firstLineChars="200" w:firstLine="420"/>
        <w:rPr>
          <w:rFonts w:ascii="宋体" w:hAnsi="宋体"/>
        </w:rPr>
      </w:pPr>
      <w:r>
        <w:rPr>
          <w:rFonts w:ascii="宋体" w:hAnsi="宋体" w:hint="eastAsia"/>
        </w:rPr>
        <w:t>问题澄清通知（编号：</w:t>
      </w:r>
      <w:r>
        <w:rPr>
          <w:rFonts w:ascii="宋体" w:hAnsi="宋体" w:hint="eastAsia"/>
          <w:u w:val="single"/>
        </w:rPr>
        <w:t xml:space="preserve">                 </w:t>
      </w:r>
      <w:r>
        <w:rPr>
          <w:rFonts w:ascii="宋体" w:hAnsi="宋体" w:hint="eastAsia"/>
        </w:rPr>
        <w:t>）已收悉，现澄清如下：</w:t>
      </w:r>
    </w:p>
    <w:p w:rsidR="00257E2B" w:rsidRDefault="002936C6">
      <w:pPr>
        <w:spacing w:line="360" w:lineRule="auto"/>
        <w:ind w:firstLineChars="200" w:firstLine="420"/>
        <w:rPr>
          <w:rFonts w:ascii="宋体" w:hAnsi="宋体"/>
        </w:rPr>
      </w:pPr>
      <w:r>
        <w:rPr>
          <w:rFonts w:ascii="宋体" w:hAnsi="宋体" w:hint="eastAsia"/>
        </w:rPr>
        <w:t>1、</w:t>
      </w:r>
    </w:p>
    <w:p w:rsidR="00257E2B" w:rsidRDefault="002936C6">
      <w:pPr>
        <w:spacing w:line="360" w:lineRule="auto"/>
        <w:ind w:firstLineChars="200" w:firstLine="420"/>
        <w:rPr>
          <w:rFonts w:ascii="宋体" w:hAnsi="宋体"/>
        </w:rPr>
      </w:pPr>
      <w:r>
        <w:rPr>
          <w:rFonts w:ascii="宋体" w:hAnsi="宋体" w:hint="eastAsia"/>
        </w:rPr>
        <w:t>2、</w:t>
      </w:r>
    </w:p>
    <w:p w:rsidR="00257E2B" w:rsidRDefault="002936C6">
      <w:pPr>
        <w:spacing w:line="360" w:lineRule="auto"/>
        <w:ind w:firstLineChars="200" w:firstLine="420"/>
        <w:rPr>
          <w:rFonts w:ascii="宋体" w:hAnsi="宋体"/>
        </w:rPr>
      </w:pPr>
      <w:r>
        <w:rPr>
          <w:rFonts w:ascii="宋体" w:hAnsi="宋体" w:hint="eastAsia"/>
        </w:rPr>
        <w:t>……</w:t>
      </w:r>
    </w:p>
    <w:p w:rsidR="00257E2B" w:rsidRDefault="00257E2B">
      <w:pPr>
        <w:spacing w:line="360" w:lineRule="auto"/>
        <w:ind w:firstLineChars="200" w:firstLine="420"/>
        <w:rPr>
          <w:rFonts w:ascii="宋体" w:hAnsi="宋体"/>
        </w:rPr>
      </w:pPr>
    </w:p>
    <w:p w:rsidR="00257E2B" w:rsidRDefault="00257E2B">
      <w:pPr>
        <w:spacing w:line="360" w:lineRule="auto"/>
        <w:ind w:firstLineChars="200" w:firstLine="420"/>
        <w:rPr>
          <w:rFonts w:ascii="宋体" w:hAnsi="宋体"/>
        </w:rPr>
      </w:pPr>
    </w:p>
    <w:p w:rsidR="00257E2B" w:rsidRDefault="00257E2B">
      <w:pPr>
        <w:spacing w:line="360" w:lineRule="auto"/>
        <w:ind w:firstLineChars="200" w:firstLine="420"/>
        <w:rPr>
          <w:rFonts w:ascii="宋体" w:hAnsi="宋体"/>
        </w:rPr>
      </w:pPr>
    </w:p>
    <w:p w:rsidR="00257E2B" w:rsidRDefault="00257E2B">
      <w:pPr>
        <w:spacing w:line="360" w:lineRule="auto"/>
        <w:ind w:firstLineChars="200" w:firstLine="420"/>
        <w:rPr>
          <w:rFonts w:ascii="宋体" w:hAnsi="宋体"/>
        </w:rPr>
      </w:pPr>
    </w:p>
    <w:p w:rsidR="00257E2B" w:rsidRDefault="002936C6">
      <w:pPr>
        <w:spacing w:line="360" w:lineRule="auto"/>
        <w:ind w:firstLineChars="2250" w:firstLine="4725"/>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（盖单位章）</w:t>
      </w:r>
    </w:p>
    <w:p w:rsidR="00257E2B" w:rsidRDefault="00257E2B">
      <w:pPr>
        <w:spacing w:line="360" w:lineRule="auto"/>
        <w:ind w:firstLineChars="200" w:firstLine="420"/>
        <w:rPr>
          <w:rFonts w:ascii="宋体" w:hAnsi="宋体"/>
        </w:rPr>
      </w:pPr>
    </w:p>
    <w:p w:rsidR="00257E2B" w:rsidRDefault="002936C6">
      <w:pPr>
        <w:spacing w:line="360" w:lineRule="auto"/>
        <w:ind w:firstLineChars="1750" w:firstLine="3675"/>
        <w:rPr>
          <w:rFonts w:ascii="宋体" w:hAnsi="宋体"/>
        </w:rPr>
      </w:pPr>
      <w:r>
        <w:rPr>
          <w:rFonts w:ascii="宋体" w:hAnsi="宋体" w:hint="eastAsia"/>
        </w:rPr>
        <w:t>法定代表人或其委托代理人：</w:t>
      </w:r>
      <w:r>
        <w:rPr>
          <w:rFonts w:ascii="宋体" w:hAnsi="宋体" w:hint="eastAsia"/>
          <w:u w:val="single"/>
        </w:rPr>
        <w:t xml:space="preserve">               </w:t>
      </w:r>
      <w:r>
        <w:rPr>
          <w:rFonts w:ascii="宋体" w:hAnsi="宋体" w:hint="eastAsia"/>
        </w:rPr>
        <w:t>（签字）</w:t>
      </w:r>
    </w:p>
    <w:p w:rsidR="00257E2B" w:rsidRDefault="00257E2B">
      <w:pPr>
        <w:spacing w:line="360" w:lineRule="auto"/>
        <w:ind w:firstLineChars="2450" w:firstLine="5145"/>
        <w:rPr>
          <w:rFonts w:ascii="宋体" w:hAnsi="宋体"/>
          <w:u w:val="single"/>
        </w:rPr>
      </w:pPr>
    </w:p>
    <w:p w:rsidR="00257E2B" w:rsidRDefault="002936C6">
      <w:pPr>
        <w:spacing w:line="360" w:lineRule="auto"/>
        <w:ind w:firstLineChars="2450" w:firstLine="5145"/>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57E2B" w:rsidRDefault="00257E2B">
      <w:pPr>
        <w:spacing w:line="360" w:lineRule="auto"/>
        <w:ind w:firstLineChars="2450" w:firstLine="5145"/>
        <w:rPr>
          <w:rFonts w:ascii="宋体" w:hAnsi="宋体"/>
        </w:rPr>
        <w:sectPr w:rsidR="00257E2B">
          <w:pgSz w:w="11906" w:h="16838"/>
          <w:pgMar w:top="1418" w:right="1134" w:bottom="1418" w:left="1134" w:header="851" w:footer="992" w:gutter="0"/>
          <w:cols w:space="720"/>
          <w:docGrid w:type="lines" w:linePitch="312"/>
        </w:sectPr>
      </w:pPr>
    </w:p>
    <w:p w:rsidR="00257E2B" w:rsidRDefault="002936C6">
      <w:pPr>
        <w:pStyle w:val="1"/>
        <w:jc w:val="center"/>
        <w:rPr>
          <w:rFonts w:ascii="宋体" w:hAnsi="宋体"/>
        </w:rPr>
      </w:pPr>
      <w:bookmarkStart w:id="46" w:name="_Toc68"/>
      <w:r>
        <w:rPr>
          <w:rFonts w:ascii="宋体" w:hAnsi="宋体" w:hint="eastAsia"/>
        </w:rPr>
        <w:lastRenderedPageBreak/>
        <w:t>第三章 评标办法</w:t>
      </w:r>
      <w:bookmarkEnd w:id="46"/>
    </w:p>
    <w:p w:rsidR="00257E2B" w:rsidRDefault="002936C6" w:rsidP="004315F4">
      <w:pPr>
        <w:pStyle w:val="a8"/>
        <w:spacing w:beforeLines="20" w:afterLines="20" w:line="440" w:lineRule="exact"/>
        <w:ind w:firstLineChars="1240" w:firstLine="3486"/>
        <w:jc w:val="both"/>
        <w:outlineLvl w:val="9"/>
        <w:rPr>
          <w:rFonts w:ascii="宋体" w:hAnsi="宋体"/>
          <w:sz w:val="28"/>
          <w:szCs w:val="28"/>
        </w:rPr>
      </w:pPr>
      <w:bookmarkStart w:id="47" w:name="_Toc6786"/>
      <w:bookmarkStart w:id="48" w:name="_Toc31728"/>
      <w:bookmarkStart w:id="49" w:name="_Toc14471"/>
      <w:bookmarkStart w:id="50" w:name="_Toc234599890"/>
      <w:bookmarkStart w:id="51" w:name="_Toc31870"/>
      <w:bookmarkStart w:id="52" w:name="_Toc393964708"/>
      <w:bookmarkStart w:id="53" w:name="_Toc398822570"/>
      <w:r>
        <w:rPr>
          <w:rFonts w:ascii="宋体" w:hAnsi="宋体" w:hint="eastAsia"/>
          <w:sz w:val="28"/>
          <w:szCs w:val="28"/>
        </w:rPr>
        <w:t>评分办法前附表</w:t>
      </w:r>
      <w:bookmarkEnd w:id="47"/>
      <w:bookmarkEnd w:id="48"/>
      <w:bookmarkEnd w:id="49"/>
      <w:bookmarkEnd w:id="50"/>
      <w:bookmarkEnd w:id="51"/>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6"/>
        <w:gridCol w:w="240"/>
        <w:gridCol w:w="1665"/>
        <w:gridCol w:w="821"/>
        <w:gridCol w:w="4238"/>
        <w:gridCol w:w="1702"/>
      </w:tblGrid>
      <w:tr w:rsidR="00257E2B">
        <w:trPr>
          <w:jc w:val="center"/>
        </w:trPr>
        <w:tc>
          <w:tcPr>
            <w:tcW w:w="1047"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kern w:val="0"/>
                <w:szCs w:val="21"/>
              </w:rPr>
            </w:pPr>
            <w:r>
              <w:rPr>
                <w:rFonts w:hint="eastAsia"/>
                <w:b/>
                <w:bCs/>
                <w:kern w:val="0"/>
                <w:szCs w:val="21"/>
              </w:rPr>
              <w:t>条款号</w:t>
            </w:r>
          </w:p>
        </w:tc>
        <w:tc>
          <w:tcPr>
            <w:tcW w:w="2726" w:type="dxa"/>
            <w:gridSpan w:val="3"/>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b/>
                <w:bCs/>
                <w:kern w:val="0"/>
                <w:szCs w:val="21"/>
              </w:rPr>
            </w:pPr>
            <w:r>
              <w:rPr>
                <w:rFonts w:hint="eastAsia"/>
                <w:b/>
                <w:bCs/>
                <w:kern w:val="0"/>
                <w:szCs w:val="21"/>
              </w:rPr>
              <w:t>评审因素</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b/>
                <w:bCs/>
                <w:kern w:val="0"/>
                <w:szCs w:val="21"/>
              </w:rPr>
            </w:pPr>
            <w:r>
              <w:rPr>
                <w:rFonts w:hint="eastAsia"/>
                <w:b/>
                <w:bCs/>
                <w:kern w:val="0"/>
                <w:szCs w:val="21"/>
              </w:rPr>
              <w:t>评审标准</w:t>
            </w:r>
          </w:p>
        </w:tc>
      </w:tr>
      <w:tr w:rsidR="00257E2B">
        <w:trPr>
          <w:trHeight w:val="90"/>
          <w:jc w:val="center"/>
        </w:trPr>
        <w:tc>
          <w:tcPr>
            <w:tcW w:w="851" w:type="dxa"/>
            <w:vMerge w:val="restart"/>
            <w:tcBorders>
              <w:top w:val="single" w:sz="4" w:space="0" w:color="auto"/>
              <w:left w:val="single" w:sz="4" w:space="0" w:color="auto"/>
              <w:bottom w:val="single" w:sz="4" w:space="0" w:color="auto"/>
              <w:right w:val="single" w:sz="4" w:space="0" w:color="auto"/>
            </w:tcBorders>
          </w:tcPr>
          <w:p w:rsidR="00257E2B" w:rsidRDefault="00257E2B">
            <w:pPr>
              <w:spacing w:line="360" w:lineRule="auto"/>
              <w:rPr>
                <w:rFonts w:ascii="宋体" w:hAnsi="宋体"/>
                <w:kern w:val="0"/>
                <w:szCs w:val="21"/>
              </w:rPr>
            </w:pPr>
          </w:p>
          <w:p w:rsidR="00257E2B" w:rsidRDefault="002936C6" w:rsidP="00257E2B">
            <w:pPr>
              <w:spacing w:line="360" w:lineRule="auto"/>
              <w:ind w:leftChars="-186" w:left="-391" w:firstLineChars="67" w:firstLine="141"/>
              <w:rPr>
                <w:rFonts w:ascii="宋体" w:hAnsi="宋体"/>
                <w:kern w:val="0"/>
                <w:szCs w:val="21"/>
              </w:rPr>
            </w:pPr>
            <w:r>
              <w:rPr>
                <w:rFonts w:ascii="宋体" w:hAnsi="宋体" w:hint="eastAsia"/>
                <w:kern w:val="0"/>
                <w:szCs w:val="21"/>
              </w:rPr>
              <w:t>2  2.1.1</w:t>
            </w:r>
          </w:p>
        </w:tc>
        <w:tc>
          <w:tcPr>
            <w:tcW w:w="436" w:type="dxa"/>
            <w:gridSpan w:val="2"/>
            <w:vMerge w:val="restart"/>
            <w:tcBorders>
              <w:top w:val="single" w:sz="4" w:space="0" w:color="auto"/>
              <w:left w:val="single" w:sz="4" w:space="0" w:color="auto"/>
              <w:bottom w:val="single" w:sz="4" w:space="0" w:color="auto"/>
              <w:right w:val="single" w:sz="4" w:space="0" w:color="auto"/>
            </w:tcBorders>
          </w:tcPr>
          <w:p w:rsidR="00257E2B" w:rsidRDefault="00257E2B">
            <w:pPr>
              <w:rPr>
                <w:rFonts w:ascii="宋体" w:hAnsi="宋体"/>
                <w:kern w:val="0"/>
              </w:rPr>
            </w:pPr>
          </w:p>
          <w:p w:rsidR="00257E2B" w:rsidRDefault="00257E2B">
            <w:pPr>
              <w:rPr>
                <w:rFonts w:ascii="宋体" w:hAnsi="宋体"/>
                <w:kern w:val="0"/>
              </w:rPr>
            </w:pPr>
          </w:p>
          <w:p w:rsidR="00257E2B" w:rsidRDefault="002936C6">
            <w:pPr>
              <w:rPr>
                <w:rFonts w:ascii="宋体" w:hAnsi="宋体"/>
                <w:kern w:val="0"/>
              </w:rPr>
            </w:pPr>
            <w:r>
              <w:rPr>
                <w:rFonts w:ascii="宋体" w:hAnsi="宋体" w:hint="eastAsia"/>
                <w:kern w:val="0"/>
              </w:rPr>
              <w:t>形式评审标准</w:t>
            </w: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投标人名称</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与营业执照、资质证书、安全生产许可证、开户许可证等一致</w:t>
            </w:r>
          </w:p>
        </w:tc>
      </w:tr>
      <w:tr w:rsidR="00257E2B">
        <w:trPr>
          <w:trHeight w:val="352"/>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投标文件签字盖章</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符合招标文件要求</w:t>
            </w:r>
          </w:p>
        </w:tc>
      </w:tr>
      <w:tr w:rsidR="00257E2B">
        <w:trPr>
          <w:trHeight w:val="362"/>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投标文件格式</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符合第八章投标文件格式要求</w:t>
            </w:r>
          </w:p>
        </w:tc>
      </w:tr>
      <w:tr w:rsidR="00257E2B">
        <w:trPr>
          <w:trHeight w:val="9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报价唯一</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只能有一个有效报价</w:t>
            </w:r>
          </w:p>
        </w:tc>
      </w:tr>
      <w:tr w:rsidR="00257E2B">
        <w:trPr>
          <w:trHeight w:val="364"/>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936C6">
            <w:pPr>
              <w:spacing w:line="360" w:lineRule="auto"/>
              <w:jc w:val="center"/>
              <w:rPr>
                <w:rFonts w:ascii="宋体" w:hAnsi="宋体"/>
                <w:kern w:val="0"/>
                <w:szCs w:val="21"/>
              </w:rPr>
            </w:pPr>
            <w:r>
              <w:rPr>
                <w:rFonts w:ascii="宋体" w:hAnsi="宋体" w:hint="eastAsia"/>
                <w:kern w:val="0"/>
                <w:szCs w:val="21"/>
              </w:rPr>
              <w:t>2.1.2</w:t>
            </w:r>
          </w:p>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tc>
        <w:tc>
          <w:tcPr>
            <w:tcW w:w="436" w:type="dxa"/>
            <w:gridSpan w:val="2"/>
            <w:vMerge w:val="restart"/>
            <w:tcBorders>
              <w:top w:val="single" w:sz="4" w:space="0" w:color="auto"/>
              <w:left w:val="single" w:sz="4" w:space="0" w:color="auto"/>
              <w:bottom w:val="single" w:sz="4" w:space="0" w:color="auto"/>
              <w:right w:val="single" w:sz="4" w:space="0" w:color="auto"/>
            </w:tcBorders>
            <w:vAlign w:val="center"/>
          </w:tcPr>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936C6">
            <w:pPr>
              <w:spacing w:line="360" w:lineRule="auto"/>
              <w:jc w:val="center"/>
              <w:rPr>
                <w:rFonts w:ascii="宋体" w:hAnsi="宋体"/>
                <w:kern w:val="0"/>
                <w:szCs w:val="21"/>
              </w:rPr>
            </w:pPr>
            <w:r>
              <w:rPr>
                <w:rFonts w:ascii="宋体" w:hAnsi="宋体" w:hint="eastAsia"/>
                <w:kern w:val="0"/>
                <w:szCs w:val="21"/>
              </w:rPr>
              <w:t>资格评审标准</w:t>
            </w: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kern w:val="0"/>
                <w:szCs w:val="21"/>
              </w:rPr>
            </w:pPr>
            <w:r>
              <w:rPr>
                <w:rFonts w:ascii="宋体" w:hAnsi="宋体" w:hint="eastAsia"/>
                <w:kern w:val="0"/>
                <w:szCs w:val="21"/>
              </w:rPr>
              <w:t>营业执照</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rPr>
                <w:rFonts w:ascii="宋体" w:hAnsi="宋体"/>
                <w:kern w:val="0"/>
                <w:szCs w:val="21"/>
              </w:rPr>
            </w:pPr>
            <w:r>
              <w:rPr>
                <w:rFonts w:ascii="宋体" w:hAnsi="宋体" w:hint="eastAsia"/>
                <w:kern w:val="0"/>
                <w:szCs w:val="21"/>
              </w:rPr>
              <w:t>具备有效的营业执照、税务登记证、组织机构代码证、</w:t>
            </w:r>
            <w:r>
              <w:rPr>
                <w:rFonts w:hint="eastAsia"/>
              </w:rPr>
              <w:t>（三证合一只需营业执照即可）、</w:t>
            </w:r>
            <w:r>
              <w:rPr>
                <w:rFonts w:ascii="宋体" w:hAnsi="宋体" w:hint="eastAsia"/>
                <w:kern w:val="0"/>
                <w:szCs w:val="21"/>
              </w:rPr>
              <w:t>开户许可证、</w:t>
            </w:r>
            <w:r>
              <w:rPr>
                <w:rFonts w:ascii="宋体" w:hAnsi="宋体" w:hint="eastAsia"/>
                <w:b/>
                <w:bCs/>
                <w:kern w:val="0"/>
                <w:szCs w:val="21"/>
              </w:rPr>
              <w:t>具备有效的安全生产许可证</w:t>
            </w:r>
          </w:p>
        </w:tc>
      </w:tr>
      <w:tr w:rsidR="00257E2B">
        <w:trPr>
          <w:trHeight w:val="476"/>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b/>
                <w:kern w:val="0"/>
                <w:szCs w:val="21"/>
              </w:rPr>
            </w:pPr>
            <w:r>
              <w:rPr>
                <w:rFonts w:ascii="宋体" w:hAnsi="宋体" w:hint="eastAsia"/>
                <w:b/>
                <w:kern w:val="0"/>
                <w:szCs w:val="21"/>
              </w:rPr>
              <w:t>资质等级</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b/>
                <w:kern w:val="0"/>
                <w:szCs w:val="21"/>
              </w:rPr>
            </w:pPr>
            <w:r>
              <w:rPr>
                <w:rFonts w:ascii="宋体" w:hAnsi="宋体" w:hint="eastAsia"/>
                <w:b/>
                <w:kern w:val="0"/>
                <w:szCs w:val="21"/>
              </w:rPr>
              <w:t>具备建设行政主管部门颁发的市政公用工程施工总承包叁级及以上资质并同时具备环保工程专业承包叁级及以上资质</w:t>
            </w:r>
          </w:p>
        </w:tc>
      </w:tr>
      <w:tr w:rsidR="00257E2B">
        <w:trPr>
          <w:trHeight w:val="446"/>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企业业绩</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400" w:lineRule="exact"/>
              <w:ind w:firstLineChars="100" w:firstLine="210"/>
              <w:rPr>
                <w:rFonts w:ascii="宋体" w:hAnsi="宋体"/>
                <w:kern w:val="0"/>
                <w:szCs w:val="21"/>
              </w:rPr>
            </w:pPr>
            <w:r>
              <w:rPr>
                <w:rFonts w:ascii="宋体" w:hAnsi="宋体" w:hint="eastAsia"/>
                <w:kern w:val="0"/>
                <w:szCs w:val="21"/>
              </w:rPr>
              <w:t>投标人</w:t>
            </w:r>
            <w:r>
              <w:rPr>
                <w:rFonts w:ascii="宋体" w:hAnsi="宋体"/>
                <w:kern w:val="0"/>
                <w:szCs w:val="21"/>
              </w:rPr>
              <w:t>201</w:t>
            </w:r>
            <w:r>
              <w:rPr>
                <w:rFonts w:ascii="宋体" w:hAnsi="宋体" w:hint="eastAsia"/>
                <w:kern w:val="0"/>
                <w:szCs w:val="21"/>
              </w:rPr>
              <w:t>5年1月1日以来至少有一项与项目类似的500万元及以上工程项目业绩。（需提供相关部门官方网站公示的中标公示网页版复印件、中标通知书原件及合同原件。）</w:t>
            </w:r>
            <w:r>
              <w:rPr>
                <w:rFonts w:hint="eastAsia"/>
                <w:szCs w:val="22"/>
              </w:rPr>
              <w:t>时间以合同签订日期为准。</w:t>
            </w:r>
          </w:p>
        </w:tc>
      </w:tr>
      <w:tr w:rsidR="00257E2B">
        <w:trPr>
          <w:trHeight w:val="476"/>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项目经理</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400" w:lineRule="exact"/>
              <w:rPr>
                <w:rFonts w:ascii="宋体" w:hAnsi="宋体"/>
                <w:kern w:val="0"/>
                <w:szCs w:val="21"/>
              </w:rPr>
            </w:pPr>
            <w:r>
              <w:rPr>
                <w:rFonts w:hint="eastAsia"/>
              </w:rPr>
              <w:t>拟派项目经理具备市政公用工程专业贰级及以上注册建造师资格（不含临时建造师）和有效的安全生产考核合格证书，具备</w:t>
            </w:r>
            <w:r>
              <w:rPr>
                <w:rFonts w:hint="eastAsia"/>
                <w:szCs w:val="22"/>
              </w:rPr>
              <w:t>相关专业</w:t>
            </w:r>
            <w:r>
              <w:rPr>
                <w:rFonts w:hint="eastAsia"/>
              </w:rPr>
              <w:t>中级及以上技术职称，且未在其他在建工程担任项目经理。</w:t>
            </w:r>
          </w:p>
        </w:tc>
      </w:tr>
      <w:tr w:rsidR="00257E2B">
        <w:trPr>
          <w:trHeight w:val="466"/>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主要人员要求</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企业主要负责人应具有相关行政主管部门颁发的安全生产考核合格证书；</w:t>
            </w:r>
            <w:r>
              <w:rPr>
                <w:rFonts w:hint="eastAsia"/>
              </w:rPr>
              <w:t>拟派往本项目的项目经理、技术负责人、专职安全员应为本单位员工，并具有劳动合同、劳动和社会保障部门出具的</w:t>
            </w:r>
            <w:r>
              <w:rPr>
                <w:rFonts w:hint="eastAsia"/>
              </w:rPr>
              <w:t>2018</w:t>
            </w:r>
            <w:r>
              <w:rPr>
                <w:rFonts w:hint="eastAsia"/>
              </w:rPr>
              <w:t>年</w:t>
            </w:r>
            <w:r>
              <w:rPr>
                <w:rFonts w:hint="eastAsia"/>
              </w:rPr>
              <w:t>1</w:t>
            </w:r>
            <w:r>
              <w:rPr>
                <w:rFonts w:hint="eastAsia"/>
              </w:rPr>
              <w:t>月份以来连续半年按时缴纳养老保险的证明（提供社保机构证明和可查询的方式）。</w:t>
            </w:r>
          </w:p>
        </w:tc>
      </w:tr>
      <w:tr w:rsidR="00257E2B">
        <w:trPr>
          <w:trHeight w:val="466"/>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财务状况</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hint="eastAsia"/>
              </w:rPr>
              <w:t>提供近三年</w:t>
            </w:r>
            <w:r>
              <w:rPr>
                <w:rFonts w:hint="eastAsia"/>
              </w:rPr>
              <w:t>2015</w:t>
            </w:r>
            <w:r>
              <w:rPr>
                <w:rFonts w:hint="eastAsia"/>
              </w:rPr>
              <w:t>年度、</w:t>
            </w:r>
            <w:r>
              <w:rPr>
                <w:rFonts w:hint="eastAsia"/>
              </w:rPr>
              <w:t>2016</w:t>
            </w:r>
            <w:r>
              <w:rPr>
                <w:rFonts w:hint="eastAsia"/>
              </w:rPr>
              <w:t>年度、</w:t>
            </w:r>
            <w:r>
              <w:rPr>
                <w:rFonts w:hint="eastAsia"/>
              </w:rPr>
              <w:t>2017</w:t>
            </w:r>
            <w:r>
              <w:rPr>
                <w:rFonts w:hint="eastAsia"/>
              </w:rPr>
              <w:t>年度会计事务所出具的财务审计报告。（新成立企业以成立时间为准）</w:t>
            </w:r>
          </w:p>
        </w:tc>
      </w:tr>
      <w:tr w:rsidR="00257E2B">
        <w:trPr>
          <w:trHeight w:val="466"/>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400" w:lineRule="exact"/>
              <w:jc w:val="center"/>
              <w:rPr>
                <w:rFonts w:ascii="宋体" w:hAnsi="宋体"/>
                <w:kern w:val="0"/>
                <w:szCs w:val="21"/>
              </w:rPr>
            </w:pPr>
            <w:r>
              <w:rPr>
                <w:rFonts w:ascii="宋体" w:hAnsi="宋体" w:hint="eastAsia"/>
                <w:sz w:val="24"/>
                <w:szCs w:val="24"/>
              </w:rPr>
              <w:t>其他要求</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400" w:lineRule="exact"/>
              <w:jc w:val="center"/>
              <w:rPr>
                <w:rFonts w:ascii="宋体" w:hAnsi="宋体"/>
                <w:kern w:val="0"/>
                <w:szCs w:val="21"/>
              </w:rPr>
            </w:pPr>
            <w:r>
              <w:rPr>
                <w:rFonts w:ascii="宋体" w:hAnsi="宋体" w:hint="eastAsia"/>
                <w:sz w:val="24"/>
                <w:szCs w:val="24"/>
              </w:rPr>
              <w:t>符合招标文件第二章{}“投标人须知前附表1.4.1”</w:t>
            </w:r>
          </w:p>
        </w:tc>
      </w:tr>
      <w:tr w:rsidR="00257E2B">
        <w:trPr>
          <w:trHeight w:val="56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bottom"/>
          </w:tcPr>
          <w:p w:rsidR="00257E2B" w:rsidRDefault="002936C6">
            <w:pPr>
              <w:spacing w:line="360" w:lineRule="auto"/>
              <w:rPr>
                <w:rFonts w:ascii="宋体" w:hAnsi="宋体"/>
                <w:b/>
                <w:bCs/>
                <w:kern w:val="0"/>
                <w:szCs w:val="21"/>
              </w:rPr>
            </w:pPr>
            <w:r>
              <w:rPr>
                <w:rFonts w:ascii="宋体" w:hAnsi="宋体" w:hint="eastAsia"/>
                <w:b/>
                <w:bCs/>
                <w:kern w:val="0"/>
                <w:szCs w:val="21"/>
              </w:rPr>
              <w:t>备注</w:t>
            </w:r>
          </w:p>
        </w:tc>
        <w:tc>
          <w:tcPr>
            <w:tcW w:w="5940" w:type="dxa"/>
            <w:gridSpan w:val="2"/>
            <w:tcBorders>
              <w:top w:val="single" w:sz="4" w:space="0" w:color="auto"/>
              <w:left w:val="single" w:sz="4" w:space="0" w:color="auto"/>
              <w:bottom w:val="single" w:sz="4" w:space="0" w:color="auto"/>
              <w:right w:val="single" w:sz="4" w:space="0" w:color="auto"/>
            </w:tcBorders>
            <w:vAlign w:val="bottom"/>
          </w:tcPr>
          <w:p w:rsidR="00257E2B" w:rsidRDefault="002936C6">
            <w:pPr>
              <w:spacing w:line="360" w:lineRule="auto"/>
              <w:rPr>
                <w:rFonts w:ascii="宋体" w:hAnsi="宋体"/>
                <w:b/>
                <w:bCs/>
                <w:kern w:val="0"/>
                <w:szCs w:val="21"/>
              </w:rPr>
            </w:pPr>
            <w:r>
              <w:rPr>
                <w:rFonts w:ascii="宋体" w:hAnsi="宋体" w:hint="eastAsia"/>
                <w:b/>
                <w:bCs/>
                <w:kern w:val="0"/>
                <w:szCs w:val="21"/>
              </w:rPr>
              <w:t>以上涉及到资格审查的证件审查时均须提供原件</w:t>
            </w:r>
          </w:p>
        </w:tc>
      </w:tr>
      <w:tr w:rsidR="00257E2B">
        <w:trPr>
          <w:trHeight w:val="471"/>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936C6">
            <w:pPr>
              <w:spacing w:line="360" w:lineRule="auto"/>
              <w:jc w:val="center"/>
              <w:rPr>
                <w:rFonts w:ascii="宋体" w:hAnsi="宋体"/>
                <w:kern w:val="0"/>
                <w:szCs w:val="21"/>
              </w:rPr>
            </w:pPr>
            <w:r>
              <w:rPr>
                <w:rFonts w:ascii="宋体" w:hAnsi="宋体" w:hint="eastAsia"/>
                <w:kern w:val="0"/>
                <w:szCs w:val="21"/>
              </w:rPr>
              <w:t>2.1.3</w:t>
            </w:r>
          </w:p>
        </w:tc>
        <w:tc>
          <w:tcPr>
            <w:tcW w:w="436" w:type="dxa"/>
            <w:gridSpan w:val="2"/>
            <w:vMerge w:val="restart"/>
            <w:tcBorders>
              <w:top w:val="single" w:sz="4" w:space="0" w:color="auto"/>
              <w:left w:val="single" w:sz="4" w:space="0" w:color="auto"/>
              <w:bottom w:val="single" w:sz="4" w:space="0" w:color="auto"/>
              <w:right w:val="single" w:sz="4" w:space="0" w:color="auto"/>
            </w:tcBorders>
            <w:vAlign w:val="center"/>
          </w:tcPr>
          <w:p w:rsidR="00257E2B" w:rsidRDefault="00257E2B">
            <w:pPr>
              <w:spacing w:line="360" w:lineRule="auto"/>
              <w:jc w:val="center"/>
              <w:rPr>
                <w:rFonts w:ascii="宋体" w:hAnsi="宋体"/>
                <w:kern w:val="0"/>
                <w:szCs w:val="21"/>
              </w:rPr>
            </w:pPr>
          </w:p>
          <w:p w:rsidR="00257E2B" w:rsidRDefault="00257E2B">
            <w:pPr>
              <w:spacing w:line="360" w:lineRule="auto"/>
              <w:jc w:val="center"/>
              <w:rPr>
                <w:rFonts w:ascii="宋体" w:hAnsi="宋体"/>
                <w:kern w:val="0"/>
                <w:szCs w:val="21"/>
              </w:rPr>
            </w:pPr>
          </w:p>
          <w:p w:rsidR="00257E2B" w:rsidRDefault="002936C6">
            <w:pPr>
              <w:spacing w:line="360" w:lineRule="auto"/>
              <w:jc w:val="center"/>
              <w:rPr>
                <w:rFonts w:ascii="宋体" w:hAnsi="宋体"/>
                <w:kern w:val="0"/>
                <w:szCs w:val="21"/>
              </w:rPr>
            </w:pPr>
            <w:r>
              <w:rPr>
                <w:rFonts w:ascii="宋体" w:hAnsi="宋体" w:hint="eastAsia"/>
                <w:kern w:val="0"/>
                <w:szCs w:val="21"/>
              </w:rPr>
              <w:t>响应性评审标准</w:t>
            </w:r>
          </w:p>
        </w:tc>
        <w:tc>
          <w:tcPr>
            <w:tcW w:w="2486" w:type="dxa"/>
            <w:gridSpan w:val="2"/>
            <w:tcBorders>
              <w:top w:val="single" w:sz="4" w:space="0" w:color="auto"/>
              <w:left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工期</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60日历天</w:t>
            </w:r>
          </w:p>
        </w:tc>
      </w:tr>
      <w:tr w:rsidR="00257E2B">
        <w:trPr>
          <w:trHeight w:val="34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质量要求</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合格</w:t>
            </w:r>
          </w:p>
        </w:tc>
      </w:tr>
      <w:tr w:rsidR="00257E2B">
        <w:trPr>
          <w:trHeight w:val="34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质保期</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hAnsi="宋体" w:cs="宋体" w:hint="eastAsia"/>
                <w:bCs/>
                <w:kern w:val="0"/>
                <w:szCs w:val="21"/>
              </w:rPr>
              <w:t>为确保产品质量和售后，设备质保期</w:t>
            </w:r>
            <w:r>
              <w:rPr>
                <w:rFonts w:hAnsi="宋体" w:cs="宋体" w:hint="eastAsia"/>
                <w:bCs/>
                <w:kern w:val="0"/>
                <w:szCs w:val="21"/>
              </w:rPr>
              <w:t>2</w:t>
            </w:r>
            <w:r>
              <w:rPr>
                <w:rFonts w:hAnsi="宋体" w:cs="宋体" w:hint="eastAsia"/>
                <w:bCs/>
                <w:kern w:val="0"/>
                <w:szCs w:val="21"/>
              </w:rPr>
              <w:t>年（以项目通过竣工验收签字之日起算）</w:t>
            </w:r>
            <w:r>
              <w:rPr>
                <w:rFonts w:hAnsi="宋体" w:cs="宋体" w:hint="eastAsia"/>
                <w:bCs/>
                <w:kern w:val="0"/>
                <w:szCs w:val="21"/>
              </w:rPr>
              <w:t xml:space="preserve">, </w:t>
            </w:r>
            <w:r>
              <w:rPr>
                <w:rFonts w:hAnsi="宋体" w:cs="宋体" w:hint="eastAsia"/>
                <w:bCs/>
                <w:kern w:val="0"/>
                <w:szCs w:val="21"/>
              </w:rPr>
              <w:t>质保期内若出现任何故障</w:t>
            </w:r>
            <w:r>
              <w:rPr>
                <w:rFonts w:hAnsi="宋体" w:cs="宋体" w:hint="eastAsia"/>
                <w:bCs/>
                <w:kern w:val="0"/>
                <w:szCs w:val="21"/>
              </w:rPr>
              <w:t>,</w:t>
            </w:r>
            <w:r>
              <w:rPr>
                <w:rFonts w:hAnsi="宋体" w:cs="宋体" w:hint="eastAsia"/>
                <w:bCs/>
                <w:kern w:val="0"/>
                <w:szCs w:val="21"/>
              </w:rPr>
              <w:t>中标单位无偿更换零部件及无偿保养维护、维修</w:t>
            </w:r>
          </w:p>
        </w:tc>
      </w:tr>
      <w:tr w:rsidR="00257E2B">
        <w:trPr>
          <w:trHeight w:val="27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left"/>
              <w:rPr>
                <w:rFonts w:ascii="宋体" w:hAnsi="宋体"/>
                <w:kern w:val="0"/>
                <w:szCs w:val="21"/>
              </w:rPr>
            </w:pPr>
            <w:r>
              <w:rPr>
                <w:rFonts w:hAnsi="宋体" w:hint="eastAsia"/>
                <w:szCs w:val="21"/>
              </w:rPr>
              <w:t>投标报价、总报价</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jc w:val="left"/>
              <w:rPr>
                <w:rFonts w:ascii="宋体" w:hAnsi="宋体"/>
                <w:kern w:val="0"/>
                <w:szCs w:val="21"/>
              </w:rPr>
            </w:pPr>
            <w:r>
              <w:rPr>
                <w:rFonts w:hAnsi="宋体" w:hint="eastAsia"/>
                <w:spacing w:val="-4"/>
                <w:szCs w:val="21"/>
              </w:rPr>
              <w:t>均未超过招标控制价</w:t>
            </w:r>
            <w:r>
              <w:rPr>
                <w:rFonts w:hAnsi="宋体" w:hint="eastAsia"/>
                <w:spacing w:val="-4"/>
                <w:szCs w:val="21"/>
              </w:rPr>
              <w:t>/</w:t>
            </w:r>
            <w:r>
              <w:rPr>
                <w:rFonts w:hAnsi="宋体" w:hint="eastAsia"/>
                <w:spacing w:val="-4"/>
                <w:szCs w:val="21"/>
              </w:rPr>
              <w:t>招标控制总价</w:t>
            </w:r>
          </w:p>
        </w:tc>
      </w:tr>
      <w:tr w:rsidR="00257E2B">
        <w:trPr>
          <w:trHeight w:val="27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ind w:leftChars="-180" w:left="-378" w:firstLineChars="180" w:firstLine="378"/>
              <w:rPr>
                <w:rFonts w:ascii="宋体" w:hAnsi="宋体"/>
                <w:kern w:val="0"/>
                <w:szCs w:val="21"/>
              </w:rPr>
            </w:pPr>
            <w:r>
              <w:rPr>
                <w:rFonts w:ascii="宋体" w:hAnsi="宋体" w:hint="eastAsia"/>
                <w:kern w:val="0"/>
                <w:szCs w:val="21"/>
              </w:rPr>
              <w:t>投标保证金</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符合招标文件要求</w:t>
            </w:r>
          </w:p>
        </w:tc>
      </w:tr>
      <w:tr w:rsidR="00257E2B">
        <w:trPr>
          <w:trHeight w:val="27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投标有效期</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投标截止时间起60日历天</w:t>
            </w:r>
          </w:p>
        </w:tc>
      </w:tr>
      <w:tr w:rsidR="00257E2B">
        <w:trPr>
          <w:trHeight w:val="27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服务要求</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kern w:val="0"/>
                <w:szCs w:val="21"/>
              </w:rPr>
            </w:pPr>
            <w:r>
              <w:rPr>
                <w:rFonts w:ascii="宋体" w:hAnsi="宋体" w:hint="eastAsia"/>
                <w:kern w:val="0"/>
                <w:szCs w:val="21"/>
              </w:rPr>
              <w:t>符合投标人须知前附表1.3.5及10.4项规定</w:t>
            </w:r>
          </w:p>
        </w:tc>
      </w:tr>
      <w:tr w:rsidR="00257E2B">
        <w:trPr>
          <w:trHeight w:val="579"/>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436"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widowControl/>
              <w:jc w:val="left"/>
              <w:rPr>
                <w:rFonts w:ascii="宋体" w:hAnsi="宋体"/>
                <w:kern w:val="0"/>
                <w:szCs w:val="21"/>
              </w:rPr>
            </w:pPr>
          </w:p>
        </w:tc>
        <w:tc>
          <w:tcPr>
            <w:tcW w:w="2486"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rPr>
                <w:rFonts w:ascii="宋体" w:hAnsi="宋体"/>
                <w:b/>
                <w:bCs/>
                <w:kern w:val="0"/>
                <w:szCs w:val="21"/>
              </w:rPr>
            </w:pPr>
            <w:r>
              <w:rPr>
                <w:rFonts w:ascii="宋体" w:hAnsi="宋体" w:hint="eastAsia"/>
                <w:b/>
                <w:bCs/>
                <w:kern w:val="0"/>
                <w:szCs w:val="21"/>
              </w:rPr>
              <w:t>设施内容及技术要求</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rPr>
                <w:rFonts w:ascii="宋体" w:hAnsi="宋体"/>
                <w:b/>
                <w:bCs/>
                <w:kern w:val="0"/>
                <w:szCs w:val="21"/>
              </w:rPr>
            </w:pPr>
            <w:r>
              <w:rPr>
                <w:rFonts w:ascii="宋体" w:hAnsi="宋体" w:hint="eastAsia"/>
                <w:b/>
                <w:bCs/>
                <w:kern w:val="0"/>
                <w:szCs w:val="21"/>
              </w:rPr>
              <w:t>符合招标文件 “工程量清单” 、“技术标准及要求”的规定</w:t>
            </w:r>
          </w:p>
        </w:tc>
      </w:tr>
      <w:tr w:rsidR="00257E2B">
        <w:trPr>
          <w:trHeight w:val="557"/>
          <w:jc w:val="center"/>
        </w:trPr>
        <w:tc>
          <w:tcPr>
            <w:tcW w:w="1047"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b/>
                <w:kern w:val="0"/>
                <w:szCs w:val="21"/>
              </w:rPr>
            </w:pPr>
            <w:r>
              <w:rPr>
                <w:rFonts w:ascii="宋体" w:hAnsi="宋体" w:hint="eastAsia"/>
                <w:b/>
                <w:kern w:val="0"/>
                <w:szCs w:val="21"/>
              </w:rPr>
              <w:t>条款号</w:t>
            </w:r>
          </w:p>
        </w:tc>
        <w:tc>
          <w:tcPr>
            <w:tcW w:w="2726" w:type="dxa"/>
            <w:gridSpan w:val="3"/>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b/>
                <w:kern w:val="0"/>
                <w:szCs w:val="21"/>
              </w:rPr>
            </w:pPr>
            <w:r>
              <w:rPr>
                <w:rFonts w:ascii="宋体" w:hAnsi="宋体" w:hint="eastAsia"/>
                <w:b/>
                <w:kern w:val="0"/>
                <w:szCs w:val="21"/>
              </w:rPr>
              <w:t>条款内容</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b/>
                <w:kern w:val="0"/>
                <w:szCs w:val="21"/>
              </w:rPr>
            </w:pPr>
            <w:r>
              <w:rPr>
                <w:rFonts w:ascii="宋体" w:hAnsi="宋体" w:hint="eastAsia"/>
                <w:b/>
                <w:kern w:val="0"/>
                <w:szCs w:val="21"/>
              </w:rPr>
              <w:t>编列内容</w:t>
            </w:r>
          </w:p>
        </w:tc>
      </w:tr>
      <w:tr w:rsidR="00257E2B">
        <w:trPr>
          <w:trHeight w:val="851"/>
          <w:jc w:val="center"/>
        </w:trPr>
        <w:tc>
          <w:tcPr>
            <w:tcW w:w="1047"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2.2.1</w:t>
            </w:r>
          </w:p>
        </w:tc>
        <w:tc>
          <w:tcPr>
            <w:tcW w:w="2726" w:type="dxa"/>
            <w:gridSpan w:val="3"/>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kern w:val="0"/>
                <w:szCs w:val="21"/>
              </w:rPr>
            </w:pPr>
            <w:r>
              <w:rPr>
                <w:rFonts w:ascii="宋体" w:hAnsi="宋体" w:hint="eastAsia"/>
                <w:kern w:val="0"/>
                <w:szCs w:val="21"/>
              </w:rPr>
              <w:t>分值构成</w:t>
            </w:r>
          </w:p>
          <w:p w:rsidR="00257E2B" w:rsidRDefault="002936C6">
            <w:pPr>
              <w:spacing w:line="360" w:lineRule="auto"/>
              <w:jc w:val="center"/>
              <w:rPr>
                <w:rFonts w:ascii="宋体" w:hAnsi="宋体"/>
                <w:kern w:val="0"/>
                <w:szCs w:val="21"/>
              </w:rPr>
            </w:pPr>
            <w:r>
              <w:rPr>
                <w:rFonts w:ascii="宋体" w:hAnsi="宋体" w:hint="eastAsia"/>
                <w:kern w:val="0"/>
                <w:szCs w:val="21"/>
              </w:rPr>
              <w:t>（总分100分）</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商务标：60分、技术标：30分、综合标：10分</w:t>
            </w:r>
          </w:p>
        </w:tc>
      </w:tr>
      <w:tr w:rsidR="00257E2B">
        <w:trPr>
          <w:trHeight w:val="90"/>
          <w:jc w:val="center"/>
        </w:trPr>
        <w:tc>
          <w:tcPr>
            <w:tcW w:w="1047"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2.2.2</w:t>
            </w:r>
          </w:p>
        </w:tc>
        <w:tc>
          <w:tcPr>
            <w:tcW w:w="2726"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rPr>
                <w:rFonts w:ascii="宋体" w:hAnsi="宋体"/>
                <w:kern w:val="0"/>
                <w:szCs w:val="21"/>
              </w:rPr>
            </w:pPr>
            <w:r>
              <w:rPr>
                <w:rFonts w:ascii="宋体" w:hAnsi="宋体" w:hint="eastAsia"/>
                <w:kern w:val="0"/>
                <w:szCs w:val="21"/>
              </w:rPr>
              <w:t>评审基准价计算</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80" w:lineRule="exact"/>
              <w:ind w:leftChars="50" w:left="420" w:rightChars="50" w:right="105" w:hangingChars="150" w:hanging="315"/>
              <w:jc w:val="left"/>
              <w:rPr>
                <w:szCs w:val="21"/>
              </w:rPr>
            </w:pPr>
            <w:r>
              <w:rPr>
                <w:rFonts w:hint="eastAsia"/>
                <w:szCs w:val="21"/>
              </w:rPr>
              <w:t>评标基准价＝招标控制价×</w:t>
            </w:r>
            <w:r>
              <w:rPr>
                <w:rFonts w:hint="eastAsia"/>
                <w:szCs w:val="21"/>
              </w:rPr>
              <w:t>K+</w:t>
            </w:r>
            <w:r>
              <w:rPr>
                <w:rFonts w:hint="eastAsia"/>
                <w:szCs w:val="21"/>
              </w:rPr>
              <w:t>投标总报价×（</w:t>
            </w:r>
            <w:r>
              <w:rPr>
                <w:rFonts w:hint="eastAsia"/>
                <w:szCs w:val="21"/>
              </w:rPr>
              <w:t>1</w:t>
            </w:r>
            <w:r>
              <w:rPr>
                <w:rFonts w:hint="eastAsia"/>
                <w:szCs w:val="21"/>
              </w:rPr>
              <w:t>－</w:t>
            </w:r>
            <w:r>
              <w:rPr>
                <w:rFonts w:hint="eastAsia"/>
                <w:szCs w:val="21"/>
              </w:rPr>
              <w:t>K</w:t>
            </w:r>
            <w:r>
              <w:rPr>
                <w:rFonts w:hint="eastAsia"/>
                <w:szCs w:val="21"/>
              </w:rPr>
              <w:t>）</w:t>
            </w:r>
          </w:p>
          <w:p w:rsidR="00257E2B" w:rsidRDefault="002936C6">
            <w:pPr>
              <w:spacing w:line="380" w:lineRule="exact"/>
              <w:ind w:leftChars="50" w:left="420" w:rightChars="50" w:right="105" w:hangingChars="150" w:hanging="315"/>
              <w:jc w:val="left"/>
              <w:rPr>
                <w:szCs w:val="21"/>
              </w:rPr>
            </w:pPr>
            <w:r>
              <w:rPr>
                <w:rFonts w:hint="eastAsia"/>
                <w:szCs w:val="21"/>
              </w:rPr>
              <w:t>其中：投标总报价为各投标人有效投标总报价（不含不可竞争费，下同），去掉一个最高和一个最低报价后的算术平均值。当有效投标少于</w:t>
            </w:r>
            <w:r>
              <w:rPr>
                <w:rFonts w:hint="eastAsia"/>
                <w:szCs w:val="21"/>
              </w:rPr>
              <w:t>5</w:t>
            </w:r>
            <w:r>
              <w:rPr>
                <w:rFonts w:hint="eastAsia"/>
                <w:szCs w:val="21"/>
              </w:rPr>
              <w:t>家时（不含</w:t>
            </w:r>
            <w:r>
              <w:rPr>
                <w:rFonts w:hint="eastAsia"/>
                <w:szCs w:val="21"/>
              </w:rPr>
              <w:t>5</w:t>
            </w:r>
            <w:r>
              <w:rPr>
                <w:rFonts w:hint="eastAsia"/>
                <w:szCs w:val="21"/>
              </w:rPr>
              <w:t>家），则以所有有效投标总报价的算术平均值作为投标总报价。</w:t>
            </w:r>
          </w:p>
          <w:p w:rsidR="00257E2B" w:rsidRDefault="00257E2B">
            <w:pPr>
              <w:spacing w:line="380" w:lineRule="exact"/>
              <w:ind w:leftChars="50" w:left="420" w:rightChars="50" w:right="105" w:hangingChars="150" w:hanging="315"/>
              <w:jc w:val="left"/>
              <w:rPr>
                <w:szCs w:val="21"/>
              </w:rPr>
            </w:pPr>
          </w:p>
          <w:p w:rsidR="00257E2B" w:rsidRDefault="002936C6">
            <w:pPr>
              <w:pStyle w:val="Default"/>
              <w:spacing w:line="360" w:lineRule="auto"/>
              <w:rPr>
                <w:rStyle w:val="a9"/>
              </w:rPr>
            </w:pPr>
            <w:r>
              <w:rPr>
                <w:rFonts w:hint="eastAsia"/>
                <w:szCs w:val="21"/>
              </w:rPr>
              <w:t>K为招标控制价权重系数，(在0.1、0.2、0.3、0.4、0.5)中开标现场随机抽取</w:t>
            </w:r>
            <w:r>
              <w:rPr>
                <w:rStyle w:val="a9"/>
              </w:rPr>
              <w:t>。</w:t>
            </w:r>
          </w:p>
          <w:p w:rsidR="00257E2B" w:rsidRDefault="002936C6">
            <w:pPr>
              <w:spacing w:line="360" w:lineRule="auto"/>
              <w:rPr>
                <w:rFonts w:ascii="宋体" w:hAnsi="宋体" w:cs="Arial"/>
                <w:kern w:val="0"/>
                <w:szCs w:val="21"/>
              </w:rPr>
            </w:pPr>
            <w:r>
              <w:rPr>
                <w:rFonts w:hAnsi="宋体" w:cs="宋体" w:hint="eastAsia"/>
                <w:szCs w:val="21"/>
              </w:rPr>
              <w:t>备注：</w:t>
            </w:r>
            <w:r>
              <w:rPr>
                <w:rFonts w:hAnsi="宋体" w:cs="宋体"/>
                <w:szCs w:val="21"/>
              </w:rPr>
              <w:t>规费、税金、安全文明施工措施费属于不可竞争费用，应按河南省现行的计价依据及其计价办法的规定单列，不参与商务标评审。</w:t>
            </w:r>
          </w:p>
        </w:tc>
      </w:tr>
      <w:tr w:rsidR="00257E2B">
        <w:trPr>
          <w:trHeight w:val="704"/>
          <w:jc w:val="center"/>
        </w:trPr>
        <w:tc>
          <w:tcPr>
            <w:tcW w:w="1047"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ind w:rightChars="-490" w:right="-1029"/>
              <w:rPr>
                <w:rFonts w:ascii="宋体" w:hAnsi="宋体"/>
                <w:kern w:val="0"/>
                <w:sz w:val="24"/>
                <w:szCs w:val="24"/>
              </w:rPr>
            </w:pPr>
            <w:r>
              <w:rPr>
                <w:rFonts w:ascii="宋体" w:hAnsi="宋体" w:hint="eastAsia"/>
                <w:kern w:val="0"/>
                <w:szCs w:val="21"/>
              </w:rPr>
              <w:t>2.2.3</w:t>
            </w:r>
          </w:p>
        </w:tc>
        <w:tc>
          <w:tcPr>
            <w:tcW w:w="2726"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adjustRightInd w:val="0"/>
              <w:spacing w:line="320" w:lineRule="exact"/>
              <w:jc w:val="center"/>
              <w:textAlignment w:val="baseline"/>
              <w:rPr>
                <w:rFonts w:ascii="宋体" w:hAnsi="宋体"/>
                <w:kern w:val="0"/>
                <w:szCs w:val="21"/>
              </w:rPr>
            </w:pPr>
            <w:r>
              <w:rPr>
                <w:rFonts w:ascii="宋体" w:hAnsi="宋体" w:hint="eastAsia"/>
                <w:kern w:val="0"/>
                <w:szCs w:val="21"/>
              </w:rPr>
              <w:t>投标报价的偏差率计算公式</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ind w:rightChars="-490" w:right="-1029" w:firstLineChars="100" w:firstLine="210"/>
              <w:rPr>
                <w:rFonts w:ascii="宋体" w:hAnsi="宋体"/>
                <w:kern w:val="0"/>
                <w:sz w:val="24"/>
                <w:szCs w:val="24"/>
              </w:rPr>
            </w:pPr>
            <w:r>
              <w:rPr>
                <w:rFonts w:ascii="宋体" w:hAnsi="宋体" w:hint="eastAsia"/>
                <w:szCs w:val="21"/>
              </w:rPr>
              <w:t>偏差率= 100% ×（投标人报价 - 评标基准价）/评标基准价</w:t>
            </w:r>
          </w:p>
        </w:tc>
      </w:tr>
      <w:tr w:rsidR="00257E2B">
        <w:trPr>
          <w:trHeight w:val="518"/>
          <w:jc w:val="center"/>
        </w:trPr>
        <w:tc>
          <w:tcPr>
            <w:tcW w:w="1047"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kern w:val="0"/>
                <w:szCs w:val="21"/>
              </w:rPr>
            </w:pPr>
            <w:r>
              <w:rPr>
                <w:rFonts w:ascii="宋体" w:hAnsi="宋体" w:hint="eastAsia"/>
                <w:kern w:val="0"/>
                <w:szCs w:val="21"/>
              </w:rPr>
              <w:t>条款号</w:t>
            </w:r>
          </w:p>
        </w:tc>
        <w:tc>
          <w:tcPr>
            <w:tcW w:w="2726" w:type="dxa"/>
            <w:gridSpan w:val="3"/>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kern w:val="0"/>
                <w:szCs w:val="21"/>
              </w:rPr>
            </w:pPr>
            <w:r>
              <w:rPr>
                <w:rFonts w:ascii="宋体" w:hAnsi="宋体" w:hint="eastAsia"/>
                <w:kern w:val="0"/>
                <w:szCs w:val="21"/>
              </w:rPr>
              <w:t>评分因素</w:t>
            </w:r>
          </w:p>
        </w:tc>
        <w:tc>
          <w:tcPr>
            <w:tcW w:w="5940" w:type="dxa"/>
            <w:gridSpan w:val="2"/>
            <w:tcBorders>
              <w:top w:val="single" w:sz="4" w:space="0" w:color="auto"/>
              <w:left w:val="single" w:sz="4" w:space="0" w:color="auto"/>
              <w:bottom w:val="single" w:sz="4" w:space="0" w:color="auto"/>
              <w:right w:val="single" w:sz="4" w:space="0" w:color="auto"/>
            </w:tcBorders>
          </w:tcPr>
          <w:p w:rsidR="00257E2B" w:rsidRDefault="002936C6">
            <w:pPr>
              <w:spacing w:line="360" w:lineRule="auto"/>
              <w:jc w:val="center"/>
              <w:rPr>
                <w:rFonts w:ascii="宋体" w:hAnsi="宋体"/>
                <w:kern w:val="0"/>
                <w:szCs w:val="21"/>
              </w:rPr>
            </w:pPr>
            <w:r>
              <w:rPr>
                <w:rFonts w:ascii="宋体" w:hAnsi="宋体" w:hint="eastAsia"/>
                <w:kern w:val="0"/>
                <w:szCs w:val="21"/>
              </w:rPr>
              <w:t>评分标准</w:t>
            </w:r>
          </w:p>
        </w:tc>
      </w:tr>
      <w:tr w:rsidR="00257E2B">
        <w:trPr>
          <w:trHeight w:val="518"/>
          <w:jc w:val="center"/>
        </w:trPr>
        <w:tc>
          <w:tcPr>
            <w:tcW w:w="1047" w:type="dxa"/>
            <w:gridSpan w:val="2"/>
            <w:vMerge w:val="restart"/>
            <w:tcBorders>
              <w:top w:val="single" w:sz="4" w:space="0" w:color="auto"/>
              <w:left w:val="single" w:sz="4" w:space="0" w:color="auto"/>
              <w:bottom w:val="single" w:sz="4" w:space="0" w:color="auto"/>
              <w:right w:val="single" w:sz="4" w:space="0" w:color="auto"/>
            </w:tcBorders>
            <w:vAlign w:val="center"/>
          </w:tcPr>
          <w:p w:rsidR="00257E2B" w:rsidRDefault="002936C6">
            <w:pPr>
              <w:spacing w:line="360" w:lineRule="auto"/>
              <w:jc w:val="center"/>
            </w:pPr>
            <w:r>
              <w:t>2.2.4(1)</w:t>
            </w:r>
          </w:p>
          <w:p w:rsidR="00257E2B" w:rsidRDefault="002936C6">
            <w:pPr>
              <w:spacing w:line="360" w:lineRule="auto"/>
              <w:jc w:val="center"/>
            </w:pPr>
            <w:r>
              <w:lastRenderedPageBreak/>
              <w:t>商务标</w:t>
            </w:r>
          </w:p>
          <w:p w:rsidR="00257E2B" w:rsidRDefault="002936C6">
            <w:pPr>
              <w:spacing w:line="360" w:lineRule="auto"/>
              <w:jc w:val="center"/>
            </w:pPr>
            <w:r>
              <w:rPr>
                <w:rFonts w:ascii="宋体" w:hAnsi="宋体" w:cs="宋体" w:hint="eastAsia"/>
                <w:szCs w:val="21"/>
              </w:rPr>
              <w:t>60</w:t>
            </w:r>
            <w:r>
              <w:rPr>
                <w:rFonts w:ascii="宋体" w:hAnsi="宋体" w:cs="宋体"/>
                <w:szCs w:val="21"/>
              </w:rPr>
              <w:t>分</w:t>
            </w:r>
          </w:p>
          <w:p w:rsidR="00257E2B" w:rsidRDefault="00257E2B">
            <w:pPr>
              <w:spacing w:line="360" w:lineRule="auto"/>
            </w:pPr>
          </w:p>
          <w:p w:rsidR="00257E2B" w:rsidRDefault="00257E2B">
            <w:pPr>
              <w:spacing w:line="360" w:lineRule="auto"/>
            </w:pPr>
          </w:p>
          <w:p w:rsidR="00257E2B" w:rsidRDefault="00257E2B">
            <w:pPr>
              <w:spacing w:line="360" w:lineRule="auto"/>
              <w:rPr>
                <w:rFonts w:ascii="宋体" w:hAnsi="宋体"/>
                <w:kern w:val="0"/>
                <w:szCs w:val="21"/>
              </w:rPr>
            </w:pPr>
          </w:p>
        </w:tc>
        <w:tc>
          <w:tcPr>
            <w:tcW w:w="2726"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pStyle w:val="Default"/>
              <w:spacing w:line="240" w:lineRule="atLeast"/>
              <w:jc w:val="center"/>
              <w:rPr>
                <w:rFonts w:hAnsi="宋体"/>
                <w:color w:val="auto"/>
                <w:sz w:val="21"/>
                <w:szCs w:val="21"/>
              </w:rPr>
            </w:pPr>
            <w:r>
              <w:rPr>
                <w:rFonts w:hAnsi="宋体" w:hint="eastAsia"/>
                <w:color w:val="auto"/>
                <w:sz w:val="21"/>
                <w:szCs w:val="21"/>
              </w:rPr>
              <w:lastRenderedPageBreak/>
              <w:t>工程量清单</w:t>
            </w:r>
          </w:p>
          <w:p w:rsidR="00257E2B" w:rsidRDefault="002936C6">
            <w:pPr>
              <w:pStyle w:val="Default"/>
              <w:spacing w:line="240" w:lineRule="atLeast"/>
              <w:jc w:val="center"/>
              <w:rPr>
                <w:rFonts w:hAnsi="宋体"/>
                <w:color w:val="auto"/>
                <w:sz w:val="21"/>
                <w:szCs w:val="21"/>
              </w:rPr>
            </w:pPr>
            <w:r>
              <w:rPr>
                <w:rFonts w:hAnsi="宋体" w:hint="eastAsia"/>
                <w:color w:val="auto"/>
                <w:sz w:val="21"/>
                <w:szCs w:val="21"/>
              </w:rPr>
              <w:t>总报价</w:t>
            </w:r>
          </w:p>
          <w:p w:rsidR="00257E2B" w:rsidRDefault="002936C6">
            <w:pPr>
              <w:spacing w:line="360" w:lineRule="auto"/>
              <w:jc w:val="center"/>
              <w:rPr>
                <w:rFonts w:ascii="宋体" w:hAnsi="宋体"/>
                <w:kern w:val="0"/>
                <w:szCs w:val="21"/>
              </w:rPr>
            </w:pPr>
            <w:r>
              <w:rPr>
                <w:rFonts w:hAnsi="宋体" w:hint="eastAsia"/>
                <w:szCs w:val="21"/>
              </w:rPr>
              <w:lastRenderedPageBreak/>
              <w:t>(30</w:t>
            </w:r>
            <w:r>
              <w:rPr>
                <w:rFonts w:hAnsi="宋体" w:hint="eastAsia"/>
                <w:szCs w:val="21"/>
              </w:rPr>
              <w:t>分</w:t>
            </w:r>
            <w:r>
              <w:rPr>
                <w:rFonts w:hAnsi="宋体" w:hint="eastAsia"/>
                <w:szCs w:val="21"/>
              </w:rPr>
              <w:t>)</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adjustRightInd w:val="0"/>
              <w:spacing w:line="340" w:lineRule="exact"/>
              <w:ind w:firstLineChars="200" w:firstLine="420"/>
              <w:textAlignment w:val="baseline"/>
              <w:rPr>
                <w:rFonts w:ascii="宋体" w:hAnsi="宋体"/>
                <w:kern w:val="0"/>
                <w:szCs w:val="21"/>
              </w:rPr>
            </w:pPr>
            <w:r>
              <w:rPr>
                <w:rFonts w:ascii="宋体" w:hAnsi="宋体" w:cs="宋体" w:hint="eastAsia"/>
                <w:szCs w:val="21"/>
              </w:rPr>
              <w:lastRenderedPageBreak/>
              <w:t>投标报价与评标基准价相等得基本分20分。当投标报价低于评标基准价时，每低1%在基本分20分的基础上加2分，最多</w:t>
            </w:r>
            <w:r>
              <w:rPr>
                <w:rFonts w:ascii="宋体" w:hAnsi="宋体" w:cs="宋体" w:hint="eastAsia"/>
                <w:szCs w:val="21"/>
              </w:rPr>
              <w:lastRenderedPageBreak/>
              <w:t>加10分；当投标报价低于评标基准价5%以上（不含5%）时，每再低1%在满分30分的基础上扣3分，扣完为止；当投标报价高于评标基准价时，每高1%在基本分20分的基础上扣2分，扣完为止。</w:t>
            </w:r>
          </w:p>
        </w:tc>
      </w:tr>
      <w:tr w:rsidR="00257E2B">
        <w:trPr>
          <w:jc w:val="center"/>
        </w:trPr>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257E2B" w:rsidRDefault="00257E2B">
            <w:pPr>
              <w:spacing w:line="360" w:lineRule="auto"/>
              <w:rPr>
                <w:rFonts w:ascii="宋体" w:hAnsi="宋体"/>
                <w:kern w:val="0"/>
                <w:szCs w:val="21"/>
              </w:rPr>
            </w:pPr>
          </w:p>
        </w:tc>
        <w:tc>
          <w:tcPr>
            <w:tcW w:w="2726"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pStyle w:val="Default"/>
              <w:spacing w:line="300" w:lineRule="exact"/>
              <w:jc w:val="center"/>
              <w:rPr>
                <w:rFonts w:hAnsi="宋体"/>
                <w:color w:val="auto"/>
                <w:sz w:val="21"/>
                <w:szCs w:val="21"/>
              </w:rPr>
            </w:pPr>
            <w:r>
              <w:rPr>
                <w:rFonts w:hAnsi="宋体" w:hint="eastAsia"/>
                <w:color w:val="auto"/>
                <w:sz w:val="21"/>
                <w:szCs w:val="21"/>
              </w:rPr>
              <w:t>分部分项工程量清单项目综合单价</w:t>
            </w:r>
          </w:p>
          <w:p w:rsidR="00257E2B" w:rsidRDefault="002936C6">
            <w:pPr>
              <w:pStyle w:val="Default"/>
              <w:spacing w:line="300" w:lineRule="exact"/>
              <w:jc w:val="center"/>
              <w:rPr>
                <w:rFonts w:hAnsi="宋体"/>
                <w:szCs w:val="21"/>
              </w:rPr>
            </w:pPr>
            <w:r>
              <w:rPr>
                <w:rFonts w:hAnsi="宋体" w:hint="eastAsia"/>
                <w:color w:val="auto"/>
                <w:sz w:val="21"/>
                <w:szCs w:val="21"/>
              </w:rPr>
              <w:t>（任选15项，每项1分共15分）</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00" w:lineRule="exact"/>
              <w:rPr>
                <w:rFonts w:ascii="宋体" w:hAnsi="宋体"/>
                <w:kern w:val="0"/>
                <w:szCs w:val="21"/>
              </w:rPr>
            </w:pPr>
            <w:r>
              <w:rPr>
                <w:rFonts w:ascii="宋体" w:hAnsi="宋体" w:cs="仿宋_GB2312" w:hint="eastAsia"/>
                <w:szCs w:val="21"/>
              </w:rPr>
              <w:t xml:space="preserve">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tc>
      </w:tr>
      <w:tr w:rsidR="00257E2B">
        <w:trPr>
          <w:trHeight w:val="590"/>
          <w:jc w:val="center"/>
        </w:trPr>
        <w:tc>
          <w:tcPr>
            <w:tcW w:w="1047" w:type="dxa"/>
            <w:gridSpan w:val="2"/>
            <w:vMerge/>
            <w:tcBorders>
              <w:top w:val="single" w:sz="4" w:space="0" w:color="auto"/>
              <w:left w:val="single" w:sz="4" w:space="0" w:color="auto"/>
              <w:right w:val="single" w:sz="4" w:space="0" w:color="auto"/>
            </w:tcBorders>
            <w:vAlign w:val="center"/>
          </w:tcPr>
          <w:p w:rsidR="00257E2B" w:rsidRDefault="00257E2B">
            <w:pPr>
              <w:spacing w:line="360" w:lineRule="auto"/>
              <w:rPr>
                <w:rFonts w:ascii="宋体" w:hAnsi="宋体"/>
                <w:szCs w:val="21"/>
              </w:rPr>
            </w:pPr>
          </w:p>
        </w:tc>
        <w:tc>
          <w:tcPr>
            <w:tcW w:w="2726"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pStyle w:val="Default"/>
              <w:spacing w:line="300" w:lineRule="exact"/>
              <w:jc w:val="center"/>
              <w:rPr>
                <w:rFonts w:hAnsi="宋体"/>
                <w:color w:val="auto"/>
                <w:sz w:val="21"/>
                <w:szCs w:val="21"/>
              </w:rPr>
            </w:pPr>
            <w:r>
              <w:rPr>
                <w:rFonts w:hAnsi="宋体" w:hint="eastAsia"/>
                <w:color w:val="auto"/>
                <w:sz w:val="21"/>
                <w:szCs w:val="21"/>
              </w:rPr>
              <w:t>主要材料单价</w:t>
            </w:r>
          </w:p>
          <w:p w:rsidR="00257E2B" w:rsidRDefault="002936C6">
            <w:pPr>
              <w:pStyle w:val="Default"/>
              <w:spacing w:line="300" w:lineRule="exact"/>
              <w:jc w:val="center"/>
              <w:rPr>
                <w:rFonts w:hAnsi="宋体"/>
                <w:szCs w:val="21"/>
              </w:rPr>
            </w:pPr>
            <w:r>
              <w:rPr>
                <w:rFonts w:hAnsi="宋体" w:hint="eastAsia"/>
                <w:color w:val="auto"/>
                <w:sz w:val="21"/>
                <w:szCs w:val="21"/>
              </w:rPr>
              <w:t>（任选10项，每项1分共10分）</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00" w:lineRule="exact"/>
              <w:rPr>
                <w:rFonts w:ascii="宋体" w:hAnsi="宋体"/>
                <w:szCs w:val="21"/>
              </w:rPr>
            </w:pPr>
            <w:r>
              <w:rPr>
                <w:rFonts w:ascii="宋体" w:hAnsi="宋体" w:cs="仿宋_GB2312" w:hint="eastAsia"/>
                <w:szCs w:val="21"/>
              </w:rPr>
              <w:t xml:space="preserve">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tc>
      </w:tr>
      <w:tr w:rsidR="00257E2B">
        <w:trPr>
          <w:trHeight w:val="480"/>
          <w:jc w:val="center"/>
        </w:trPr>
        <w:tc>
          <w:tcPr>
            <w:tcW w:w="1047" w:type="dxa"/>
            <w:gridSpan w:val="2"/>
            <w:vMerge/>
            <w:tcBorders>
              <w:left w:val="single" w:sz="4" w:space="0" w:color="auto"/>
              <w:right w:val="single" w:sz="4" w:space="0" w:color="auto"/>
            </w:tcBorders>
            <w:vAlign w:val="center"/>
          </w:tcPr>
          <w:p w:rsidR="00257E2B" w:rsidRDefault="00257E2B">
            <w:pPr>
              <w:spacing w:line="360" w:lineRule="auto"/>
              <w:rPr>
                <w:rFonts w:ascii="宋体" w:hAnsi="宋体"/>
                <w:szCs w:val="21"/>
              </w:rPr>
            </w:pPr>
          </w:p>
        </w:tc>
        <w:tc>
          <w:tcPr>
            <w:tcW w:w="2726"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pStyle w:val="Default"/>
              <w:spacing w:line="300" w:lineRule="exact"/>
              <w:jc w:val="center"/>
              <w:rPr>
                <w:rFonts w:hAnsi="宋体"/>
                <w:color w:val="auto"/>
                <w:sz w:val="21"/>
                <w:szCs w:val="21"/>
              </w:rPr>
            </w:pPr>
            <w:r>
              <w:rPr>
                <w:rFonts w:hAnsi="宋体" w:hint="eastAsia"/>
                <w:color w:val="auto"/>
                <w:sz w:val="21"/>
                <w:szCs w:val="21"/>
              </w:rPr>
              <w:t>措施项目费报价</w:t>
            </w:r>
          </w:p>
          <w:p w:rsidR="00257E2B" w:rsidRDefault="002936C6">
            <w:pPr>
              <w:pStyle w:val="Default"/>
              <w:spacing w:line="300" w:lineRule="exact"/>
              <w:jc w:val="center"/>
              <w:rPr>
                <w:rFonts w:hAnsi="宋体"/>
                <w:szCs w:val="21"/>
              </w:rPr>
            </w:pPr>
            <w:r>
              <w:rPr>
                <w:rFonts w:hAnsi="宋体" w:hint="eastAsia"/>
                <w:color w:val="auto"/>
                <w:sz w:val="21"/>
                <w:szCs w:val="21"/>
              </w:rPr>
              <w:t>（5分）</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00" w:lineRule="exact"/>
              <w:rPr>
                <w:rFonts w:ascii="Calibri" w:hAnsi="Calibri" w:cs="宋体"/>
                <w:kern w:val="0"/>
                <w:szCs w:val="21"/>
              </w:rPr>
            </w:pPr>
            <w:r>
              <w:rPr>
                <w:rFonts w:ascii="宋体" w:hAnsi="宋体" w:cs="仿宋_GB2312" w:hint="eastAsia"/>
                <w:szCs w:val="21"/>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tc>
      </w:tr>
      <w:tr w:rsidR="00257E2B">
        <w:trPr>
          <w:trHeight w:val="480"/>
          <w:jc w:val="center"/>
        </w:trPr>
        <w:tc>
          <w:tcPr>
            <w:tcW w:w="1047" w:type="dxa"/>
            <w:gridSpan w:val="2"/>
            <w:tcBorders>
              <w:left w:val="single" w:sz="4" w:space="0" w:color="auto"/>
              <w:right w:val="single" w:sz="4" w:space="0" w:color="auto"/>
            </w:tcBorders>
            <w:vAlign w:val="center"/>
          </w:tcPr>
          <w:p w:rsidR="00257E2B" w:rsidRDefault="002936C6">
            <w:pPr>
              <w:pStyle w:val="Default"/>
              <w:spacing w:line="240" w:lineRule="atLeast"/>
              <w:jc w:val="center"/>
              <w:rPr>
                <w:rFonts w:hAnsi="宋体"/>
                <w:szCs w:val="21"/>
              </w:rPr>
            </w:pPr>
            <w:r>
              <w:rPr>
                <w:rFonts w:hAnsi="宋体" w:hint="eastAsia"/>
                <w:b/>
                <w:color w:val="auto"/>
                <w:sz w:val="21"/>
                <w:szCs w:val="21"/>
              </w:rPr>
              <w:t>条款号</w:t>
            </w:r>
          </w:p>
        </w:tc>
        <w:tc>
          <w:tcPr>
            <w:tcW w:w="2726"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pStyle w:val="Default"/>
              <w:spacing w:line="240" w:lineRule="atLeast"/>
              <w:jc w:val="center"/>
              <w:rPr>
                <w:rFonts w:hAnsi="宋体"/>
                <w:szCs w:val="21"/>
              </w:rPr>
            </w:pPr>
            <w:r>
              <w:rPr>
                <w:rFonts w:hAnsi="宋体" w:hint="eastAsia"/>
                <w:b/>
                <w:color w:val="auto"/>
                <w:sz w:val="21"/>
                <w:szCs w:val="21"/>
              </w:rPr>
              <w:t>条款内容</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pStyle w:val="Default"/>
              <w:spacing w:line="240" w:lineRule="atLeast"/>
              <w:jc w:val="center"/>
              <w:rPr>
                <w:rFonts w:ascii="Calibri" w:hAnsi="Calibri" w:cs="宋体"/>
                <w:szCs w:val="21"/>
              </w:rPr>
            </w:pPr>
            <w:r>
              <w:rPr>
                <w:rFonts w:hAnsi="宋体" w:hint="eastAsia"/>
                <w:b/>
                <w:color w:val="auto"/>
                <w:sz w:val="21"/>
                <w:szCs w:val="21"/>
              </w:rPr>
              <w:t>编列内容（缺项该小项按0分计）</w:t>
            </w:r>
          </w:p>
        </w:tc>
      </w:tr>
      <w:tr w:rsidR="00257E2B">
        <w:trPr>
          <w:trHeight w:val="312"/>
          <w:jc w:val="center"/>
        </w:trPr>
        <w:tc>
          <w:tcPr>
            <w:tcW w:w="1047" w:type="dxa"/>
            <w:gridSpan w:val="2"/>
            <w:vMerge w:val="restart"/>
            <w:tcBorders>
              <w:left w:val="single" w:sz="4" w:space="0" w:color="auto"/>
              <w:right w:val="single" w:sz="4" w:space="0" w:color="auto"/>
            </w:tcBorders>
            <w:vAlign w:val="center"/>
          </w:tcPr>
          <w:p w:rsidR="00257E2B" w:rsidRDefault="002936C6">
            <w:pPr>
              <w:spacing w:line="360" w:lineRule="auto"/>
              <w:jc w:val="center"/>
            </w:pPr>
            <w:r>
              <w:t>2.2.4(2)</w:t>
            </w:r>
          </w:p>
          <w:p w:rsidR="00257E2B" w:rsidRDefault="002936C6">
            <w:pPr>
              <w:spacing w:line="360" w:lineRule="auto"/>
              <w:jc w:val="center"/>
            </w:pPr>
            <w:r>
              <w:t>技术标</w:t>
            </w:r>
          </w:p>
          <w:p w:rsidR="00257E2B" w:rsidRDefault="002936C6">
            <w:pPr>
              <w:spacing w:line="360" w:lineRule="auto"/>
              <w:jc w:val="center"/>
              <w:rPr>
                <w:rFonts w:ascii="宋体" w:hAnsi="宋体"/>
                <w:szCs w:val="21"/>
              </w:rPr>
            </w:pPr>
            <w:r>
              <w:rPr>
                <w:rFonts w:ascii="宋体" w:hAnsi="宋体" w:cs="宋体" w:hint="eastAsia"/>
                <w:szCs w:val="21"/>
              </w:rPr>
              <w:t>30</w:t>
            </w:r>
            <w:r>
              <w:rPr>
                <w:rFonts w:ascii="宋体" w:hAnsi="宋体" w:cs="宋体"/>
                <w:szCs w:val="21"/>
              </w:rPr>
              <w:t>分</w:t>
            </w:r>
          </w:p>
        </w:tc>
        <w:tc>
          <w:tcPr>
            <w:tcW w:w="2726" w:type="dxa"/>
            <w:gridSpan w:val="3"/>
            <w:vMerge w:val="restart"/>
            <w:tcBorders>
              <w:top w:val="single" w:sz="4" w:space="0" w:color="auto"/>
              <w:left w:val="single" w:sz="4" w:space="0" w:color="auto"/>
              <w:right w:val="single" w:sz="4" w:space="0" w:color="auto"/>
            </w:tcBorders>
            <w:vAlign w:val="center"/>
          </w:tcPr>
          <w:p w:rsidR="00257E2B" w:rsidRDefault="002936C6">
            <w:pPr>
              <w:spacing w:line="360" w:lineRule="auto"/>
              <w:jc w:val="center"/>
              <w:rPr>
                <w:rFonts w:ascii="宋体" w:hAnsi="宋体" w:cs="宋体"/>
                <w:spacing w:val="-4"/>
                <w:szCs w:val="21"/>
              </w:rPr>
            </w:pPr>
            <w:r>
              <w:rPr>
                <w:rFonts w:ascii="宋体" w:hAnsi="宋体" w:cs="宋体"/>
                <w:spacing w:val="-4"/>
                <w:szCs w:val="21"/>
              </w:rPr>
              <w:t>施工组织设计评分</w:t>
            </w:r>
          </w:p>
          <w:p w:rsidR="00257E2B" w:rsidRDefault="002936C6">
            <w:pPr>
              <w:spacing w:line="360" w:lineRule="auto"/>
              <w:jc w:val="center"/>
              <w:rPr>
                <w:rFonts w:ascii="宋体" w:hAnsi="宋体" w:cs="宋体"/>
                <w:spacing w:val="-4"/>
                <w:szCs w:val="21"/>
              </w:rPr>
            </w:pPr>
            <w:r>
              <w:rPr>
                <w:rFonts w:ascii="宋体" w:hAnsi="宋体" w:cs="宋体"/>
                <w:spacing w:val="-4"/>
                <w:szCs w:val="21"/>
              </w:rPr>
              <w:t>标准</w:t>
            </w:r>
          </w:p>
          <w:p w:rsidR="00257E2B" w:rsidRDefault="00257E2B">
            <w:pPr>
              <w:spacing w:line="360" w:lineRule="auto"/>
              <w:jc w:val="center"/>
              <w:rPr>
                <w:rFonts w:ascii="宋体" w:hAnsi="宋体"/>
                <w:szCs w:val="21"/>
              </w:rPr>
            </w:pPr>
          </w:p>
        </w:tc>
        <w:tc>
          <w:tcPr>
            <w:tcW w:w="4238" w:type="dxa"/>
            <w:tcBorders>
              <w:top w:val="single" w:sz="4" w:space="0" w:color="auto"/>
              <w:left w:val="single" w:sz="4" w:space="0" w:color="auto"/>
              <w:bottom w:val="single" w:sz="4" w:space="0" w:color="auto"/>
              <w:right w:val="single" w:sz="4" w:space="0" w:color="auto"/>
            </w:tcBorders>
            <w:vAlign w:val="center"/>
          </w:tcPr>
          <w:p w:rsidR="00257E2B" w:rsidRDefault="004315F4">
            <w:pPr>
              <w:rPr>
                <w:rFonts w:ascii="Calibri" w:hAnsi="Calibri" w:cs="宋体"/>
                <w:kern w:val="0"/>
                <w:szCs w:val="21"/>
              </w:rPr>
            </w:pPr>
            <w:r>
              <w:rPr>
                <w:szCs w:val="21"/>
              </w:rPr>
              <w:fldChar w:fldCharType="begin"/>
            </w:r>
            <w:r w:rsidR="002936C6">
              <w:rPr>
                <w:szCs w:val="21"/>
              </w:rPr>
              <w:instrText xml:space="preserve"> </w:instrText>
            </w:r>
            <w:r w:rsidR="002936C6">
              <w:rPr>
                <w:rFonts w:hint="eastAsia"/>
                <w:szCs w:val="21"/>
              </w:rPr>
              <w:instrText>eq \o\ac(</w:instrText>
            </w:r>
            <w:r w:rsidR="002936C6">
              <w:rPr>
                <w:rFonts w:hint="eastAsia"/>
                <w:szCs w:val="21"/>
              </w:rPr>
              <w:instrText>○</w:instrText>
            </w:r>
            <w:r w:rsidR="002936C6">
              <w:rPr>
                <w:rFonts w:hint="eastAsia"/>
                <w:szCs w:val="21"/>
              </w:rPr>
              <w:instrText>,</w:instrText>
            </w:r>
            <w:r w:rsidR="002936C6">
              <w:rPr>
                <w:rFonts w:hint="eastAsia"/>
                <w:position w:val="2"/>
                <w:sz w:val="14"/>
                <w:szCs w:val="21"/>
              </w:rPr>
              <w:instrText>1</w:instrText>
            </w:r>
            <w:r w:rsidR="002936C6">
              <w:rPr>
                <w:rFonts w:hint="eastAsia"/>
                <w:szCs w:val="21"/>
              </w:rPr>
              <w:instrText>)</w:instrText>
            </w:r>
            <w:r>
              <w:rPr>
                <w:szCs w:val="21"/>
              </w:rPr>
              <w:fldChar w:fldCharType="end"/>
            </w:r>
            <w:r w:rsidR="002936C6">
              <w:rPr>
                <w:rFonts w:hint="eastAsia"/>
                <w:szCs w:val="21"/>
              </w:rPr>
              <w:t>内容完整性和编制水平</w:t>
            </w:r>
          </w:p>
        </w:tc>
        <w:tc>
          <w:tcPr>
            <w:tcW w:w="1702" w:type="dxa"/>
            <w:tcBorders>
              <w:top w:val="single" w:sz="4" w:space="0" w:color="auto"/>
              <w:left w:val="single" w:sz="4" w:space="0" w:color="auto"/>
              <w:bottom w:val="single" w:sz="4" w:space="0" w:color="auto"/>
              <w:right w:val="single" w:sz="4" w:space="0" w:color="auto"/>
            </w:tcBorders>
          </w:tcPr>
          <w:p w:rsidR="00257E2B" w:rsidRDefault="002936C6">
            <w:r>
              <w:rPr>
                <w:rFonts w:hint="eastAsia"/>
                <w:szCs w:val="21"/>
              </w:rPr>
              <w:t>1-2</w:t>
            </w:r>
            <w:r>
              <w:rPr>
                <w:szCs w:val="21"/>
              </w:rPr>
              <w:t>分</w:t>
            </w:r>
          </w:p>
        </w:tc>
      </w:tr>
      <w:tr w:rsidR="00257E2B">
        <w:trPr>
          <w:trHeight w:val="312"/>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top w:val="single" w:sz="4" w:space="0" w:color="auto"/>
              <w:left w:val="single" w:sz="4" w:space="0" w:color="auto"/>
              <w:bottom w:val="single" w:sz="4" w:space="0" w:color="auto"/>
              <w:right w:val="single" w:sz="4" w:space="0" w:color="auto"/>
            </w:tcBorders>
            <w:vAlign w:val="center"/>
          </w:tcPr>
          <w:p w:rsidR="00257E2B" w:rsidRDefault="002936C6">
            <w:r>
              <w:rPr>
                <w:rFonts w:ascii="宋体" w:hAnsi="宋体" w:cs="宋体" w:hint="eastAsia"/>
                <w:szCs w:val="21"/>
              </w:rPr>
              <w:t>②</w:t>
            </w:r>
            <w:r>
              <w:rPr>
                <w:rFonts w:ascii="宋体" w:hAnsi="宋体" w:cs="宋体"/>
                <w:szCs w:val="21"/>
              </w:rPr>
              <w:t>施工方案和技术措施 </w:t>
            </w:r>
          </w:p>
        </w:tc>
        <w:tc>
          <w:tcPr>
            <w:tcW w:w="1702" w:type="dxa"/>
            <w:tcBorders>
              <w:top w:val="single" w:sz="4" w:space="0" w:color="auto"/>
              <w:left w:val="single" w:sz="4" w:space="0" w:color="auto"/>
              <w:bottom w:val="single" w:sz="4" w:space="0" w:color="auto"/>
              <w:right w:val="single" w:sz="4" w:space="0" w:color="auto"/>
            </w:tcBorders>
            <w:vAlign w:val="center"/>
          </w:tcPr>
          <w:p w:rsidR="00257E2B" w:rsidRDefault="002936C6">
            <w:r>
              <w:rPr>
                <w:rFonts w:ascii="宋体" w:hAnsi="宋体" w:cs="宋体" w:hint="eastAsia"/>
              </w:rPr>
              <w:t>2-3分</w:t>
            </w:r>
          </w:p>
        </w:tc>
      </w:tr>
      <w:tr w:rsidR="00257E2B">
        <w:trPr>
          <w:trHeight w:val="144"/>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left w:val="single" w:sz="4" w:space="0" w:color="auto"/>
              <w:right w:val="single" w:sz="4" w:space="0" w:color="auto"/>
            </w:tcBorders>
            <w:vAlign w:val="center"/>
          </w:tcPr>
          <w:p w:rsidR="00257E2B" w:rsidRDefault="002936C6">
            <w:r>
              <w:rPr>
                <w:rFonts w:ascii="宋体" w:hAnsi="宋体" w:cs="宋体" w:hint="eastAsia"/>
                <w:szCs w:val="21"/>
              </w:rPr>
              <w:t>③</w:t>
            </w:r>
            <w:r>
              <w:rPr>
                <w:szCs w:val="21"/>
              </w:rPr>
              <w:t>质量管理体系与措施</w:t>
            </w:r>
          </w:p>
        </w:tc>
        <w:tc>
          <w:tcPr>
            <w:tcW w:w="1702" w:type="dxa"/>
            <w:tcBorders>
              <w:left w:val="single" w:sz="4" w:space="0" w:color="auto"/>
              <w:right w:val="single" w:sz="4" w:space="0" w:color="auto"/>
            </w:tcBorders>
            <w:vAlign w:val="center"/>
          </w:tcPr>
          <w:p w:rsidR="00257E2B" w:rsidRDefault="002936C6">
            <w:r>
              <w:rPr>
                <w:rFonts w:ascii="宋体" w:hAnsi="宋体" w:cs="宋体" w:hint="eastAsia"/>
              </w:rPr>
              <w:t>2-3分</w:t>
            </w:r>
          </w:p>
        </w:tc>
      </w:tr>
      <w:tr w:rsidR="00257E2B">
        <w:trPr>
          <w:trHeight w:val="90"/>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left w:val="single" w:sz="4" w:space="0" w:color="auto"/>
              <w:right w:val="single" w:sz="4" w:space="0" w:color="auto"/>
            </w:tcBorders>
            <w:vAlign w:val="center"/>
          </w:tcPr>
          <w:p w:rsidR="00257E2B" w:rsidRDefault="002936C6">
            <w:r>
              <w:rPr>
                <w:rFonts w:ascii="宋体" w:hAnsi="宋体" w:cs="宋体" w:hint="eastAsia"/>
                <w:szCs w:val="21"/>
              </w:rPr>
              <w:t>④</w:t>
            </w:r>
            <w:r>
              <w:rPr>
                <w:rFonts w:ascii="宋体" w:hAnsi="宋体" w:cs="宋体"/>
                <w:szCs w:val="21"/>
              </w:rPr>
              <w:t>安全管理体系与措施</w:t>
            </w:r>
          </w:p>
        </w:tc>
        <w:tc>
          <w:tcPr>
            <w:tcW w:w="1702" w:type="dxa"/>
            <w:tcBorders>
              <w:left w:val="single" w:sz="4" w:space="0" w:color="auto"/>
              <w:right w:val="single" w:sz="4" w:space="0" w:color="auto"/>
            </w:tcBorders>
            <w:vAlign w:val="center"/>
          </w:tcPr>
          <w:p w:rsidR="00257E2B" w:rsidRDefault="002936C6">
            <w:r>
              <w:rPr>
                <w:rFonts w:ascii="宋体" w:hAnsi="宋体" w:cs="宋体" w:hint="eastAsia"/>
              </w:rPr>
              <w:t>2-3分</w:t>
            </w:r>
          </w:p>
        </w:tc>
      </w:tr>
      <w:tr w:rsidR="00257E2B">
        <w:trPr>
          <w:trHeight w:val="144"/>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left w:val="single" w:sz="4" w:space="0" w:color="auto"/>
              <w:right w:val="single" w:sz="4" w:space="0" w:color="auto"/>
            </w:tcBorders>
            <w:vAlign w:val="center"/>
          </w:tcPr>
          <w:p w:rsidR="00257E2B" w:rsidRDefault="002936C6">
            <w:r>
              <w:rPr>
                <w:rFonts w:ascii="宋体" w:hAnsi="宋体" w:cs="宋体" w:hint="eastAsia"/>
                <w:szCs w:val="21"/>
              </w:rPr>
              <w:t>⑤</w:t>
            </w:r>
            <w:r>
              <w:rPr>
                <w:szCs w:val="21"/>
              </w:rPr>
              <w:t>环境保护管理体系与措施</w:t>
            </w:r>
          </w:p>
        </w:tc>
        <w:tc>
          <w:tcPr>
            <w:tcW w:w="1702" w:type="dxa"/>
            <w:tcBorders>
              <w:left w:val="single" w:sz="4" w:space="0" w:color="auto"/>
              <w:right w:val="single" w:sz="4" w:space="0" w:color="auto"/>
            </w:tcBorders>
            <w:vAlign w:val="center"/>
          </w:tcPr>
          <w:p w:rsidR="00257E2B" w:rsidRDefault="002936C6">
            <w:r>
              <w:rPr>
                <w:rFonts w:ascii="宋体" w:hAnsi="宋体" w:cs="宋体"/>
              </w:rPr>
              <w:t>2-3</w:t>
            </w:r>
            <w:r>
              <w:rPr>
                <w:rFonts w:ascii="宋体" w:hAnsi="宋体" w:cs="宋体" w:hint="eastAsia"/>
              </w:rPr>
              <w:t>分</w:t>
            </w:r>
          </w:p>
        </w:tc>
      </w:tr>
      <w:tr w:rsidR="00257E2B">
        <w:trPr>
          <w:trHeight w:val="144"/>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left w:val="single" w:sz="4" w:space="0" w:color="auto"/>
              <w:right w:val="single" w:sz="4" w:space="0" w:color="auto"/>
            </w:tcBorders>
            <w:vAlign w:val="center"/>
          </w:tcPr>
          <w:p w:rsidR="00257E2B" w:rsidRDefault="002936C6">
            <w:r>
              <w:rPr>
                <w:rFonts w:ascii="宋体" w:hAnsi="宋体" w:cs="宋体" w:hint="eastAsia"/>
                <w:szCs w:val="21"/>
              </w:rPr>
              <w:t>⑥</w:t>
            </w:r>
            <w:r>
              <w:rPr>
                <w:szCs w:val="21"/>
              </w:rPr>
              <w:t>工程进度计划与措施</w:t>
            </w:r>
          </w:p>
        </w:tc>
        <w:tc>
          <w:tcPr>
            <w:tcW w:w="1702" w:type="dxa"/>
            <w:tcBorders>
              <w:left w:val="single" w:sz="4" w:space="0" w:color="auto"/>
              <w:right w:val="single" w:sz="4" w:space="0" w:color="auto"/>
            </w:tcBorders>
            <w:vAlign w:val="center"/>
          </w:tcPr>
          <w:p w:rsidR="00257E2B" w:rsidRDefault="002936C6">
            <w:r>
              <w:rPr>
                <w:rFonts w:ascii="宋体" w:hAnsi="宋体" w:cs="宋体" w:hint="eastAsia"/>
              </w:rPr>
              <w:t>1-2分</w:t>
            </w:r>
          </w:p>
        </w:tc>
      </w:tr>
      <w:tr w:rsidR="00257E2B">
        <w:trPr>
          <w:trHeight w:val="144"/>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left w:val="single" w:sz="4" w:space="0" w:color="auto"/>
              <w:right w:val="single" w:sz="4" w:space="0" w:color="auto"/>
            </w:tcBorders>
            <w:vAlign w:val="center"/>
          </w:tcPr>
          <w:p w:rsidR="00257E2B" w:rsidRDefault="002936C6">
            <w:r>
              <w:rPr>
                <w:rFonts w:ascii="宋体" w:hAnsi="宋体" w:cs="宋体" w:hint="eastAsia"/>
                <w:szCs w:val="21"/>
              </w:rPr>
              <w:t>⑦</w:t>
            </w:r>
            <w:r>
              <w:rPr>
                <w:szCs w:val="21"/>
              </w:rPr>
              <w:t>拟投入资源配备计划</w:t>
            </w:r>
          </w:p>
        </w:tc>
        <w:tc>
          <w:tcPr>
            <w:tcW w:w="1702" w:type="dxa"/>
            <w:tcBorders>
              <w:left w:val="single" w:sz="4" w:space="0" w:color="auto"/>
              <w:right w:val="single" w:sz="4" w:space="0" w:color="auto"/>
            </w:tcBorders>
            <w:vAlign w:val="center"/>
          </w:tcPr>
          <w:p w:rsidR="00257E2B" w:rsidRDefault="002936C6">
            <w:r>
              <w:rPr>
                <w:rFonts w:ascii="宋体" w:hAnsi="宋体" w:cs="宋体" w:hint="eastAsia"/>
              </w:rPr>
              <w:t>1-2分</w:t>
            </w:r>
          </w:p>
        </w:tc>
      </w:tr>
      <w:tr w:rsidR="00257E2B">
        <w:trPr>
          <w:trHeight w:val="268"/>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left w:val="single" w:sz="4" w:space="0" w:color="auto"/>
              <w:right w:val="single" w:sz="4" w:space="0" w:color="auto"/>
            </w:tcBorders>
            <w:vAlign w:val="center"/>
          </w:tcPr>
          <w:p w:rsidR="00257E2B" w:rsidRDefault="002936C6">
            <w:r>
              <w:rPr>
                <w:rFonts w:ascii="宋体" w:hAnsi="宋体" w:cs="宋体" w:hint="eastAsia"/>
                <w:szCs w:val="21"/>
              </w:rPr>
              <w:t>⑧</w:t>
            </w:r>
            <w:r>
              <w:rPr>
                <w:szCs w:val="21"/>
              </w:rPr>
              <w:t>施工进度表或施工网络图</w:t>
            </w:r>
            <w:r>
              <w:rPr>
                <w:szCs w:val="21"/>
              </w:rPr>
              <w:t> </w:t>
            </w:r>
          </w:p>
        </w:tc>
        <w:tc>
          <w:tcPr>
            <w:tcW w:w="1702" w:type="dxa"/>
            <w:tcBorders>
              <w:left w:val="single" w:sz="4" w:space="0" w:color="auto"/>
              <w:right w:val="single" w:sz="4" w:space="0" w:color="auto"/>
            </w:tcBorders>
            <w:vAlign w:val="center"/>
          </w:tcPr>
          <w:p w:rsidR="00257E2B" w:rsidRDefault="002936C6">
            <w:r>
              <w:rPr>
                <w:rFonts w:ascii="宋体" w:hAnsi="宋体" w:cs="宋体" w:hint="eastAsia"/>
              </w:rPr>
              <w:t>1-2</w:t>
            </w:r>
            <w:r>
              <w:rPr>
                <w:rFonts w:ascii="宋体" w:hAnsi="宋体" w:cs="宋体"/>
              </w:rPr>
              <w:t>分</w:t>
            </w:r>
          </w:p>
        </w:tc>
      </w:tr>
      <w:tr w:rsidR="00257E2B">
        <w:trPr>
          <w:trHeight w:val="90"/>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Calibri" w:hAnsi="Calibri" w:cs="宋体"/>
                <w:kern w:val="0"/>
                <w:szCs w:val="21"/>
              </w:rPr>
            </w:pPr>
          </w:p>
        </w:tc>
        <w:tc>
          <w:tcPr>
            <w:tcW w:w="4238" w:type="dxa"/>
            <w:tcBorders>
              <w:top w:val="single" w:sz="4" w:space="0" w:color="auto"/>
              <w:left w:val="single" w:sz="4" w:space="0" w:color="auto"/>
              <w:bottom w:val="single" w:sz="4" w:space="0" w:color="auto"/>
              <w:right w:val="single" w:sz="4" w:space="0" w:color="auto"/>
            </w:tcBorders>
            <w:vAlign w:val="center"/>
          </w:tcPr>
          <w:p w:rsidR="00257E2B" w:rsidRDefault="002936C6">
            <w:r>
              <w:rPr>
                <w:rFonts w:ascii="宋体" w:hAnsi="宋体" w:cs="宋体" w:hint="eastAsia"/>
                <w:szCs w:val="21"/>
              </w:rPr>
              <w:t>⑨</w:t>
            </w:r>
            <w:r>
              <w:rPr>
                <w:rFonts w:hint="eastAsia"/>
                <w:szCs w:val="21"/>
              </w:rPr>
              <w:t>施工总平面布置图</w:t>
            </w:r>
          </w:p>
        </w:tc>
        <w:tc>
          <w:tcPr>
            <w:tcW w:w="1702" w:type="dxa"/>
            <w:tcBorders>
              <w:top w:val="single" w:sz="4" w:space="0" w:color="auto"/>
              <w:left w:val="single" w:sz="4" w:space="0" w:color="auto"/>
              <w:bottom w:val="single" w:sz="4" w:space="0" w:color="auto"/>
              <w:right w:val="single" w:sz="4" w:space="0" w:color="auto"/>
            </w:tcBorders>
            <w:vAlign w:val="center"/>
          </w:tcPr>
          <w:p w:rsidR="00257E2B" w:rsidRDefault="002936C6">
            <w:r>
              <w:rPr>
                <w:rFonts w:ascii="宋体" w:hAnsi="宋体" w:cs="宋体" w:hint="eastAsia"/>
              </w:rPr>
              <w:t>1-2分</w:t>
            </w:r>
          </w:p>
        </w:tc>
      </w:tr>
      <w:tr w:rsidR="00257E2B">
        <w:trPr>
          <w:trHeight w:val="90"/>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kern w:val="0"/>
                <w:szCs w:val="21"/>
              </w:rPr>
            </w:pPr>
          </w:p>
        </w:tc>
        <w:tc>
          <w:tcPr>
            <w:tcW w:w="4238" w:type="dxa"/>
            <w:tcBorders>
              <w:top w:val="single" w:sz="4" w:space="0" w:color="auto"/>
              <w:left w:val="single" w:sz="4" w:space="0" w:color="auto"/>
              <w:bottom w:val="single" w:sz="4" w:space="0" w:color="auto"/>
              <w:right w:val="single" w:sz="4" w:space="0" w:color="auto"/>
            </w:tcBorders>
            <w:vAlign w:val="center"/>
          </w:tcPr>
          <w:p w:rsidR="00257E2B" w:rsidRDefault="002936C6">
            <w:pPr>
              <w:rPr>
                <w:rFonts w:ascii="宋体" w:hAnsi="宋体"/>
                <w:kern w:val="0"/>
                <w:szCs w:val="21"/>
              </w:rPr>
            </w:pPr>
            <w:r>
              <w:rPr>
                <w:rFonts w:ascii="宋体" w:hAnsi="宋体" w:cs="宋体" w:hint="eastAsia"/>
                <w:szCs w:val="21"/>
              </w:rPr>
              <w:t>⑩</w:t>
            </w:r>
            <w:r>
              <w:rPr>
                <w:rFonts w:hint="eastAsia"/>
                <w:szCs w:val="21"/>
              </w:rPr>
              <w:t>在节能减排、绿色施工、工艺创新方面针对本工程有具体措施或企业自有创新技术</w:t>
            </w:r>
          </w:p>
        </w:tc>
        <w:tc>
          <w:tcPr>
            <w:tcW w:w="1702" w:type="dxa"/>
            <w:tcBorders>
              <w:top w:val="single" w:sz="4" w:space="0" w:color="auto"/>
              <w:left w:val="single" w:sz="4" w:space="0" w:color="auto"/>
              <w:bottom w:val="single" w:sz="4" w:space="0" w:color="auto"/>
              <w:right w:val="single" w:sz="4" w:space="0" w:color="auto"/>
            </w:tcBorders>
            <w:vAlign w:val="center"/>
          </w:tcPr>
          <w:p w:rsidR="00257E2B" w:rsidRDefault="002936C6">
            <w:r>
              <w:rPr>
                <w:rFonts w:ascii="宋体" w:hAnsi="宋体" w:cs="宋体" w:hint="eastAsia"/>
              </w:rPr>
              <w:t>2-3</w:t>
            </w:r>
            <w:r>
              <w:rPr>
                <w:rFonts w:ascii="宋体" w:hAnsi="宋体" w:cs="宋体"/>
              </w:rPr>
              <w:t>分</w:t>
            </w:r>
          </w:p>
        </w:tc>
      </w:tr>
      <w:tr w:rsidR="00257E2B">
        <w:trPr>
          <w:trHeight w:val="70"/>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top w:val="single" w:sz="4" w:space="0" w:color="auto"/>
              <w:left w:val="single" w:sz="4" w:space="0" w:color="auto"/>
              <w:bottom w:val="single" w:sz="4" w:space="0" w:color="auto"/>
              <w:right w:val="single" w:sz="4" w:space="0" w:color="auto"/>
            </w:tcBorders>
            <w:vAlign w:val="center"/>
          </w:tcPr>
          <w:p w:rsidR="00257E2B" w:rsidRDefault="004315F4">
            <w:pPr>
              <w:rPr>
                <w:rFonts w:ascii="宋体" w:hAnsi="宋体"/>
                <w:szCs w:val="21"/>
              </w:rPr>
            </w:pPr>
            <w:r>
              <w:rPr>
                <w:rFonts w:ascii="宋体" w:hAnsi="宋体" w:cs="宋体"/>
                <w:szCs w:val="21"/>
              </w:rPr>
              <w:fldChar w:fldCharType="begin"/>
            </w:r>
            <w:r w:rsidR="002936C6">
              <w:rPr>
                <w:rFonts w:ascii="宋体" w:hAnsi="宋体" w:cs="宋体"/>
                <w:szCs w:val="21"/>
              </w:rPr>
              <w:instrText xml:space="preserve"> </w:instrText>
            </w:r>
            <w:r w:rsidR="002936C6">
              <w:rPr>
                <w:rFonts w:ascii="宋体" w:hAnsi="宋体" w:cs="宋体" w:hint="eastAsia"/>
                <w:szCs w:val="21"/>
              </w:rPr>
              <w:instrText>eq \o\ac(○,</w:instrText>
            </w:r>
            <w:r w:rsidR="002936C6">
              <w:rPr>
                <w:rFonts w:ascii="宋体" w:hAnsi="宋体" w:cs="宋体" w:hint="eastAsia"/>
                <w:position w:val="2"/>
                <w:sz w:val="14"/>
                <w:szCs w:val="21"/>
              </w:rPr>
              <w:instrText>11</w:instrText>
            </w:r>
            <w:r w:rsidR="002936C6">
              <w:rPr>
                <w:rFonts w:ascii="宋体" w:hAnsi="宋体" w:cs="宋体" w:hint="eastAsia"/>
                <w:szCs w:val="21"/>
              </w:rPr>
              <w:instrText>)</w:instrText>
            </w:r>
            <w:r>
              <w:rPr>
                <w:rFonts w:ascii="宋体" w:hAnsi="宋体" w:cs="宋体"/>
                <w:szCs w:val="21"/>
              </w:rPr>
              <w:fldChar w:fldCharType="end"/>
            </w:r>
            <w:r w:rsidR="002936C6">
              <w:rPr>
                <w:rFonts w:ascii="宋体" w:hAnsi="宋体" w:cs="宋体" w:hint="eastAsia"/>
                <w:szCs w:val="21"/>
              </w:rPr>
              <w:t>新工艺、新技术、新设备、新材料的采用程度，其在确保质量、降低成本、缩短工期、减轻劳动强度、提高工效等方面的作用</w:t>
            </w:r>
          </w:p>
        </w:tc>
        <w:tc>
          <w:tcPr>
            <w:tcW w:w="1702" w:type="dxa"/>
            <w:tcBorders>
              <w:top w:val="single" w:sz="4" w:space="0" w:color="auto"/>
              <w:left w:val="single" w:sz="4" w:space="0" w:color="auto"/>
              <w:bottom w:val="single" w:sz="4" w:space="0" w:color="auto"/>
              <w:right w:val="single" w:sz="4" w:space="0" w:color="auto"/>
            </w:tcBorders>
            <w:vAlign w:val="center"/>
          </w:tcPr>
          <w:p w:rsidR="00257E2B" w:rsidRDefault="002936C6">
            <w:r>
              <w:rPr>
                <w:rFonts w:ascii="宋体" w:hAnsi="宋体" w:cs="宋体" w:hint="eastAsia"/>
              </w:rPr>
              <w:t>2-3</w:t>
            </w:r>
            <w:r>
              <w:rPr>
                <w:rFonts w:ascii="宋体" w:hAnsi="宋体" w:cs="宋体"/>
              </w:rPr>
              <w:t>分</w:t>
            </w:r>
          </w:p>
        </w:tc>
      </w:tr>
      <w:tr w:rsidR="00257E2B">
        <w:trPr>
          <w:trHeight w:val="90"/>
          <w:jc w:val="center"/>
        </w:trPr>
        <w:tc>
          <w:tcPr>
            <w:tcW w:w="1047" w:type="dxa"/>
            <w:gridSpan w:val="2"/>
            <w:vMerge/>
            <w:tcBorders>
              <w:left w:val="single" w:sz="4" w:space="0" w:color="auto"/>
              <w:right w:val="single" w:sz="4" w:space="0" w:color="auto"/>
            </w:tcBorders>
          </w:tcPr>
          <w:p w:rsidR="00257E2B" w:rsidRDefault="00257E2B">
            <w:pPr>
              <w:jc w:val="left"/>
              <w:rPr>
                <w:rFonts w:ascii="宋体" w:hAnsi="宋体"/>
                <w:szCs w:val="21"/>
              </w:rPr>
            </w:pPr>
          </w:p>
        </w:tc>
        <w:tc>
          <w:tcPr>
            <w:tcW w:w="2726" w:type="dxa"/>
            <w:gridSpan w:val="3"/>
            <w:vMerge/>
            <w:tcBorders>
              <w:left w:val="single" w:sz="4" w:space="0" w:color="auto"/>
              <w:right w:val="single" w:sz="4" w:space="0" w:color="auto"/>
            </w:tcBorders>
          </w:tcPr>
          <w:p w:rsidR="00257E2B" w:rsidRDefault="00257E2B">
            <w:pPr>
              <w:jc w:val="left"/>
              <w:rPr>
                <w:rFonts w:ascii="宋体" w:hAnsi="宋体"/>
                <w:szCs w:val="21"/>
              </w:rPr>
            </w:pPr>
          </w:p>
        </w:tc>
        <w:tc>
          <w:tcPr>
            <w:tcW w:w="4238" w:type="dxa"/>
            <w:tcBorders>
              <w:top w:val="single" w:sz="4" w:space="0" w:color="auto"/>
              <w:left w:val="single" w:sz="4" w:space="0" w:color="auto"/>
              <w:bottom w:val="single" w:sz="4" w:space="0" w:color="auto"/>
              <w:right w:val="single" w:sz="4" w:space="0" w:color="auto"/>
            </w:tcBorders>
            <w:vAlign w:val="center"/>
          </w:tcPr>
          <w:p w:rsidR="00257E2B" w:rsidRDefault="002936C6">
            <w:pPr>
              <w:rPr>
                <w:rFonts w:ascii="宋体" w:hAnsi="宋体"/>
                <w:szCs w:val="21"/>
              </w:rPr>
            </w:pPr>
            <w:r>
              <w:rPr>
                <w:rFonts w:ascii="宋体" w:hAnsi="宋体" w:cs="宋体" w:hint="eastAsia"/>
                <w:szCs w:val="21"/>
              </w:rPr>
              <w:t>⑿企业具备信息化管理平台，能够使工程管理者对现场实施监控和数据处理</w:t>
            </w:r>
          </w:p>
        </w:tc>
        <w:tc>
          <w:tcPr>
            <w:tcW w:w="1702" w:type="dxa"/>
            <w:tcBorders>
              <w:top w:val="single" w:sz="4" w:space="0" w:color="auto"/>
              <w:left w:val="single" w:sz="4" w:space="0" w:color="auto"/>
              <w:bottom w:val="single" w:sz="4" w:space="0" w:color="auto"/>
              <w:right w:val="single" w:sz="4" w:space="0" w:color="auto"/>
            </w:tcBorders>
            <w:vAlign w:val="center"/>
          </w:tcPr>
          <w:p w:rsidR="00257E2B" w:rsidRDefault="002936C6">
            <w:r>
              <w:rPr>
                <w:rFonts w:ascii="宋体" w:hAnsi="宋体" w:cs="宋体" w:hint="eastAsia"/>
              </w:rPr>
              <w:t>1-2分</w:t>
            </w:r>
          </w:p>
        </w:tc>
      </w:tr>
      <w:tr w:rsidR="002936C6">
        <w:trPr>
          <w:trHeight w:val="646"/>
          <w:jc w:val="center"/>
        </w:trPr>
        <w:tc>
          <w:tcPr>
            <w:tcW w:w="1047" w:type="dxa"/>
            <w:gridSpan w:val="2"/>
            <w:vMerge w:val="restart"/>
            <w:tcBorders>
              <w:left w:val="single" w:sz="4" w:space="0" w:color="auto"/>
              <w:right w:val="single" w:sz="4" w:space="0" w:color="auto"/>
            </w:tcBorders>
            <w:vAlign w:val="center"/>
          </w:tcPr>
          <w:p w:rsidR="002936C6" w:rsidRDefault="002936C6">
            <w:pPr>
              <w:spacing w:line="360" w:lineRule="auto"/>
              <w:jc w:val="center"/>
            </w:pPr>
            <w:r>
              <w:lastRenderedPageBreak/>
              <w:t>2.2.4(</w:t>
            </w:r>
            <w:r>
              <w:rPr>
                <w:rFonts w:hint="eastAsia"/>
              </w:rPr>
              <w:t>3</w:t>
            </w:r>
            <w:r>
              <w:t>)</w:t>
            </w:r>
          </w:p>
          <w:p w:rsidR="002936C6" w:rsidRDefault="002936C6">
            <w:pPr>
              <w:spacing w:line="360" w:lineRule="auto"/>
              <w:jc w:val="center"/>
            </w:pPr>
            <w:r>
              <w:rPr>
                <w:rFonts w:hint="eastAsia"/>
              </w:rPr>
              <w:t>综合</w:t>
            </w:r>
            <w:r>
              <w:t>标</w:t>
            </w:r>
          </w:p>
          <w:p w:rsidR="002936C6" w:rsidRDefault="002936C6">
            <w:pPr>
              <w:widowControl/>
              <w:ind w:firstLineChars="100" w:firstLine="210"/>
              <w:jc w:val="left"/>
              <w:rPr>
                <w:rFonts w:ascii="宋体" w:hAnsi="宋体"/>
                <w:kern w:val="0"/>
                <w:szCs w:val="21"/>
              </w:rPr>
            </w:pPr>
            <w:r>
              <w:rPr>
                <w:rFonts w:ascii="宋体" w:hAnsi="宋体" w:cs="宋体" w:hint="eastAsia"/>
                <w:szCs w:val="21"/>
              </w:rPr>
              <w:t>10</w:t>
            </w:r>
            <w:r>
              <w:rPr>
                <w:rFonts w:ascii="宋体" w:hAnsi="宋体" w:cs="宋体"/>
                <w:szCs w:val="21"/>
              </w:rPr>
              <w:t>分</w:t>
            </w:r>
          </w:p>
        </w:tc>
        <w:tc>
          <w:tcPr>
            <w:tcW w:w="1905" w:type="dxa"/>
            <w:gridSpan w:val="2"/>
            <w:tcBorders>
              <w:left w:val="single" w:sz="4" w:space="0" w:color="auto"/>
              <w:right w:val="single" w:sz="4" w:space="0" w:color="auto"/>
            </w:tcBorders>
            <w:vAlign w:val="center"/>
          </w:tcPr>
          <w:p w:rsidR="002936C6" w:rsidRDefault="002936C6" w:rsidP="002936C6">
            <w:pPr>
              <w:jc w:val="center"/>
              <w:rPr>
                <w:rFonts w:ascii="宋体" w:hAnsi="宋体"/>
                <w:szCs w:val="21"/>
              </w:rPr>
            </w:pPr>
            <w:r>
              <w:rPr>
                <w:rFonts w:ascii="宋体" w:hAnsi="宋体" w:hint="eastAsia"/>
                <w:color w:val="000000"/>
                <w:kern w:val="0"/>
                <w:szCs w:val="21"/>
              </w:rPr>
              <w:t>企业业绩（2分）</w:t>
            </w:r>
          </w:p>
        </w:tc>
        <w:tc>
          <w:tcPr>
            <w:tcW w:w="6761" w:type="dxa"/>
            <w:gridSpan w:val="3"/>
            <w:tcBorders>
              <w:top w:val="single" w:sz="4" w:space="0" w:color="auto"/>
              <w:left w:val="single" w:sz="4" w:space="0" w:color="auto"/>
              <w:right w:val="single" w:sz="4" w:space="0" w:color="auto"/>
            </w:tcBorders>
            <w:vAlign w:val="center"/>
          </w:tcPr>
          <w:p w:rsidR="002936C6" w:rsidRPr="009258DC" w:rsidRDefault="002936C6" w:rsidP="009258DC">
            <w:pPr>
              <w:rPr>
                <w:rFonts w:ascii="宋体" w:hAnsi="宋体" w:cs="宋体"/>
                <w:kern w:val="0"/>
                <w:szCs w:val="21"/>
              </w:rPr>
            </w:pPr>
            <w:r>
              <w:rPr>
                <w:rFonts w:ascii="宋体" w:hAnsi="宋体" w:hint="eastAsia"/>
                <w:szCs w:val="21"/>
              </w:rPr>
              <w:t>2015年1月1日以来承担过</w:t>
            </w:r>
            <w:r>
              <w:rPr>
                <w:rFonts w:ascii="宋体" w:hAnsi="宋体" w:cs="宋体" w:hint="eastAsia"/>
                <w:kern w:val="0"/>
                <w:szCs w:val="21"/>
              </w:rPr>
              <w:t>同类</w:t>
            </w:r>
            <w:bookmarkStart w:id="54" w:name="OLE_LINK7"/>
            <w:r>
              <w:rPr>
                <w:rFonts w:ascii="宋体" w:hAnsi="宋体" w:cs="宋体" w:hint="eastAsia"/>
                <w:kern w:val="0"/>
                <w:szCs w:val="21"/>
              </w:rPr>
              <w:t>或类似</w:t>
            </w:r>
            <w:bookmarkEnd w:id="54"/>
            <w:r>
              <w:rPr>
                <w:rFonts w:ascii="宋体" w:hAnsi="宋体" w:cs="宋体" w:hint="eastAsia"/>
                <w:kern w:val="0"/>
                <w:szCs w:val="21"/>
              </w:rPr>
              <w:t>项目的一项合同金额≥500万</w:t>
            </w:r>
            <w:r w:rsidR="009258DC" w:rsidRPr="009258DC">
              <w:rPr>
                <w:rFonts w:asciiTheme="minorEastAsia" w:hAnsiTheme="minorEastAsia" w:cs="宋体" w:hint="eastAsia"/>
                <w:kern w:val="0"/>
                <w:szCs w:val="21"/>
              </w:rPr>
              <w:t>＜</w:t>
            </w:r>
            <w:r w:rsidR="005651E0">
              <w:rPr>
                <w:rFonts w:ascii="宋体" w:hAnsi="宋体" w:cs="宋体" w:hint="eastAsia"/>
                <w:kern w:val="0"/>
                <w:szCs w:val="21"/>
              </w:rPr>
              <w:t>1000万</w:t>
            </w:r>
            <w:r>
              <w:rPr>
                <w:rFonts w:ascii="宋体" w:hAnsi="宋体" w:cs="宋体" w:hint="eastAsia"/>
                <w:kern w:val="0"/>
                <w:szCs w:val="21"/>
              </w:rPr>
              <w:t>的单项合同得0.5分，</w:t>
            </w:r>
            <w:r w:rsidR="009258DC">
              <w:rPr>
                <w:rFonts w:ascii="宋体" w:hAnsi="宋体" w:cs="宋体" w:hint="eastAsia"/>
                <w:kern w:val="0"/>
                <w:szCs w:val="21"/>
              </w:rPr>
              <w:t>合同金额</w:t>
            </w:r>
            <w:r>
              <w:rPr>
                <w:rFonts w:ascii="宋体" w:hAnsi="宋体" w:cs="宋体" w:hint="eastAsia"/>
                <w:kern w:val="0"/>
                <w:szCs w:val="21"/>
              </w:rPr>
              <w:t>≥1000万的单项合同得1</w:t>
            </w:r>
            <w:r w:rsidR="009258DC">
              <w:rPr>
                <w:rFonts w:ascii="宋体" w:hAnsi="宋体" w:cs="宋体" w:hint="eastAsia"/>
                <w:kern w:val="0"/>
                <w:szCs w:val="21"/>
              </w:rPr>
              <w:t>分。</w:t>
            </w:r>
            <w:r>
              <w:rPr>
                <w:rFonts w:ascii="宋体" w:hAnsi="宋体" w:cs="宋体" w:hint="eastAsia"/>
                <w:kern w:val="0"/>
                <w:szCs w:val="21"/>
              </w:rPr>
              <w:t>最多得2</w:t>
            </w:r>
            <w:r w:rsidR="009258DC">
              <w:rPr>
                <w:rFonts w:ascii="宋体" w:hAnsi="宋体" w:cs="宋体" w:hint="eastAsia"/>
                <w:kern w:val="0"/>
                <w:szCs w:val="21"/>
              </w:rPr>
              <w:t>分</w:t>
            </w:r>
            <w:r>
              <w:rPr>
                <w:rFonts w:ascii="宋体" w:hAnsi="宋体" w:cs="宋体" w:hint="eastAsia"/>
                <w:kern w:val="0"/>
                <w:szCs w:val="21"/>
              </w:rPr>
              <w:t>。</w:t>
            </w:r>
            <w:r>
              <w:rPr>
                <w:rFonts w:ascii="宋体" w:hAnsi="宋体" w:cs="宋体" w:hint="eastAsia"/>
                <w:b/>
                <w:kern w:val="0"/>
                <w:szCs w:val="21"/>
              </w:rPr>
              <w:t>（提供中标公示网页版、中标通知书原件和合同协议书原件。）</w:t>
            </w:r>
            <w:r>
              <w:rPr>
                <w:rFonts w:ascii="宋体" w:hAnsi="宋体" w:hint="eastAsia"/>
                <w:szCs w:val="21"/>
              </w:rPr>
              <w:t>时间以合同签订日期为准</w:t>
            </w:r>
          </w:p>
        </w:tc>
      </w:tr>
      <w:tr w:rsidR="002936C6">
        <w:trPr>
          <w:trHeight w:val="830"/>
          <w:jc w:val="center"/>
        </w:trPr>
        <w:tc>
          <w:tcPr>
            <w:tcW w:w="1047" w:type="dxa"/>
            <w:gridSpan w:val="2"/>
            <w:vMerge/>
            <w:tcBorders>
              <w:left w:val="single" w:sz="4" w:space="0" w:color="auto"/>
              <w:right w:val="single" w:sz="4" w:space="0" w:color="auto"/>
            </w:tcBorders>
            <w:vAlign w:val="center"/>
          </w:tcPr>
          <w:p w:rsidR="002936C6" w:rsidRDefault="002936C6">
            <w:pPr>
              <w:widowControl/>
              <w:ind w:firstLineChars="100" w:firstLine="210"/>
              <w:jc w:val="left"/>
              <w:rPr>
                <w:rFonts w:ascii="宋体" w:hAnsi="宋体" w:cs="宋体"/>
                <w:szCs w:val="21"/>
              </w:rPr>
            </w:pPr>
          </w:p>
        </w:tc>
        <w:tc>
          <w:tcPr>
            <w:tcW w:w="1905" w:type="dxa"/>
            <w:gridSpan w:val="2"/>
            <w:tcBorders>
              <w:left w:val="single" w:sz="4" w:space="0" w:color="auto"/>
              <w:right w:val="single" w:sz="4" w:space="0" w:color="auto"/>
            </w:tcBorders>
            <w:vAlign w:val="center"/>
          </w:tcPr>
          <w:p w:rsidR="002936C6" w:rsidRDefault="002936C6" w:rsidP="002936C6">
            <w:pPr>
              <w:rPr>
                <w:rFonts w:ascii="宋体" w:hAnsi="宋体"/>
                <w:szCs w:val="21"/>
              </w:rPr>
            </w:pPr>
            <w:r>
              <w:rPr>
                <w:rFonts w:ascii="宋体" w:hAnsi="宋体" w:hint="eastAsia"/>
                <w:szCs w:val="21"/>
              </w:rPr>
              <w:t>财务状况（3分）</w:t>
            </w:r>
          </w:p>
        </w:tc>
        <w:tc>
          <w:tcPr>
            <w:tcW w:w="6761" w:type="dxa"/>
            <w:gridSpan w:val="3"/>
            <w:tcBorders>
              <w:left w:val="single" w:sz="4" w:space="0" w:color="auto"/>
              <w:right w:val="single" w:sz="4" w:space="0" w:color="auto"/>
            </w:tcBorders>
            <w:vAlign w:val="center"/>
          </w:tcPr>
          <w:p w:rsidR="002936C6" w:rsidRDefault="002936C6" w:rsidP="002936C6">
            <w:pPr>
              <w:rPr>
                <w:rFonts w:ascii="宋体" w:hAnsi="宋体"/>
                <w:szCs w:val="21"/>
              </w:rPr>
            </w:pPr>
            <w:r>
              <w:rPr>
                <w:rFonts w:ascii="宋体" w:hAnsi="宋体" w:hint="eastAsia"/>
                <w:szCs w:val="21"/>
              </w:rPr>
              <w:t>2015年以来投标人财务状况，一年盈利得2分，一年持平得1分，一年亏损不得分，最多得3分。（指当年财务状况，需提供2015年度、2016年度、2017年度审计报告原件，</w:t>
            </w:r>
            <w:r>
              <w:rPr>
                <w:rFonts w:ascii="宋体" w:hAnsi="宋体" w:cs="宋体" w:hint="eastAsia"/>
                <w:b/>
                <w:kern w:val="0"/>
                <w:szCs w:val="21"/>
              </w:rPr>
              <w:t>未提供的按废标处理</w:t>
            </w:r>
            <w:r>
              <w:rPr>
                <w:rFonts w:ascii="宋体" w:hAnsi="宋体" w:hint="eastAsia"/>
                <w:szCs w:val="21"/>
              </w:rPr>
              <w:t>）。</w:t>
            </w:r>
          </w:p>
        </w:tc>
      </w:tr>
      <w:tr w:rsidR="002936C6" w:rsidTr="002936C6">
        <w:trPr>
          <w:trHeight w:val="1333"/>
          <w:jc w:val="center"/>
        </w:trPr>
        <w:tc>
          <w:tcPr>
            <w:tcW w:w="1047" w:type="dxa"/>
            <w:gridSpan w:val="2"/>
            <w:vMerge/>
            <w:tcBorders>
              <w:left w:val="single" w:sz="4" w:space="0" w:color="auto"/>
              <w:right w:val="single" w:sz="4" w:space="0" w:color="auto"/>
            </w:tcBorders>
            <w:vAlign w:val="center"/>
          </w:tcPr>
          <w:p w:rsidR="002936C6" w:rsidRDefault="002936C6">
            <w:pPr>
              <w:widowControl/>
              <w:ind w:firstLineChars="100" w:firstLine="210"/>
              <w:jc w:val="left"/>
              <w:rPr>
                <w:rFonts w:ascii="宋体" w:hAnsi="宋体" w:cs="宋体"/>
                <w:szCs w:val="21"/>
              </w:rPr>
            </w:pPr>
          </w:p>
        </w:tc>
        <w:tc>
          <w:tcPr>
            <w:tcW w:w="1905" w:type="dxa"/>
            <w:gridSpan w:val="2"/>
            <w:tcBorders>
              <w:left w:val="single" w:sz="4" w:space="0" w:color="auto"/>
              <w:right w:val="single" w:sz="4" w:space="0" w:color="auto"/>
            </w:tcBorders>
            <w:vAlign w:val="center"/>
          </w:tcPr>
          <w:p w:rsidR="002936C6" w:rsidRDefault="00FA59D8" w:rsidP="002936C6">
            <w:pPr>
              <w:rPr>
                <w:rFonts w:ascii="宋体" w:hAnsi="宋体"/>
                <w:szCs w:val="21"/>
              </w:rPr>
            </w:pPr>
            <w:r>
              <w:rPr>
                <w:rFonts w:ascii="宋体" w:hAnsi="宋体" w:hint="eastAsia"/>
                <w:szCs w:val="21"/>
              </w:rPr>
              <w:t>优惠条件及措施</w:t>
            </w:r>
          </w:p>
          <w:p w:rsidR="002936C6" w:rsidRPr="002936C6" w:rsidRDefault="002936C6" w:rsidP="002936C6">
            <w:pPr>
              <w:rPr>
                <w:rFonts w:ascii="宋体" w:hAnsi="宋体"/>
                <w:szCs w:val="21"/>
              </w:rPr>
            </w:pPr>
            <w:r>
              <w:rPr>
                <w:rFonts w:ascii="宋体" w:hAnsi="宋体" w:hint="eastAsia"/>
                <w:szCs w:val="21"/>
              </w:rPr>
              <w:t>（3分）</w:t>
            </w:r>
          </w:p>
        </w:tc>
        <w:tc>
          <w:tcPr>
            <w:tcW w:w="6761" w:type="dxa"/>
            <w:gridSpan w:val="3"/>
            <w:tcBorders>
              <w:left w:val="single" w:sz="4" w:space="0" w:color="auto"/>
              <w:bottom w:val="single" w:sz="4" w:space="0" w:color="auto"/>
              <w:right w:val="single" w:sz="4" w:space="0" w:color="auto"/>
            </w:tcBorders>
            <w:vAlign w:val="center"/>
          </w:tcPr>
          <w:p w:rsidR="002936C6" w:rsidRDefault="002936C6">
            <w:pPr>
              <w:rPr>
                <w:rFonts w:ascii="宋体" w:hAnsi="宋体"/>
                <w:szCs w:val="21"/>
              </w:rPr>
            </w:pPr>
            <w:r>
              <w:rPr>
                <w:rFonts w:ascii="宋体" w:hAnsi="宋体" w:hint="eastAsia"/>
                <w:szCs w:val="21"/>
              </w:rPr>
              <w:t>1、保证施工质量、安全的措施及承诺（0-0.5分）</w:t>
            </w:r>
          </w:p>
          <w:p w:rsidR="002936C6" w:rsidRDefault="002936C6" w:rsidP="002936C6">
            <w:pPr>
              <w:rPr>
                <w:rFonts w:ascii="宋体" w:hAnsi="宋体"/>
                <w:szCs w:val="21"/>
              </w:rPr>
            </w:pPr>
            <w:r>
              <w:rPr>
                <w:rFonts w:ascii="宋体" w:hAnsi="宋体" w:hint="eastAsia"/>
                <w:szCs w:val="21"/>
              </w:rPr>
              <w:t>2、地方周边关系协调能力、措施及承诺（0-0.5分）</w:t>
            </w:r>
          </w:p>
          <w:p w:rsidR="002936C6" w:rsidRDefault="002936C6" w:rsidP="002936C6">
            <w:pPr>
              <w:rPr>
                <w:rFonts w:ascii="宋体" w:hAnsi="宋体"/>
                <w:szCs w:val="21"/>
              </w:rPr>
            </w:pPr>
            <w:r>
              <w:rPr>
                <w:rFonts w:ascii="宋体" w:hAnsi="宋体" w:hint="eastAsia"/>
                <w:szCs w:val="21"/>
              </w:rPr>
              <w:t>3. 在保修期2年的基础上，每延长一年加1分，最多加1分（0-</w:t>
            </w:r>
            <w:r w:rsidR="00FA59D8">
              <w:rPr>
                <w:rFonts w:ascii="宋体" w:hAnsi="宋体" w:hint="eastAsia"/>
                <w:szCs w:val="21"/>
              </w:rPr>
              <w:t>1</w:t>
            </w:r>
            <w:r>
              <w:rPr>
                <w:rFonts w:ascii="宋体" w:hAnsi="宋体" w:hint="eastAsia"/>
                <w:szCs w:val="21"/>
              </w:rPr>
              <w:t>分）</w:t>
            </w:r>
          </w:p>
          <w:p w:rsidR="002936C6" w:rsidRDefault="002936C6" w:rsidP="00FA59D8">
            <w:pPr>
              <w:rPr>
                <w:rFonts w:ascii="宋体" w:hAnsi="宋体"/>
                <w:szCs w:val="21"/>
              </w:rPr>
            </w:pPr>
            <w:r>
              <w:rPr>
                <w:rFonts w:ascii="宋体" w:hAnsi="宋体" w:hint="eastAsia"/>
                <w:szCs w:val="21"/>
              </w:rPr>
              <w:t>4、一体化设备主要部件及主要设备5年内免费更换得1分（0-</w:t>
            </w:r>
            <w:r w:rsidR="00FA59D8">
              <w:rPr>
                <w:rFonts w:ascii="宋体" w:hAnsi="宋体" w:hint="eastAsia"/>
                <w:szCs w:val="21"/>
              </w:rPr>
              <w:t>1</w:t>
            </w:r>
            <w:r>
              <w:rPr>
                <w:rFonts w:ascii="宋体" w:hAnsi="宋体" w:hint="eastAsia"/>
                <w:szCs w:val="21"/>
              </w:rPr>
              <w:t>分）</w:t>
            </w:r>
          </w:p>
        </w:tc>
      </w:tr>
      <w:tr w:rsidR="002936C6" w:rsidTr="002936C6">
        <w:trPr>
          <w:trHeight w:val="1125"/>
          <w:jc w:val="center"/>
        </w:trPr>
        <w:tc>
          <w:tcPr>
            <w:tcW w:w="1047" w:type="dxa"/>
            <w:gridSpan w:val="2"/>
            <w:vMerge/>
            <w:tcBorders>
              <w:left w:val="single" w:sz="4" w:space="0" w:color="auto"/>
              <w:right w:val="single" w:sz="4" w:space="0" w:color="auto"/>
            </w:tcBorders>
            <w:vAlign w:val="center"/>
          </w:tcPr>
          <w:p w:rsidR="002936C6" w:rsidRDefault="002936C6">
            <w:pPr>
              <w:widowControl/>
              <w:ind w:firstLineChars="100" w:firstLine="210"/>
              <w:jc w:val="left"/>
              <w:rPr>
                <w:rFonts w:ascii="宋体" w:hAnsi="宋体" w:cs="宋体"/>
                <w:szCs w:val="21"/>
              </w:rPr>
            </w:pPr>
          </w:p>
        </w:tc>
        <w:tc>
          <w:tcPr>
            <w:tcW w:w="1905" w:type="dxa"/>
            <w:gridSpan w:val="2"/>
            <w:tcBorders>
              <w:left w:val="single" w:sz="4" w:space="0" w:color="auto"/>
              <w:right w:val="single" w:sz="4" w:space="0" w:color="auto"/>
            </w:tcBorders>
            <w:vAlign w:val="center"/>
          </w:tcPr>
          <w:p w:rsidR="002936C6" w:rsidRDefault="002936C6" w:rsidP="002936C6">
            <w:pPr>
              <w:rPr>
                <w:rFonts w:ascii="宋体" w:hAnsi="宋体"/>
                <w:szCs w:val="21"/>
              </w:rPr>
            </w:pPr>
            <w:r>
              <w:rPr>
                <w:rFonts w:ascii="宋体" w:hAnsi="宋体" w:hint="eastAsia"/>
                <w:szCs w:val="21"/>
              </w:rPr>
              <w:t>售后服务承诺</w:t>
            </w:r>
          </w:p>
          <w:p w:rsidR="002936C6" w:rsidRDefault="002936C6" w:rsidP="00FA59D8">
            <w:pPr>
              <w:rPr>
                <w:rFonts w:ascii="宋体" w:hAnsi="宋体"/>
                <w:szCs w:val="21"/>
              </w:rPr>
            </w:pPr>
            <w:r>
              <w:rPr>
                <w:rFonts w:ascii="宋体" w:hAnsi="宋体" w:hint="eastAsia"/>
                <w:szCs w:val="21"/>
              </w:rPr>
              <w:t>(</w:t>
            </w:r>
            <w:r w:rsidR="00FA59D8">
              <w:rPr>
                <w:rFonts w:ascii="宋体" w:hAnsi="宋体" w:hint="eastAsia"/>
                <w:szCs w:val="21"/>
              </w:rPr>
              <w:t>2</w:t>
            </w:r>
            <w:r>
              <w:rPr>
                <w:rFonts w:ascii="宋体" w:hAnsi="宋体" w:hint="eastAsia"/>
                <w:szCs w:val="21"/>
              </w:rPr>
              <w:t>分)</w:t>
            </w:r>
          </w:p>
        </w:tc>
        <w:tc>
          <w:tcPr>
            <w:tcW w:w="6761" w:type="dxa"/>
            <w:gridSpan w:val="3"/>
            <w:tcBorders>
              <w:left w:val="single" w:sz="4" w:space="0" w:color="auto"/>
              <w:bottom w:val="single" w:sz="4" w:space="0" w:color="auto"/>
              <w:right w:val="single" w:sz="4" w:space="0" w:color="auto"/>
            </w:tcBorders>
            <w:vAlign w:val="center"/>
          </w:tcPr>
          <w:p w:rsidR="002936C6" w:rsidRDefault="00FA59D8">
            <w:pPr>
              <w:rPr>
                <w:rFonts w:ascii="宋体" w:hAnsi="宋体"/>
                <w:szCs w:val="21"/>
              </w:rPr>
            </w:pPr>
            <w:r>
              <w:rPr>
                <w:rFonts w:ascii="宋体" w:hAnsi="宋体" w:hint="eastAsia"/>
                <w:szCs w:val="21"/>
              </w:rPr>
              <w:t>1</w:t>
            </w:r>
            <w:r w:rsidR="002936C6">
              <w:rPr>
                <w:rFonts w:ascii="宋体" w:hAnsi="宋体" w:hint="eastAsia"/>
                <w:szCs w:val="21"/>
              </w:rPr>
              <w:t>.在河南有常驻售后服务网点和固定联络电话（出示证明网点地点和注明联系电话）得1分（0-</w:t>
            </w:r>
            <w:r>
              <w:rPr>
                <w:rFonts w:ascii="宋体" w:hAnsi="宋体" w:hint="eastAsia"/>
                <w:szCs w:val="21"/>
              </w:rPr>
              <w:t>1</w:t>
            </w:r>
            <w:r w:rsidR="002936C6">
              <w:rPr>
                <w:rFonts w:ascii="宋体" w:hAnsi="宋体" w:hint="eastAsia"/>
                <w:szCs w:val="21"/>
              </w:rPr>
              <w:t>分））</w:t>
            </w:r>
          </w:p>
          <w:p w:rsidR="002936C6" w:rsidRDefault="00FA59D8" w:rsidP="00FA59D8">
            <w:pPr>
              <w:rPr>
                <w:rFonts w:ascii="宋体" w:hAnsi="宋体"/>
                <w:szCs w:val="21"/>
              </w:rPr>
            </w:pPr>
            <w:r>
              <w:rPr>
                <w:rFonts w:ascii="宋体" w:hAnsi="宋体" w:hint="eastAsia"/>
                <w:szCs w:val="21"/>
              </w:rPr>
              <w:t>2</w:t>
            </w:r>
            <w:r w:rsidR="002936C6">
              <w:rPr>
                <w:rFonts w:ascii="宋体" w:hAnsi="宋体" w:hint="eastAsia"/>
                <w:szCs w:val="21"/>
              </w:rPr>
              <w:t>.有合理的培训计划及维修保养计划（0-</w:t>
            </w:r>
            <w:r>
              <w:rPr>
                <w:rFonts w:ascii="宋体" w:hAnsi="宋体" w:hint="eastAsia"/>
                <w:szCs w:val="21"/>
              </w:rPr>
              <w:t>1</w:t>
            </w:r>
            <w:r w:rsidR="002936C6">
              <w:rPr>
                <w:rFonts w:ascii="宋体" w:hAnsi="宋体" w:hint="eastAsia"/>
                <w:szCs w:val="21"/>
              </w:rPr>
              <w:t>分）</w:t>
            </w:r>
          </w:p>
        </w:tc>
      </w:tr>
      <w:tr w:rsidR="002936C6">
        <w:trPr>
          <w:trHeight w:val="627"/>
          <w:jc w:val="center"/>
        </w:trPr>
        <w:tc>
          <w:tcPr>
            <w:tcW w:w="9713" w:type="dxa"/>
            <w:gridSpan w:val="7"/>
            <w:tcBorders>
              <w:left w:val="single" w:sz="4" w:space="0" w:color="auto"/>
              <w:right w:val="single" w:sz="4" w:space="0" w:color="auto"/>
            </w:tcBorders>
            <w:vAlign w:val="center"/>
          </w:tcPr>
          <w:p w:rsidR="002936C6" w:rsidRDefault="002936C6">
            <w:pPr>
              <w:rPr>
                <w:rFonts w:ascii="宋体" w:hAnsi="宋体"/>
                <w:szCs w:val="21"/>
              </w:rPr>
            </w:pPr>
            <w:r>
              <w:rPr>
                <w:rFonts w:ascii="宋体" w:hAnsi="宋体" w:hint="eastAsia"/>
                <w:szCs w:val="21"/>
              </w:rPr>
              <w:t>注：以上需要提供原件和投标人联系方式，开标后查证，发现投标单位有假证者作为废标处理。</w:t>
            </w:r>
          </w:p>
        </w:tc>
      </w:tr>
    </w:tbl>
    <w:p w:rsidR="00257E2B" w:rsidRDefault="00257E2B"/>
    <w:p w:rsidR="00257E2B" w:rsidRDefault="002936C6" w:rsidP="009258DC">
      <w:pPr>
        <w:pStyle w:val="2"/>
        <w:numPr>
          <w:ilvl w:val="0"/>
          <w:numId w:val="7"/>
        </w:numPr>
        <w:spacing w:before="0" w:after="0" w:line="420" w:lineRule="exact"/>
        <w:jc w:val="left"/>
        <w:rPr>
          <w:sz w:val="21"/>
          <w:szCs w:val="21"/>
        </w:rPr>
      </w:pPr>
      <w:bookmarkStart w:id="55" w:name="_Toc184635093"/>
      <w:bookmarkStart w:id="56" w:name="_Toc397632115"/>
      <w:bookmarkStart w:id="57" w:name="_Toc24634"/>
      <w:bookmarkStart w:id="58" w:name="_Toc394649941"/>
      <w:bookmarkStart w:id="59" w:name="_Toc394858686"/>
      <w:bookmarkStart w:id="60" w:name="_Toc2262"/>
      <w:bookmarkEnd w:id="52"/>
      <w:bookmarkEnd w:id="53"/>
      <w:r>
        <w:rPr>
          <w:rFonts w:hint="eastAsia"/>
          <w:sz w:val="21"/>
          <w:szCs w:val="21"/>
        </w:rPr>
        <w:t>评标方法</w:t>
      </w:r>
      <w:bookmarkEnd w:id="55"/>
      <w:bookmarkEnd w:id="56"/>
      <w:bookmarkEnd w:id="57"/>
      <w:bookmarkEnd w:id="58"/>
      <w:bookmarkEnd w:id="59"/>
      <w:bookmarkEnd w:id="60"/>
    </w:p>
    <w:p w:rsidR="00257E2B" w:rsidRDefault="002936C6" w:rsidP="009258DC">
      <w:pPr>
        <w:spacing w:line="420" w:lineRule="exact"/>
        <w:ind w:firstLineChars="200" w:firstLine="420"/>
        <w:rPr>
          <w:rFonts w:ascii="宋体" w:hAnsi="宋体"/>
          <w:szCs w:val="21"/>
        </w:rPr>
      </w:pPr>
      <w:r>
        <w:rPr>
          <w:rFonts w:ascii="宋体" w:hAnsi="宋体" w:hint="eastAsia"/>
          <w:szCs w:val="21"/>
        </w:rPr>
        <w:t>本次评标采用综合评分法。评标委员会对满足招标文件实质性要求的投标文件，按照本章第2.2 款规定的评分标准进行打分，并按得分由高到低顺序推荐中标候选人。综合评分相等时，以投标报价低的优先；投标报价也相等的，由招标人自行确定。</w:t>
      </w:r>
    </w:p>
    <w:p w:rsidR="00257E2B" w:rsidRDefault="002936C6" w:rsidP="009258DC">
      <w:pPr>
        <w:pStyle w:val="2"/>
        <w:numPr>
          <w:ilvl w:val="0"/>
          <w:numId w:val="7"/>
        </w:numPr>
        <w:spacing w:before="0" w:after="0" w:line="420" w:lineRule="exact"/>
        <w:jc w:val="left"/>
        <w:rPr>
          <w:sz w:val="21"/>
          <w:szCs w:val="21"/>
        </w:rPr>
      </w:pPr>
      <w:bookmarkStart w:id="61" w:name="_Toc394649942"/>
      <w:bookmarkStart w:id="62" w:name="_Toc394858687"/>
      <w:bookmarkStart w:id="63" w:name="_Toc17378"/>
      <w:bookmarkStart w:id="64" w:name="_Toc4185"/>
      <w:bookmarkStart w:id="65" w:name="_Toc184635094"/>
      <w:bookmarkStart w:id="66" w:name="_Toc397632116"/>
      <w:r>
        <w:rPr>
          <w:rFonts w:hint="eastAsia"/>
          <w:sz w:val="21"/>
          <w:szCs w:val="21"/>
        </w:rPr>
        <w:t>评审标准</w:t>
      </w:r>
      <w:bookmarkEnd w:id="61"/>
      <w:bookmarkEnd w:id="62"/>
      <w:bookmarkEnd w:id="63"/>
      <w:bookmarkEnd w:id="64"/>
      <w:bookmarkEnd w:id="65"/>
      <w:bookmarkEnd w:id="66"/>
    </w:p>
    <w:p w:rsidR="00257E2B" w:rsidRDefault="002936C6" w:rsidP="009258DC">
      <w:pPr>
        <w:pStyle w:val="4"/>
        <w:numPr>
          <w:ilvl w:val="1"/>
          <w:numId w:val="8"/>
        </w:numPr>
        <w:tabs>
          <w:tab w:val="left" w:pos="567"/>
        </w:tabs>
        <w:spacing w:line="420" w:lineRule="exact"/>
        <w:ind w:left="0" w:firstLine="0"/>
        <w:rPr>
          <w:rFonts w:ascii="宋体" w:hAnsi="宋体"/>
          <w:szCs w:val="21"/>
        </w:rPr>
      </w:pPr>
      <w:r>
        <w:rPr>
          <w:rFonts w:ascii="宋体" w:hAnsi="宋体" w:hint="eastAsia"/>
          <w:szCs w:val="21"/>
        </w:rPr>
        <w:t>初步评审标准</w:t>
      </w:r>
    </w:p>
    <w:p w:rsidR="00257E2B" w:rsidRDefault="002936C6" w:rsidP="009258DC">
      <w:pPr>
        <w:numPr>
          <w:ilvl w:val="2"/>
          <w:numId w:val="9"/>
        </w:numPr>
        <w:spacing w:line="420" w:lineRule="exact"/>
        <w:ind w:left="0" w:firstLineChars="200" w:firstLine="420"/>
        <w:rPr>
          <w:rFonts w:ascii="宋体" w:hAnsi="宋体"/>
          <w:szCs w:val="21"/>
        </w:rPr>
      </w:pPr>
      <w:bookmarkStart w:id="67" w:name="_Toc394649943"/>
      <w:bookmarkStart w:id="68" w:name="_Toc394858688"/>
      <w:bookmarkStart w:id="69" w:name="_Toc184635095"/>
      <w:r>
        <w:rPr>
          <w:rFonts w:ascii="宋体" w:hAnsi="宋体" w:hint="eastAsia"/>
          <w:szCs w:val="21"/>
        </w:rPr>
        <w:t>形式评审标准：见评标办法前附表。</w:t>
      </w:r>
    </w:p>
    <w:p w:rsidR="00257E2B" w:rsidRDefault="002936C6" w:rsidP="009258DC">
      <w:pPr>
        <w:numPr>
          <w:ilvl w:val="2"/>
          <w:numId w:val="9"/>
        </w:numPr>
        <w:spacing w:line="420" w:lineRule="exact"/>
        <w:ind w:left="0" w:firstLineChars="200" w:firstLine="420"/>
        <w:rPr>
          <w:rFonts w:ascii="宋体" w:hAnsi="宋体"/>
          <w:szCs w:val="21"/>
        </w:rPr>
      </w:pPr>
      <w:r>
        <w:rPr>
          <w:rFonts w:ascii="宋体" w:hAnsi="宋体" w:hint="eastAsia"/>
          <w:szCs w:val="21"/>
        </w:rPr>
        <w:t>资格评审标准：见评标办法前附表。</w:t>
      </w:r>
    </w:p>
    <w:p w:rsidR="00257E2B" w:rsidRDefault="002936C6" w:rsidP="009258DC">
      <w:pPr>
        <w:numPr>
          <w:ilvl w:val="2"/>
          <w:numId w:val="9"/>
        </w:numPr>
        <w:spacing w:line="420" w:lineRule="exact"/>
        <w:ind w:left="0" w:firstLineChars="200" w:firstLine="420"/>
        <w:rPr>
          <w:rFonts w:ascii="宋体" w:hAnsi="宋体"/>
          <w:szCs w:val="21"/>
        </w:rPr>
      </w:pPr>
      <w:r>
        <w:rPr>
          <w:rFonts w:ascii="宋体" w:hAnsi="宋体" w:hint="eastAsia"/>
          <w:szCs w:val="21"/>
        </w:rPr>
        <w:t>响应性评审标准：见评标办法前附表。</w:t>
      </w:r>
    </w:p>
    <w:p w:rsidR="00257E2B" w:rsidRDefault="002936C6" w:rsidP="009258DC">
      <w:pPr>
        <w:pStyle w:val="4"/>
        <w:numPr>
          <w:ilvl w:val="1"/>
          <w:numId w:val="8"/>
        </w:numPr>
        <w:tabs>
          <w:tab w:val="left" w:pos="567"/>
        </w:tabs>
        <w:spacing w:line="420" w:lineRule="exact"/>
        <w:ind w:left="0" w:firstLine="0"/>
        <w:rPr>
          <w:rFonts w:ascii="宋体" w:hAnsi="宋体"/>
          <w:szCs w:val="21"/>
        </w:rPr>
      </w:pPr>
      <w:r>
        <w:rPr>
          <w:rFonts w:ascii="宋体" w:hAnsi="宋体" w:hint="eastAsia"/>
          <w:szCs w:val="21"/>
        </w:rPr>
        <w:t>分值构成与评分标准</w:t>
      </w:r>
    </w:p>
    <w:p w:rsidR="00257E2B" w:rsidRDefault="002936C6" w:rsidP="009258DC">
      <w:pPr>
        <w:numPr>
          <w:ilvl w:val="2"/>
          <w:numId w:val="10"/>
        </w:numPr>
        <w:spacing w:line="420" w:lineRule="exact"/>
        <w:ind w:left="0" w:firstLineChars="200" w:firstLine="420"/>
        <w:rPr>
          <w:rFonts w:ascii="宋体" w:hAnsi="宋体"/>
          <w:szCs w:val="21"/>
        </w:rPr>
      </w:pPr>
      <w:r>
        <w:rPr>
          <w:rFonts w:ascii="宋体" w:hAnsi="宋体" w:hint="eastAsia"/>
          <w:szCs w:val="21"/>
        </w:rPr>
        <w:t>分值构成</w:t>
      </w:r>
    </w:p>
    <w:p w:rsidR="00257E2B" w:rsidRDefault="002936C6" w:rsidP="009258DC">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kern w:val="0"/>
          <w:szCs w:val="21"/>
        </w:rPr>
        <w:t>商务标</w:t>
      </w:r>
      <w:r>
        <w:rPr>
          <w:rFonts w:ascii="宋体" w:hAnsi="宋体" w:hint="eastAsia"/>
          <w:szCs w:val="21"/>
        </w:rPr>
        <w:t>：见评标办法前附表；</w:t>
      </w:r>
    </w:p>
    <w:p w:rsidR="00257E2B" w:rsidRDefault="002936C6" w:rsidP="009258DC">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技术标：见评标办法前附表；</w:t>
      </w:r>
    </w:p>
    <w:p w:rsidR="00257E2B" w:rsidRDefault="002936C6" w:rsidP="009258DC">
      <w:pPr>
        <w:spacing w:line="42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综合标：见评标办法前附表。</w:t>
      </w:r>
    </w:p>
    <w:p w:rsidR="00257E2B" w:rsidRDefault="002936C6" w:rsidP="009258DC">
      <w:pPr>
        <w:numPr>
          <w:ilvl w:val="2"/>
          <w:numId w:val="10"/>
        </w:numPr>
        <w:spacing w:line="420" w:lineRule="exact"/>
        <w:ind w:left="0" w:firstLineChars="200" w:firstLine="420"/>
        <w:rPr>
          <w:rFonts w:ascii="宋体" w:hAnsi="宋体"/>
          <w:szCs w:val="21"/>
        </w:rPr>
      </w:pPr>
      <w:r>
        <w:rPr>
          <w:rFonts w:ascii="宋体" w:hAnsi="宋体" w:hint="eastAsia"/>
          <w:szCs w:val="21"/>
        </w:rPr>
        <w:t>评标基准价计算</w:t>
      </w:r>
    </w:p>
    <w:p w:rsidR="00257E2B" w:rsidRDefault="002936C6" w:rsidP="009258DC">
      <w:pPr>
        <w:spacing w:line="420" w:lineRule="exact"/>
        <w:ind w:firstLineChars="200" w:firstLine="420"/>
        <w:rPr>
          <w:rFonts w:ascii="宋体" w:hAnsi="宋体"/>
          <w:szCs w:val="21"/>
        </w:rPr>
      </w:pPr>
      <w:r>
        <w:rPr>
          <w:rFonts w:ascii="宋体" w:hAnsi="宋体" w:hint="eastAsia"/>
          <w:szCs w:val="21"/>
        </w:rPr>
        <w:t>评标基准价计算方法：见评标办法前附表。</w:t>
      </w:r>
    </w:p>
    <w:p w:rsidR="00257E2B" w:rsidRDefault="002936C6" w:rsidP="009258DC">
      <w:pPr>
        <w:numPr>
          <w:ilvl w:val="2"/>
          <w:numId w:val="10"/>
        </w:numPr>
        <w:spacing w:line="420" w:lineRule="exact"/>
        <w:ind w:left="0" w:firstLineChars="200" w:firstLine="420"/>
        <w:rPr>
          <w:rFonts w:ascii="宋体" w:hAnsi="宋体"/>
          <w:szCs w:val="21"/>
        </w:rPr>
      </w:pPr>
      <w:r>
        <w:rPr>
          <w:rFonts w:ascii="宋体" w:hAnsi="宋体" w:hint="eastAsia"/>
          <w:szCs w:val="21"/>
        </w:rPr>
        <w:t>评分标准</w:t>
      </w:r>
    </w:p>
    <w:p w:rsidR="00257E2B" w:rsidRPr="009258DC" w:rsidRDefault="002936C6" w:rsidP="009258DC">
      <w:pPr>
        <w:pStyle w:val="ab"/>
        <w:numPr>
          <w:ilvl w:val="0"/>
          <w:numId w:val="23"/>
        </w:numPr>
        <w:spacing w:line="360" w:lineRule="auto"/>
        <w:ind w:firstLineChars="0"/>
        <w:rPr>
          <w:rFonts w:ascii="宋体" w:hAnsi="宋体"/>
          <w:szCs w:val="21"/>
        </w:rPr>
      </w:pPr>
      <w:r w:rsidRPr="009258DC">
        <w:rPr>
          <w:rFonts w:ascii="宋体" w:hAnsi="宋体" w:hint="eastAsia"/>
          <w:szCs w:val="21"/>
        </w:rPr>
        <w:t>商务标评分标准：见评标办法前附表；</w:t>
      </w:r>
    </w:p>
    <w:p w:rsidR="009258DC" w:rsidRPr="009258DC" w:rsidRDefault="009258DC" w:rsidP="009258DC">
      <w:pPr>
        <w:pStyle w:val="BodyTextFirstIndent1"/>
      </w:pPr>
    </w:p>
    <w:p w:rsidR="00257E2B" w:rsidRDefault="002936C6">
      <w:pPr>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szCs w:val="21"/>
        </w:rPr>
        <w:t>）</w:t>
      </w:r>
      <w:r>
        <w:rPr>
          <w:rFonts w:ascii="宋体" w:hAnsi="宋体" w:hint="eastAsia"/>
          <w:szCs w:val="21"/>
        </w:rPr>
        <w:t>技术标评分标准：见评标办法前附表；</w:t>
      </w:r>
    </w:p>
    <w:p w:rsidR="00257E2B" w:rsidRDefault="002936C6">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综合标评分标准：见评标办法前附表。</w:t>
      </w:r>
    </w:p>
    <w:p w:rsidR="00257E2B" w:rsidRDefault="002936C6">
      <w:pPr>
        <w:pStyle w:val="2"/>
        <w:numPr>
          <w:ilvl w:val="0"/>
          <w:numId w:val="7"/>
        </w:numPr>
        <w:spacing w:before="0" w:after="0" w:line="360" w:lineRule="auto"/>
        <w:jc w:val="left"/>
        <w:rPr>
          <w:sz w:val="21"/>
          <w:szCs w:val="21"/>
        </w:rPr>
      </w:pPr>
      <w:bookmarkStart w:id="70" w:name="_Toc397632117"/>
      <w:bookmarkStart w:id="71" w:name="_Toc583"/>
      <w:bookmarkStart w:id="72" w:name="_Toc2328"/>
      <w:r>
        <w:rPr>
          <w:rFonts w:hint="eastAsia"/>
          <w:sz w:val="21"/>
          <w:szCs w:val="21"/>
        </w:rPr>
        <w:t>评标程序</w:t>
      </w:r>
      <w:bookmarkEnd w:id="67"/>
      <w:bookmarkEnd w:id="68"/>
      <w:bookmarkEnd w:id="69"/>
      <w:bookmarkEnd w:id="70"/>
      <w:bookmarkEnd w:id="71"/>
      <w:bookmarkEnd w:id="72"/>
    </w:p>
    <w:p w:rsidR="00257E2B" w:rsidRDefault="002936C6">
      <w:pPr>
        <w:pStyle w:val="4"/>
        <w:numPr>
          <w:ilvl w:val="1"/>
          <w:numId w:val="11"/>
        </w:numPr>
        <w:tabs>
          <w:tab w:val="left" w:pos="567"/>
        </w:tabs>
        <w:ind w:left="0" w:firstLine="0"/>
        <w:rPr>
          <w:rFonts w:ascii="宋体" w:hAnsi="宋体"/>
          <w:szCs w:val="21"/>
        </w:rPr>
      </w:pPr>
      <w:r>
        <w:rPr>
          <w:rFonts w:ascii="宋体" w:hAnsi="宋体" w:hint="eastAsia"/>
          <w:szCs w:val="21"/>
        </w:rPr>
        <w:t>初步评审</w:t>
      </w:r>
    </w:p>
    <w:p w:rsidR="00257E2B" w:rsidRDefault="002936C6">
      <w:pPr>
        <w:numPr>
          <w:ilvl w:val="2"/>
          <w:numId w:val="12"/>
        </w:numPr>
        <w:spacing w:line="360" w:lineRule="auto"/>
        <w:ind w:left="0" w:firstLineChars="200" w:firstLine="420"/>
        <w:rPr>
          <w:rFonts w:ascii="宋体" w:hAnsi="宋体"/>
          <w:szCs w:val="21"/>
        </w:rPr>
      </w:pPr>
      <w:r>
        <w:rPr>
          <w:rFonts w:ascii="宋体" w:hAnsi="宋体" w:hint="eastAsia"/>
          <w:szCs w:val="21"/>
        </w:rPr>
        <w:t>评标委员会可以要求投标人提交第二章“投标人须知”第3.5.1 项至第3.5.5 项以及本招标文件内规定的有关证明和证件的原件，以便核验。评标委员会依据本章第2.1 款规定的标准对投标文件进行初步评审。有一项不符合评审标准的，作废标处理。（适用于未进行资格预审的）</w:t>
      </w:r>
    </w:p>
    <w:p w:rsidR="00257E2B" w:rsidRDefault="002936C6">
      <w:pPr>
        <w:numPr>
          <w:ilvl w:val="2"/>
          <w:numId w:val="12"/>
        </w:numPr>
        <w:spacing w:line="360" w:lineRule="auto"/>
        <w:ind w:left="0" w:firstLineChars="200" w:firstLine="420"/>
        <w:rPr>
          <w:rFonts w:ascii="宋体" w:hAnsi="宋体"/>
          <w:szCs w:val="21"/>
        </w:rPr>
      </w:pPr>
      <w:r>
        <w:rPr>
          <w:rFonts w:ascii="宋体" w:hAnsi="宋体" w:hint="eastAsia"/>
          <w:szCs w:val="21"/>
        </w:rPr>
        <w:t>投标人有以下情形之一的，其投标作废标处理：</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第二章“投标人须知”第1.4.3 项规定的任何一种情形的。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投标文件有关内容未按招标文件规定加盖投标人印章或未经法定代表人或其委托代理人签字或盖章的，或者虽由委托代理人签字或盖章的，但法定代表人未对投标文件签署授权的。</w:t>
      </w:r>
    </w:p>
    <w:p w:rsidR="00257E2B" w:rsidRDefault="002936C6">
      <w:pPr>
        <w:numPr>
          <w:ilvl w:val="0"/>
          <w:numId w:val="13"/>
        </w:numPr>
        <w:tabs>
          <w:tab w:val="left" w:pos="709"/>
          <w:tab w:val="left" w:pos="1134"/>
        </w:tabs>
        <w:spacing w:line="360" w:lineRule="auto"/>
        <w:ind w:left="0" w:firstLineChars="200" w:firstLine="420"/>
        <w:rPr>
          <w:rFonts w:ascii="宋体" w:hAnsi="宋体"/>
          <w:b/>
          <w:bCs/>
          <w:szCs w:val="21"/>
        </w:rPr>
      </w:pPr>
      <w:r>
        <w:rPr>
          <w:rFonts w:ascii="宋体" w:hAnsi="宋体" w:hint="eastAsia"/>
          <w:szCs w:val="21"/>
        </w:rPr>
        <w:t>投标人法定代表人或其授权委托代理人未按时出席开标会的。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串通投标或弄虚作假或有其他违法行为的。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投标人法定代表人或其授权委托代理人参加开标会时，未携带法定代表人身份证明或法人授权委托书、身份证件，或人证不符的。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对招标文件的实质性内容未作出响应的。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项目经理未按时参加开标会议的。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投标报价、投标总报价超出招标控制价、招标控制总价的。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未按招标文件规定递交投标保证金的。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投标文件正本或副本数目不足，重要内容不全或关键字迹模糊不清或重要内容表达模糊的。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hint="eastAsia"/>
          <w:szCs w:val="21"/>
        </w:rPr>
        <w:t>不按评标委员会要求澄清、说明或补正的。</w:t>
      </w:r>
    </w:p>
    <w:p w:rsidR="00257E2B" w:rsidRDefault="002936C6">
      <w:pPr>
        <w:numPr>
          <w:ilvl w:val="0"/>
          <w:numId w:val="13"/>
        </w:numPr>
        <w:tabs>
          <w:tab w:val="left" w:pos="709"/>
          <w:tab w:val="left" w:pos="1134"/>
        </w:tabs>
        <w:spacing w:line="360" w:lineRule="auto"/>
        <w:ind w:left="0" w:firstLineChars="200" w:firstLine="420"/>
        <w:rPr>
          <w:rFonts w:ascii="宋体" w:hAnsi="宋体"/>
          <w:szCs w:val="21"/>
        </w:rPr>
      </w:pPr>
      <w:r>
        <w:rPr>
          <w:rFonts w:ascii="宋体" w:hAnsi="宋体"/>
          <w:szCs w:val="21"/>
        </w:rPr>
        <w:t>招标文件明确规定可以废标的其他情形。</w:t>
      </w:r>
    </w:p>
    <w:p w:rsidR="00257E2B" w:rsidRDefault="002936C6">
      <w:pPr>
        <w:spacing w:line="360" w:lineRule="auto"/>
        <w:ind w:firstLineChars="200" w:firstLine="420"/>
        <w:rPr>
          <w:rFonts w:ascii="宋体" w:hAnsi="宋体"/>
          <w:szCs w:val="21"/>
        </w:rPr>
      </w:pPr>
      <w:r>
        <w:rPr>
          <w:rFonts w:ascii="宋体" w:hAnsi="宋体" w:hint="eastAsia"/>
          <w:szCs w:val="21"/>
        </w:rPr>
        <w:t>投标报价有算术错误的，评标委员会按以下原则对投标报价进行修正，修正的价格经投标人书面确认后具有约束力。投标人不接受修正价格的，其投标作废标处理。</w:t>
      </w:r>
    </w:p>
    <w:p w:rsidR="00257E2B" w:rsidRDefault="002936C6">
      <w:pPr>
        <w:spacing w:line="360" w:lineRule="auto"/>
        <w:ind w:firstLineChars="200" w:firstLine="420"/>
        <w:rPr>
          <w:rFonts w:ascii="宋体" w:hAnsi="宋体"/>
          <w:szCs w:val="21"/>
        </w:rPr>
      </w:pPr>
      <w:r>
        <w:rPr>
          <w:rFonts w:ascii="宋体" w:hAnsi="宋体" w:hint="eastAsia"/>
          <w:szCs w:val="21"/>
        </w:rPr>
        <w:t>(1）投标文件中的大写金额与小写金额不一致的，以大写金额为准；</w:t>
      </w:r>
    </w:p>
    <w:p w:rsidR="00257E2B" w:rsidRDefault="002936C6">
      <w:pPr>
        <w:spacing w:line="360" w:lineRule="auto"/>
        <w:ind w:firstLineChars="200" w:firstLine="420"/>
        <w:rPr>
          <w:rFonts w:ascii="宋体" w:hAnsi="宋体"/>
          <w:szCs w:val="21"/>
        </w:rPr>
      </w:pPr>
      <w:r>
        <w:rPr>
          <w:rFonts w:ascii="宋体" w:hAnsi="宋体" w:hint="eastAsia"/>
          <w:szCs w:val="21"/>
        </w:rPr>
        <w:t>(2）其他计算错误由投标人自己承担责任。</w:t>
      </w:r>
    </w:p>
    <w:p w:rsidR="00257E2B" w:rsidRDefault="002936C6">
      <w:pPr>
        <w:pStyle w:val="4"/>
        <w:numPr>
          <w:ilvl w:val="1"/>
          <w:numId w:val="11"/>
        </w:numPr>
        <w:tabs>
          <w:tab w:val="left" w:pos="567"/>
        </w:tabs>
        <w:ind w:left="0" w:firstLine="0"/>
        <w:rPr>
          <w:rFonts w:ascii="宋体" w:hAnsi="宋体"/>
          <w:szCs w:val="21"/>
        </w:rPr>
      </w:pPr>
      <w:r>
        <w:rPr>
          <w:rFonts w:ascii="宋体" w:hAnsi="宋体" w:hint="eastAsia"/>
          <w:szCs w:val="21"/>
        </w:rPr>
        <w:t>详细评审</w:t>
      </w:r>
    </w:p>
    <w:p w:rsidR="00257E2B" w:rsidRDefault="002936C6">
      <w:pPr>
        <w:numPr>
          <w:ilvl w:val="2"/>
          <w:numId w:val="14"/>
        </w:numPr>
        <w:spacing w:line="360" w:lineRule="auto"/>
        <w:ind w:left="0" w:firstLineChars="200" w:firstLine="420"/>
        <w:rPr>
          <w:rFonts w:ascii="宋体" w:hAnsi="宋体"/>
          <w:szCs w:val="21"/>
        </w:rPr>
      </w:pPr>
      <w:r>
        <w:rPr>
          <w:rFonts w:ascii="宋体" w:hAnsi="宋体" w:hint="eastAsia"/>
          <w:szCs w:val="21"/>
        </w:rPr>
        <w:t>评标委员会按本章第2.2 款规定的量化因素和分值进行打分，并计算出综合评估得分。</w:t>
      </w:r>
    </w:p>
    <w:p w:rsidR="00257E2B" w:rsidRDefault="002936C6">
      <w:pPr>
        <w:spacing w:line="360" w:lineRule="auto"/>
        <w:ind w:firstLineChars="200" w:firstLine="420"/>
        <w:rPr>
          <w:rFonts w:ascii="宋体" w:hAnsi="宋体"/>
          <w:szCs w:val="21"/>
        </w:rPr>
      </w:pPr>
      <w:r>
        <w:rPr>
          <w:rFonts w:ascii="宋体" w:hAnsi="宋体" w:hint="eastAsia"/>
          <w:szCs w:val="21"/>
        </w:rPr>
        <w:t>(1）按本章“评标办法前附表</w:t>
      </w:r>
      <w:r>
        <w:rPr>
          <w:rFonts w:ascii="宋体" w:hAnsi="宋体"/>
          <w:szCs w:val="21"/>
        </w:rPr>
        <w:t>”</w:t>
      </w:r>
      <w:r>
        <w:rPr>
          <w:rFonts w:ascii="宋体" w:hAnsi="宋体" w:hint="eastAsia"/>
          <w:szCs w:val="21"/>
        </w:rPr>
        <w:t>中第2.2.4(1）目规定的评审因素和分值对商务标计算出得分A ；</w:t>
      </w:r>
    </w:p>
    <w:p w:rsidR="00257E2B" w:rsidRDefault="002936C6">
      <w:pPr>
        <w:spacing w:line="360" w:lineRule="auto"/>
        <w:ind w:firstLineChars="200" w:firstLine="420"/>
        <w:rPr>
          <w:rFonts w:ascii="宋体" w:hAnsi="宋体"/>
          <w:szCs w:val="21"/>
        </w:rPr>
      </w:pPr>
      <w:r>
        <w:rPr>
          <w:rFonts w:ascii="宋体" w:hAnsi="宋体" w:hint="eastAsia"/>
          <w:szCs w:val="21"/>
        </w:rPr>
        <w:lastRenderedPageBreak/>
        <w:t>(2）按本章“评标办法前附表</w:t>
      </w:r>
      <w:r>
        <w:rPr>
          <w:rFonts w:ascii="宋体" w:hAnsi="宋体"/>
          <w:szCs w:val="21"/>
        </w:rPr>
        <w:t>”</w:t>
      </w:r>
      <w:r>
        <w:rPr>
          <w:rFonts w:ascii="宋体" w:hAnsi="宋体" w:hint="eastAsia"/>
          <w:szCs w:val="21"/>
        </w:rPr>
        <w:t>中第2.2.4(2）目规定的评审因素和分值对技术标计算出得分B；</w:t>
      </w:r>
    </w:p>
    <w:p w:rsidR="00257E2B" w:rsidRDefault="002936C6">
      <w:pPr>
        <w:spacing w:line="360" w:lineRule="auto"/>
        <w:ind w:firstLineChars="200" w:firstLine="420"/>
        <w:rPr>
          <w:rFonts w:ascii="宋体" w:hAnsi="宋体"/>
          <w:szCs w:val="21"/>
        </w:rPr>
      </w:pPr>
      <w:r>
        <w:rPr>
          <w:rFonts w:ascii="宋体" w:hAnsi="宋体" w:hint="eastAsia"/>
          <w:szCs w:val="21"/>
        </w:rPr>
        <w:t>(3）按本章“评标办法前附表</w:t>
      </w:r>
      <w:r>
        <w:rPr>
          <w:rFonts w:ascii="宋体" w:hAnsi="宋体"/>
          <w:szCs w:val="21"/>
        </w:rPr>
        <w:t>”</w:t>
      </w:r>
      <w:r>
        <w:rPr>
          <w:rFonts w:ascii="宋体" w:hAnsi="宋体" w:hint="eastAsia"/>
          <w:szCs w:val="21"/>
        </w:rPr>
        <w:t>中第2.2.4(3）目规定的评审因素和分值对综合标计算出得分C。</w:t>
      </w:r>
    </w:p>
    <w:p w:rsidR="00257E2B" w:rsidRDefault="002936C6">
      <w:pPr>
        <w:numPr>
          <w:ilvl w:val="2"/>
          <w:numId w:val="14"/>
        </w:numPr>
        <w:spacing w:line="360" w:lineRule="auto"/>
        <w:ind w:left="0" w:firstLineChars="200" w:firstLine="420"/>
        <w:rPr>
          <w:rFonts w:ascii="宋体" w:hAnsi="宋体"/>
          <w:szCs w:val="21"/>
        </w:rPr>
      </w:pPr>
      <w:r>
        <w:rPr>
          <w:rFonts w:ascii="宋体" w:hAnsi="宋体" w:hint="eastAsia"/>
          <w:szCs w:val="21"/>
        </w:rPr>
        <w:t>评分分值计算保留小数点后两位，小数点后第三位“四舍五入”。</w:t>
      </w:r>
    </w:p>
    <w:p w:rsidR="00257E2B" w:rsidRDefault="002936C6">
      <w:pPr>
        <w:numPr>
          <w:ilvl w:val="2"/>
          <w:numId w:val="14"/>
        </w:numPr>
        <w:spacing w:line="360" w:lineRule="auto"/>
        <w:ind w:left="0" w:firstLineChars="200" w:firstLine="420"/>
        <w:rPr>
          <w:rFonts w:ascii="宋体" w:hAnsi="宋体"/>
          <w:szCs w:val="21"/>
        </w:rPr>
      </w:pPr>
      <w:r>
        <w:rPr>
          <w:rFonts w:ascii="宋体" w:hAnsi="宋体" w:hint="eastAsia"/>
          <w:szCs w:val="21"/>
        </w:rPr>
        <w:t>投标人得分＝A 十B 十C</w:t>
      </w:r>
    </w:p>
    <w:p w:rsidR="00257E2B" w:rsidRDefault="002936C6">
      <w:pPr>
        <w:spacing w:line="400" w:lineRule="exact"/>
        <w:ind w:firstLine="420"/>
        <w:rPr>
          <w:rFonts w:ascii="宋体" w:hAnsi="宋体" w:cs="宋体"/>
          <w:szCs w:val="21"/>
        </w:rPr>
      </w:pPr>
      <w:r>
        <w:rPr>
          <w:rFonts w:ascii="宋体" w:hAnsi="宋体" w:cs="宋体"/>
          <w:szCs w:val="21"/>
        </w:rPr>
        <w:t>3.2.4</w:t>
      </w:r>
      <w:r>
        <w:rPr>
          <w:rFonts w:ascii="宋体" w:hAnsi="宋体" w:cs="宋体" w:hint="eastAsia"/>
          <w:szCs w:val="21"/>
        </w:rPr>
        <w:t>评标委员会在评标过程中，发生下列情况之一者，按废标处理。</w:t>
      </w:r>
    </w:p>
    <w:p w:rsidR="00257E2B" w:rsidRDefault="002936C6">
      <w:pPr>
        <w:spacing w:line="400" w:lineRule="exact"/>
        <w:ind w:firstLine="420"/>
        <w:rPr>
          <w:rFonts w:ascii="宋体" w:hAnsi="宋体" w:cs="宋体"/>
          <w:szCs w:val="21"/>
        </w:rPr>
      </w:pPr>
      <w:r>
        <w:rPr>
          <w:rFonts w:ascii="宋体" w:hAnsi="宋体" w:cs="宋体" w:hint="eastAsia"/>
          <w:szCs w:val="21"/>
        </w:rPr>
        <w:t>（1）未按招标文件规定编制各项报价的；</w:t>
      </w:r>
    </w:p>
    <w:p w:rsidR="00257E2B" w:rsidRDefault="002936C6">
      <w:pPr>
        <w:spacing w:line="400" w:lineRule="exact"/>
        <w:ind w:firstLine="420"/>
        <w:rPr>
          <w:rFonts w:ascii="宋体" w:hAnsi="宋体" w:cs="宋体"/>
          <w:szCs w:val="21"/>
        </w:rPr>
      </w:pPr>
      <w:r>
        <w:rPr>
          <w:rFonts w:ascii="宋体" w:hAnsi="宋体" w:cs="宋体" w:hint="eastAsia"/>
          <w:szCs w:val="21"/>
        </w:rPr>
        <w:t>（2）投标总报价与其组成部分、工程量清单项目合价与综合单价、综合单价与人材机用量相互矛盾，致使评标委员会无法正常评审判定的；</w:t>
      </w:r>
    </w:p>
    <w:p w:rsidR="00257E2B" w:rsidRDefault="002936C6">
      <w:pPr>
        <w:spacing w:line="400" w:lineRule="exact"/>
        <w:ind w:firstLine="420"/>
        <w:rPr>
          <w:rFonts w:ascii="宋体" w:hAnsi="宋体" w:cs="宋体"/>
          <w:szCs w:val="21"/>
        </w:rPr>
      </w:pPr>
      <w:r>
        <w:rPr>
          <w:rFonts w:ascii="宋体" w:hAnsi="宋体" w:cs="宋体" w:hint="eastAsia"/>
          <w:szCs w:val="21"/>
        </w:rPr>
        <w:t>（3）规费和税金、安全文明施工措施费违背工程造价管理规定的；</w:t>
      </w:r>
    </w:p>
    <w:p w:rsidR="00257E2B" w:rsidRDefault="002936C6">
      <w:pPr>
        <w:spacing w:line="400" w:lineRule="exact"/>
        <w:ind w:firstLine="420"/>
        <w:rPr>
          <w:rFonts w:ascii="宋体" w:hAnsi="宋体" w:cs="宋体"/>
          <w:szCs w:val="21"/>
        </w:rPr>
      </w:pPr>
      <w:r>
        <w:rPr>
          <w:rFonts w:ascii="宋体" w:hAnsi="宋体" w:cs="宋体" w:hint="eastAsia"/>
          <w:szCs w:val="21"/>
        </w:rPr>
        <w:t>（4）分部分项工程项目、措施项目报价中的项目编码、项目名称、项目特征、计量单位和工程量与招标文件的清单不一致的；</w:t>
      </w:r>
    </w:p>
    <w:p w:rsidR="00257E2B" w:rsidRDefault="002936C6">
      <w:pPr>
        <w:spacing w:line="400" w:lineRule="exact"/>
        <w:ind w:firstLine="420"/>
      </w:pPr>
      <w:r>
        <w:rPr>
          <w:rFonts w:ascii="宋体" w:hAnsi="宋体" w:cs="宋体" w:hint="eastAsia"/>
          <w:szCs w:val="21"/>
        </w:rPr>
        <w:t>（5）未按照暂列金额或者暂估价编制投标报价的；</w:t>
      </w:r>
    </w:p>
    <w:p w:rsidR="00257E2B" w:rsidRDefault="002936C6">
      <w:pPr>
        <w:pStyle w:val="4"/>
        <w:numPr>
          <w:ilvl w:val="1"/>
          <w:numId w:val="11"/>
        </w:numPr>
        <w:tabs>
          <w:tab w:val="left" w:pos="567"/>
        </w:tabs>
        <w:ind w:left="0" w:firstLine="0"/>
        <w:rPr>
          <w:rFonts w:ascii="宋体" w:hAnsi="宋体"/>
          <w:szCs w:val="21"/>
        </w:rPr>
      </w:pPr>
      <w:r>
        <w:rPr>
          <w:rFonts w:ascii="宋体" w:hAnsi="宋体" w:hint="eastAsia"/>
          <w:szCs w:val="21"/>
        </w:rPr>
        <w:t>投标文件的澄清和补正</w:t>
      </w:r>
    </w:p>
    <w:p w:rsidR="00257E2B" w:rsidRDefault="002936C6">
      <w:pPr>
        <w:numPr>
          <w:ilvl w:val="2"/>
          <w:numId w:val="15"/>
        </w:numPr>
        <w:spacing w:line="360" w:lineRule="auto"/>
        <w:ind w:left="0" w:firstLineChars="200" w:firstLine="420"/>
        <w:rPr>
          <w:rFonts w:ascii="宋体" w:hAnsi="宋体"/>
          <w:szCs w:val="21"/>
        </w:rPr>
      </w:pPr>
      <w:r>
        <w:rPr>
          <w:rFonts w:ascii="宋体" w:hAnsi="宋体" w:hint="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257E2B" w:rsidRDefault="002936C6">
      <w:pPr>
        <w:numPr>
          <w:ilvl w:val="2"/>
          <w:numId w:val="15"/>
        </w:numPr>
        <w:spacing w:line="360" w:lineRule="auto"/>
        <w:ind w:left="0" w:firstLineChars="200" w:firstLine="420"/>
        <w:rPr>
          <w:rFonts w:ascii="宋体" w:hAnsi="宋体"/>
          <w:szCs w:val="21"/>
        </w:rPr>
      </w:pPr>
      <w:r>
        <w:rPr>
          <w:rFonts w:ascii="宋体" w:hAnsi="宋体" w:hint="eastAsia"/>
          <w:szCs w:val="21"/>
        </w:rPr>
        <w:t>澄清、说明和补正不得改变投标文件的实质性内容（算术性错误修正的除外）。投标人的书面澄清、说明和补正属于投标文件的组成部分。</w:t>
      </w:r>
    </w:p>
    <w:p w:rsidR="00257E2B" w:rsidRDefault="002936C6">
      <w:pPr>
        <w:numPr>
          <w:ilvl w:val="2"/>
          <w:numId w:val="15"/>
        </w:numPr>
        <w:spacing w:line="360" w:lineRule="auto"/>
        <w:ind w:left="0" w:firstLineChars="200" w:firstLine="420"/>
        <w:rPr>
          <w:rFonts w:ascii="宋体" w:hAnsi="宋体"/>
          <w:szCs w:val="21"/>
        </w:rPr>
      </w:pPr>
      <w:r>
        <w:rPr>
          <w:rFonts w:ascii="宋体" w:hAnsi="宋体" w:hint="eastAsia"/>
          <w:szCs w:val="21"/>
        </w:rPr>
        <w:t>评标委员会对投标人提交的澄清、说明或补正有疑问的，可以要求投标人进一步澄清、说明或补正，直至满足评标委员会的要求。</w:t>
      </w:r>
      <w:bookmarkStart w:id="73" w:name="_Toc325553618"/>
      <w:bookmarkStart w:id="74" w:name="_Toc331086341"/>
    </w:p>
    <w:p w:rsidR="00257E2B" w:rsidRDefault="002936C6">
      <w:pPr>
        <w:spacing w:line="360" w:lineRule="auto"/>
        <w:rPr>
          <w:rFonts w:ascii="宋体" w:hAnsi="宋体"/>
          <w:szCs w:val="21"/>
        </w:rPr>
      </w:pPr>
      <w:r>
        <w:rPr>
          <w:rFonts w:ascii="宋体" w:hAnsi="宋体" w:hint="eastAsia"/>
          <w:b/>
          <w:szCs w:val="21"/>
        </w:rPr>
        <w:t>3.4评标结果</w:t>
      </w:r>
      <w:bookmarkEnd w:id="73"/>
      <w:bookmarkEnd w:id="74"/>
    </w:p>
    <w:p w:rsidR="00257E2B" w:rsidRDefault="002936C6">
      <w:pPr>
        <w:spacing w:line="360" w:lineRule="auto"/>
        <w:ind w:leftChars="57" w:left="120" w:firstLineChars="150" w:firstLine="315"/>
        <w:rPr>
          <w:rFonts w:ascii="宋体" w:hAnsi="宋体"/>
          <w:szCs w:val="21"/>
        </w:rPr>
      </w:pPr>
      <w:r>
        <w:rPr>
          <w:rFonts w:ascii="宋体" w:hAnsi="宋体" w:hint="eastAsia"/>
          <w:szCs w:val="21"/>
        </w:rPr>
        <w:t>3.4.1除第二章“投标人须知前附表”授权直接确定中标人外，评标委员会按照得分由高到低的顺序推荐中标候选人。</w:t>
      </w:r>
    </w:p>
    <w:p w:rsidR="00257E2B" w:rsidRDefault="002936C6">
      <w:pPr>
        <w:spacing w:line="360" w:lineRule="auto"/>
        <w:ind w:firstLineChars="200" w:firstLine="420"/>
        <w:rPr>
          <w:rFonts w:ascii="宋体" w:hAnsi="宋体"/>
          <w:szCs w:val="21"/>
        </w:rPr>
      </w:pPr>
      <w:r>
        <w:rPr>
          <w:rFonts w:ascii="宋体" w:hAnsi="宋体" w:hint="eastAsia"/>
          <w:szCs w:val="21"/>
        </w:rPr>
        <w:t>3.4.2 评标委员会完成评标后，应当向招标人提交书面评标报告。</w:t>
      </w:r>
    </w:p>
    <w:p w:rsidR="00257E2B" w:rsidRDefault="002936C6">
      <w:pPr>
        <w:widowControl/>
        <w:spacing w:line="301" w:lineRule="atLeast"/>
        <w:jc w:val="left"/>
        <w:rPr>
          <w:rFonts w:ascii="宋体" w:hAnsi="宋体" w:cs="Arial"/>
          <w:color w:val="333333"/>
          <w:sz w:val="24"/>
        </w:rPr>
      </w:pPr>
      <w:r>
        <w:rPr>
          <w:rFonts w:ascii="宋体" w:hAnsi="宋体" w:cs="Arial"/>
          <w:color w:val="333333"/>
          <w:sz w:val="24"/>
        </w:rPr>
        <w:t>附件</w:t>
      </w:r>
    </w:p>
    <w:p w:rsidR="00257E2B" w:rsidRDefault="002936C6">
      <w:pPr>
        <w:widowControl/>
        <w:spacing w:line="301" w:lineRule="atLeast"/>
        <w:jc w:val="left"/>
        <w:rPr>
          <w:rFonts w:ascii="宋体" w:hAnsi="宋体" w:cs="Arial"/>
          <w:color w:val="333333"/>
          <w:sz w:val="24"/>
        </w:rPr>
      </w:pPr>
      <w:r>
        <w:rPr>
          <w:rFonts w:ascii="宋体" w:hAnsi="宋体" w:cs="Arial"/>
          <w:color w:val="333333"/>
          <w:sz w:val="24"/>
        </w:rPr>
        <w:t>商务标清标内容</w:t>
      </w:r>
    </w:p>
    <w:tbl>
      <w:tblPr>
        <w:tblW w:w="10364" w:type="dxa"/>
        <w:jc w:val="center"/>
        <w:tblLayout w:type="fixed"/>
        <w:tblCellMar>
          <w:left w:w="0" w:type="dxa"/>
          <w:right w:w="0" w:type="dxa"/>
        </w:tblCellMar>
        <w:tblLook w:val="04A0"/>
      </w:tblPr>
      <w:tblGrid>
        <w:gridCol w:w="405"/>
        <w:gridCol w:w="576"/>
        <w:gridCol w:w="3526"/>
        <w:gridCol w:w="4317"/>
        <w:gridCol w:w="781"/>
        <w:gridCol w:w="759"/>
      </w:tblGrid>
      <w:tr w:rsidR="00257E2B">
        <w:trPr>
          <w:trHeight w:val="630"/>
          <w:jc w:val="center"/>
        </w:trPr>
        <w:tc>
          <w:tcPr>
            <w:tcW w:w="98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序号</w:t>
            </w:r>
          </w:p>
        </w:tc>
        <w:tc>
          <w:tcPr>
            <w:tcW w:w="35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清标项目</w:t>
            </w:r>
          </w:p>
        </w:tc>
        <w:tc>
          <w:tcPr>
            <w:tcW w:w="43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清标内容</w:t>
            </w:r>
          </w:p>
        </w:tc>
        <w:tc>
          <w:tcPr>
            <w:tcW w:w="15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清标结果</w:t>
            </w:r>
          </w:p>
        </w:tc>
      </w:tr>
      <w:tr w:rsidR="00257E2B">
        <w:trPr>
          <w:trHeight w:val="435"/>
          <w:jc w:val="center"/>
        </w:trPr>
        <w:tc>
          <w:tcPr>
            <w:tcW w:w="981" w:type="dxa"/>
            <w:gridSpan w:val="2"/>
            <w:vMerge/>
            <w:tcBorders>
              <w:top w:val="single" w:sz="8" w:space="0" w:color="auto"/>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3526" w:type="dxa"/>
            <w:vMerge/>
            <w:tcBorders>
              <w:top w:val="single" w:sz="8" w:space="0" w:color="auto"/>
              <w:left w:val="nil"/>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4317" w:type="dxa"/>
            <w:vMerge/>
            <w:tcBorders>
              <w:top w:val="single" w:sz="8" w:space="0" w:color="auto"/>
              <w:left w:val="nil"/>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是</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否</w:t>
            </w:r>
          </w:p>
        </w:tc>
      </w:tr>
      <w:tr w:rsidR="00257E2B">
        <w:trPr>
          <w:trHeight w:val="405"/>
          <w:jc w:val="center"/>
        </w:trPr>
        <w:tc>
          <w:tcPr>
            <w:tcW w:w="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1</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1.1</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项目总报价（不含安全文明费与规费）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是否等于各单项工程造价之和</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1.2</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单项工程费（不含安全文明费与规费）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是否等于各单位工程造价之和</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660"/>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1.3</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单位工程费（不含安全文明费与规费）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是否等于分部分项工程费+措施项目费+其它项目费+规费+税金之和</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2.1</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分部分项工程费及单价措施费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是否等于各分部分项清单费之和</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2.2</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分部分项及单价措施项目编码</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不得修改招标人清单</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2.3</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分部分项及单价措施项目名称</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不得修改招标人清单</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2.4</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分部分项及单价措施项目特征</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不得修改招标人清单</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2.5</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分部分项及单价措施项目计量单位</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不得修改招标人清单</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2.6</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分部分项及单价措施项目工程数量</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不得修改招标人清单</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898"/>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2.7</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pacing w:val="-4"/>
                <w:sz w:val="24"/>
              </w:rPr>
              <w:t>分部分项工程费及单价措施费清单单价</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综合单价＝人工费+材料费+机械费+管理费+利润之和；</w:t>
            </w:r>
            <w:r>
              <w:rPr>
                <w:rFonts w:ascii="宋体" w:hAnsi="宋体" w:cs="宋体" w:hint="eastAsia"/>
                <w:color w:val="333333"/>
                <w:sz w:val="24"/>
              </w:rPr>
              <w:br/>
              <w:t>偏差不大于招标控制价相应项目单价的±12%</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21"/>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2.8</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材料单价</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pacing w:val="-6"/>
                <w:sz w:val="24"/>
              </w:rPr>
              <w:t>材料表中的单价与组成清单单价中的单价必须一致</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349"/>
          <w:jc w:val="center"/>
        </w:trPr>
        <w:tc>
          <w:tcPr>
            <w:tcW w:w="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3</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3.1</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安全文明费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必须按河南省计价依据规定计算</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3.2</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总价措施项目</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根据招标文件要求自主报价</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915"/>
          <w:jc w:val="center"/>
        </w:trPr>
        <w:tc>
          <w:tcPr>
            <w:tcW w:w="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4</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4.1</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其它项目费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必须等于各组成部分之和（暂列金额+专业暂估价+计日工费+总承包服务费）</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4.2</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暂列金额</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必须与招标人价格一致</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4.3</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专业暂估价</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必须与招标人价格一致</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4.4</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计日工</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必须与招标人数量一致</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vMerge/>
            <w:tcBorders>
              <w:top w:val="nil"/>
              <w:left w:val="single" w:sz="8" w:space="0" w:color="auto"/>
              <w:bottom w:val="single" w:sz="8" w:space="0" w:color="auto"/>
              <w:right w:val="single" w:sz="8" w:space="0" w:color="auto"/>
            </w:tcBorders>
            <w:vAlign w:val="center"/>
          </w:tcPr>
          <w:p w:rsidR="00257E2B" w:rsidRDefault="00257E2B">
            <w:pPr>
              <w:widowControl/>
              <w:jc w:val="left"/>
              <w:rPr>
                <w:rFonts w:ascii="宋体" w:hAnsi="宋体" w:cs="宋体"/>
                <w:color w:val="333333"/>
                <w:sz w:val="24"/>
              </w:rPr>
            </w:pP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4.5</w:t>
            </w: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总承包服务费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是否按招标文件要求计算</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5</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规费</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必须按河南省计价依据规定计算</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05"/>
          <w:jc w:val="center"/>
        </w:trPr>
        <w:tc>
          <w:tcPr>
            <w:tcW w:w="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6</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税金</w:t>
            </w:r>
          </w:p>
        </w:tc>
        <w:tc>
          <w:tcPr>
            <w:tcW w:w="4317"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必须按河南省计价依据规定计算</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r w:rsidR="00257E2B">
        <w:trPr>
          <w:trHeight w:val="418"/>
          <w:jc w:val="center"/>
        </w:trPr>
        <w:tc>
          <w:tcPr>
            <w:tcW w:w="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7</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8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936C6">
            <w:pPr>
              <w:widowControl/>
              <w:spacing w:before="100" w:beforeAutospacing="1" w:after="100" w:afterAutospacing="1" w:line="335" w:lineRule="atLeast"/>
              <w:jc w:val="left"/>
              <w:rPr>
                <w:rFonts w:ascii="宋体" w:hAnsi="宋体" w:cs="宋体"/>
                <w:color w:val="333333"/>
                <w:sz w:val="24"/>
              </w:rPr>
            </w:pPr>
            <w:r>
              <w:rPr>
                <w:rFonts w:ascii="宋体" w:hAnsi="宋体" w:cs="宋体" w:hint="eastAsia"/>
                <w:color w:val="333333"/>
                <w:sz w:val="24"/>
              </w:rPr>
              <w:t>不违反法律、法规、规章、规范性文件规定的其它情况</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2B" w:rsidRDefault="00257E2B">
            <w:pPr>
              <w:widowControl/>
              <w:spacing w:before="100" w:beforeAutospacing="1" w:after="100" w:afterAutospacing="1" w:line="335" w:lineRule="atLeast"/>
              <w:jc w:val="left"/>
              <w:rPr>
                <w:rFonts w:ascii="宋体" w:hAnsi="宋体" w:cs="宋体"/>
                <w:color w:val="333333"/>
                <w:sz w:val="24"/>
              </w:rPr>
            </w:pPr>
          </w:p>
        </w:tc>
      </w:tr>
    </w:tbl>
    <w:p w:rsidR="00257E2B" w:rsidRDefault="00257E2B"/>
    <w:p w:rsidR="00257E2B" w:rsidRDefault="00257E2B">
      <w:pPr>
        <w:spacing w:line="360" w:lineRule="auto"/>
        <w:ind w:firstLineChars="200" w:firstLine="420"/>
        <w:rPr>
          <w:rFonts w:ascii="宋体" w:hAnsi="宋体"/>
        </w:rPr>
      </w:pPr>
    </w:p>
    <w:p w:rsidR="00257E2B" w:rsidRDefault="00257E2B">
      <w:pPr>
        <w:spacing w:line="360" w:lineRule="auto"/>
        <w:ind w:firstLineChars="200" w:firstLine="420"/>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936C6">
      <w:pPr>
        <w:pStyle w:val="1"/>
        <w:jc w:val="center"/>
        <w:rPr>
          <w:rFonts w:ascii="宋体" w:hAnsi="宋体"/>
        </w:rPr>
        <w:sectPr w:rsidR="00257E2B">
          <w:pgSz w:w="11906" w:h="16838"/>
          <w:pgMar w:top="1418" w:right="1134" w:bottom="1418" w:left="1134" w:header="851" w:footer="992" w:gutter="0"/>
          <w:cols w:space="720"/>
          <w:docGrid w:type="lines" w:linePitch="312"/>
        </w:sectPr>
      </w:pPr>
      <w:bookmarkStart w:id="75" w:name="_Toc32025"/>
      <w:r>
        <w:rPr>
          <w:rFonts w:ascii="宋体" w:hAnsi="宋体" w:hint="eastAsia"/>
        </w:rPr>
        <w:lastRenderedPageBreak/>
        <w:t>第四章 合同条款及格式</w:t>
      </w:r>
      <w:bookmarkEnd w:id="75"/>
    </w:p>
    <w:p w:rsidR="00257E2B" w:rsidRDefault="002936C6">
      <w:pPr>
        <w:pStyle w:val="3"/>
        <w:jc w:val="center"/>
      </w:pPr>
      <w:bookmarkStart w:id="76" w:name="_Toc371937325"/>
      <w:bookmarkStart w:id="77" w:name="_Toc22545"/>
      <w:bookmarkStart w:id="78" w:name="_Toc464137940"/>
      <w:bookmarkStart w:id="79" w:name="_Toc29170328"/>
      <w:bookmarkStart w:id="80" w:name="_Toc441049508"/>
      <w:bookmarkStart w:id="81" w:name="_Toc8734"/>
      <w:r>
        <w:rPr>
          <w:rFonts w:hint="eastAsia"/>
        </w:rPr>
        <w:lastRenderedPageBreak/>
        <w:t>第一部分</w:t>
      </w:r>
      <w:r>
        <w:rPr>
          <w:rFonts w:hint="eastAsia"/>
        </w:rPr>
        <w:t xml:space="preserve">  </w:t>
      </w:r>
      <w:r>
        <w:rPr>
          <w:rFonts w:hint="eastAsia"/>
        </w:rPr>
        <w:t>合同协议书</w:t>
      </w:r>
      <w:bookmarkEnd w:id="76"/>
      <w:bookmarkEnd w:id="77"/>
      <w:bookmarkEnd w:id="78"/>
      <w:bookmarkEnd w:id="79"/>
      <w:bookmarkEnd w:id="80"/>
      <w:bookmarkEnd w:id="81"/>
    </w:p>
    <w:p w:rsidR="00257E2B" w:rsidRDefault="002936C6">
      <w:pPr>
        <w:spacing w:line="340" w:lineRule="exact"/>
        <w:rPr>
          <w:rFonts w:ascii="宋体" w:hAnsi="宋体"/>
          <w:b/>
          <w:szCs w:val="21"/>
          <w:u w:val="single"/>
        </w:rPr>
      </w:pPr>
      <w:r>
        <w:rPr>
          <w:rFonts w:ascii="宋体" w:hAnsi="宋体" w:hint="eastAsia"/>
          <w:b/>
          <w:szCs w:val="21"/>
        </w:rPr>
        <w:t>发包人（全称）：</w:t>
      </w:r>
      <w:r>
        <w:rPr>
          <w:rFonts w:ascii="宋体" w:hAnsi="宋体" w:cs="仿宋_GB2312" w:hint="eastAsia"/>
          <w:b/>
          <w:szCs w:val="21"/>
          <w:u w:val="single"/>
        </w:rPr>
        <w:t></w:t>
      </w:r>
      <w:r>
        <w:rPr>
          <w:rFonts w:ascii="宋体" w:hAnsi="宋体"/>
          <w:b/>
          <w:szCs w:val="21"/>
          <w:u w:val="single"/>
        </w:rPr>
        <w:t xml:space="preserve">               </w:t>
      </w:r>
      <w:r>
        <w:rPr>
          <w:rFonts w:ascii="宋体" w:hAnsi="宋体" w:cs="Constantia"/>
          <w:b/>
          <w:szCs w:val="21"/>
          <w:u w:val="single"/>
        </w:rPr>
        <w:t></w:t>
      </w:r>
      <w:r>
        <w:rPr>
          <w:rFonts w:ascii="宋体" w:hAnsi="宋体"/>
          <w:b/>
          <w:szCs w:val="21"/>
          <w:u w:val="single"/>
        </w:rPr>
        <w:t xml:space="preserve">      </w:t>
      </w:r>
      <w:r>
        <w:rPr>
          <w:rFonts w:ascii="宋体" w:hAnsi="宋体" w:cs="仿宋_GB2312" w:hint="eastAsia"/>
          <w:b/>
          <w:szCs w:val="21"/>
          <w:u w:val="single"/>
        </w:rPr>
        <w:t></w:t>
      </w:r>
      <w:r>
        <w:rPr>
          <w:rFonts w:ascii="宋体" w:hAnsi="宋体"/>
          <w:b/>
          <w:szCs w:val="21"/>
          <w:u w:val="single"/>
        </w:rPr>
        <w:t xml:space="preserve"> </w:t>
      </w:r>
      <w:r>
        <w:rPr>
          <w:rFonts w:ascii="宋体" w:hAnsi="宋体" w:cs="仿宋_GB2312" w:hint="eastAsia"/>
          <w:b/>
          <w:szCs w:val="21"/>
          <w:u w:val="single"/>
        </w:rPr>
        <w:t></w:t>
      </w:r>
      <w:r>
        <w:rPr>
          <w:rFonts w:ascii="宋体" w:hAnsi="宋体"/>
          <w:b/>
          <w:szCs w:val="21"/>
          <w:u w:val="single"/>
        </w:rPr>
        <w:t xml:space="preserve"> </w:t>
      </w:r>
      <w:r>
        <w:rPr>
          <w:rFonts w:ascii="宋体" w:hAnsi="宋体" w:cs="仿宋_GB2312" w:hint="eastAsia"/>
          <w:b/>
          <w:szCs w:val="21"/>
          <w:u w:val="single"/>
        </w:rPr>
        <w:t></w:t>
      </w:r>
    </w:p>
    <w:p w:rsidR="00257E2B" w:rsidRDefault="002936C6">
      <w:pPr>
        <w:spacing w:line="340" w:lineRule="exact"/>
        <w:rPr>
          <w:rFonts w:ascii="宋体" w:hAnsi="宋体"/>
          <w:b/>
          <w:szCs w:val="21"/>
          <w:u w:val="single"/>
        </w:rPr>
      </w:pPr>
      <w:r>
        <w:rPr>
          <w:rFonts w:ascii="宋体" w:hAnsi="宋体" w:hint="eastAsia"/>
          <w:b/>
          <w:szCs w:val="21"/>
        </w:rPr>
        <w:t>承包人（全称）：</w:t>
      </w:r>
      <w:r>
        <w:rPr>
          <w:rFonts w:ascii="宋体" w:hAnsi="宋体" w:cs="仿宋_GB2312" w:hint="eastAsia"/>
          <w:b/>
          <w:szCs w:val="21"/>
          <w:u w:val="single"/>
        </w:rPr>
        <w:t></w:t>
      </w:r>
      <w:r>
        <w:rPr>
          <w:rFonts w:ascii="宋体" w:hAnsi="宋体"/>
          <w:b/>
          <w:szCs w:val="21"/>
          <w:u w:val="single"/>
        </w:rPr>
        <w:t xml:space="preserve">              </w:t>
      </w:r>
      <w:r>
        <w:rPr>
          <w:rFonts w:ascii="宋体" w:hAnsi="宋体" w:cs="Constantia"/>
          <w:b/>
          <w:szCs w:val="21"/>
          <w:u w:val="single"/>
        </w:rPr>
        <w:t></w:t>
      </w:r>
      <w:r>
        <w:rPr>
          <w:rFonts w:ascii="宋体" w:hAnsi="宋体"/>
          <w:b/>
          <w:szCs w:val="21"/>
          <w:u w:val="single"/>
        </w:rPr>
        <w:t xml:space="preserve">      </w:t>
      </w:r>
      <w:r>
        <w:rPr>
          <w:rFonts w:ascii="宋体" w:hAnsi="宋体" w:cs="仿宋_GB2312" w:hint="eastAsia"/>
          <w:b/>
          <w:szCs w:val="21"/>
          <w:u w:val="single"/>
        </w:rPr>
        <w:t></w:t>
      </w:r>
      <w:r>
        <w:rPr>
          <w:rFonts w:ascii="宋体" w:hAnsi="宋体"/>
          <w:b/>
          <w:szCs w:val="21"/>
          <w:u w:val="single"/>
        </w:rPr>
        <w:t xml:space="preserve">  </w:t>
      </w:r>
      <w:r>
        <w:rPr>
          <w:rFonts w:ascii="宋体" w:hAnsi="宋体" w:cs="仿宋_GB2312" w:hint="eastAsia"/>
          <w:b/>
          <w:szCs w:val="21"/>
          <w:u w:val="single"/>
        </w:rPr>
        <w:t></w:t>
      </w:r>
    </w:p>
    <w:p w:rsidR="00257E2B" w:rsidRDefault="002936C6">
      <w:pPr>
        <w:spacing w:line="340" w:lineRule="exact"/>
        <w:ind w:firstLineChars="200" w:firstLine="420"/>
        <w:rPr>
          <w:rFonts w:ascii="宋体" w:hAnsi="宋体"/>
          <w:szCs w:val="21"/>
        </w:rPr>
      </w:pPr>
      <w:r>
        <w:rPr>
          <w:rFonts w:ascii="宋体" w:hAnsi="宋体" w:hint="eastAsia"/>
          <w:szCs w:val="21"/>
        </w:rPr>
        <w:t>根据《中华人民共和国合同法》、《中华人民共和国建筑法》及有关法律规定，遵循平等、自愿、公平和诚实信用的原则，双方就</w:t>
      </w:r>
    </w:p>
    <w:p w:rsidR="00257E2B" w:rsidRDefault="002936C6">
      <w:pPr>
        <w:spacing w:line="340" w:lineRule="exact"/>
        <w:rPr>
          <w:rFonts w:ascii="宋体" w:hAnsi="宋体"/>
          <w:szCs w:val="21"/>
        </w:rPr>
      </w:pPr>
      <w:r>
        <w:rPr>
          <w:rFonts w:ascii="宋体" w:hAnsi="宋体"/>
          <w:szCs w:val="21"/>
          <w:u w:val="single"/>
        </w:rPr>
        <w:t xml:space="preserve">                       </w:t>
      </w:r>
      <w:r>
        <w:rPr>
          <w:rFonts w:ascii="宋体" w:hAnsi="宋体" w:hint="eastAsia"/>
          <w:szCs w:val="21"/>
        </w:rPr>
        <w:t>工程施工及有关事项协商一致，共同达成如下协议：</w:t>
      </w:r>
    </w:p>
    <w:p w:rsidR="00257E2B" w:rsidRDefault="002936C6">
      <w:pPr>
        <w:spacing w:line="340" w:lineRule="exact"/>
        <w:rPr>
          <w:rFonts w:ascii="宋体" w:hAnsi="宋体"/>
          <w:szCs w:val="21"/>
        </w:rPr>
      </w:pPr>
      <w:r>
        <w:rPr>
          <w:rFonts w:ascii="宋体" w:hAnsi="宋体"/>
          <w:bCs/>
          <w:szCs w:val="21"/>
        </w:rPr>
        <w:t xml:space="preserve">   </w:t>
      </w:r>
      <w:r>
        <w:rPr>
          <w:rFonts w:ascii="宋体" w:hAnsi="宋体"/>
          <w:szCs w:val="21"/>
        </w:rPr>
        <w:t xml:space="preserve"> </w:t>
      </w:r>
      <w:bookmarkStart w:id="82" w:name="_Toc351203481"/>
      <w:r>
        <w:rPr>
          <w:rFonts w:ascii="宋体" w:hAnsi="宋体" w:hint="eastAsia"/>
          <w:szCs w:val="21"/>
        </w:rPr>
        <w:t>一、工程概况</w:t>
      </w:r>
      <w:bookmarkEnd w:id="82"/>
    </w:p>
    <w:p w:rsidR="00257E2B" w:rsidRDefault="002936C6" w:rsidP="00257E2B">
      <w:pPr>
        <w:spacing w:line="340" w:lineRule="exact"/>
        <w:ind w:firstLineChars="196" w:firstLine="412"/>
        <w:rPr>
          <w:rFonts w:ascii="宋体" w:hAnsi="宋体"/>
          <w:szCs w:val="21"/>
          <w:u w:val="single"/>
        </w:rPr>
      </w:pPr>
      <w:r>
        <w:rPr>
          <w:rFonts w:ascii="宋体" w:hAnsi="宋体"/>
          <w:bCs/>
          <w:szCs w:val="21"/>
        </w:rPr>
        <w:t>1.</w:t>
      </w:r>
      <w:r>
        <w:rPr>
          <w:rFonts w:ascii="宋体" w:hAnsi="宋体" w:hint="eastAsia"/>
          <w:bCs/>
          <w:szCs w:val="21"/>
        </w:rPr>
        <w:t>工程名称</w:t>
      </w:r>
      <w:r>
        <w:rPr>
          <w:rFonts w:ascii="宋体" w:hAnsi="宋体" w:hint="eastAsia"/>
          <w:szCs w:val="21"/>
        </w:rPr>
        <w:t>：</w:t>
      </w: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szCs w:val="21"/>
          <w:u w:val="single"/>
        </w:rPr>
        <w:t xml:space="preserve"> </w:t>
      </w:r>
      <w:r>
        <w:rPr>
          <w:rFonts w:ascii="宋体" w:hAnsi="宋体" w:hint="eastAsia"/>
          <w:szCs w:val="21"/>
        </w:rPr>
        <w:t>。</w:t>
      </w:r>
    </w:p>
    <w:p w:rsidR="00257E2B" w:rsidRDefault="002936C6" w:rsidP="00257E2B">
      <w:pPr>
        <w:spacing w:line="340" w:lineRule="exact"/>
        <w:ind w:firstLineChars="196" w:firstLine="412"/>
        <w:rPr>
          <w:rFonts w:ascii="宋体" w:hAnsi="宋体"/>
          <w:bCs/>
          <w:szCs w:val="21"/>
        </w:rPr>
      </w:pPr>
      <w:r>
        <w:rPr>
          <w:rFonts w:ascii="宋体" w:hAnsi="宋体"/>
          <w:bCs/>
          <w:szCs w:val="21"/>
        </w:rPr>
        <w:t>2.</w:t>
      </w:r>
      <w:r>
        <w:rPr>
          <w:rFonts w:ascii="宋体" w:hAnsi="宋体" w:hint="eastAsia"/>
          <w:bCs/>
          <w:szCs w:val="21"/>
        </w:rPr>
        <w:t>工程地点：</w:t>
      </w: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szCs w:val="21"/>
          <w:u w:val="single"/>
        </w:rPr>
        <w:t xml:space="preserve"> </w:t>
      </w:r>
      <w:r>
        <w:rPr>
          <w:rFonts w:ascii="宋体" w:hAnsi="宋体" w:hint="eastAsia"/>
          <w:szCs w:val="21"/>
        </w:rPr>
        <w:t>。</w:t>
      </w:r>
    </w:p>
    <w:p w:rsidR="00257E2B" w:rsidRDefault="002936C6" w:rsidP="00257E2B">
      <w:pPr>
        <w:spacing w:line="340" w:lineRule="exact"/>
        <w:ind w:firstLineChars="196" w:firstLine="412"/>
        <w:rPr>
          <w:rFonts w:ascii="宋体" w:hAnsi="宋体"/>
          <w:bCs/>
          <w:szCs w:val="21"/>
        </w:rPr>
      </w:pPr>
      <w:r>
        <w:rPr>
          <w:rFonts w:ascii="宋体" w:hAnsi="宋体"/>
          <w:bCs/>
          <w:szCs w:val="21"/>
        </w:rPr>
        <w:t>3.</w:t>
      </w:r>
      <w:r>
        <w:rPr>
          <w:rFonts w:ascii="宋体" w:hAnsi="宋体" w:hint="eastAsia"/>
          <w:bCs/>
          <w:szCs w:val="21"/>
        </w:rPr>
        <w:t>工程立项批准文号：</w:t>
      </w: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szCs w:val="21"/>
          <w:u w:val="single"/>
        </w:rPr>
        <w:t xml:space="preserve"> </w:t>
      </w:r>
      <w:r>
        <w:rPr>
          <w:rFonts w:ascii="宋体" w:hAnsi="宋体" w:hint="eastAsia"/>
          <w:bCs/>
          <w:szCs w:val="21"/>
        </w:rPr>
        <w:t>。</w:t>
      </w:r>
    </w:p>
    <w:p w:rsidR="00257E2B" w:rsidRDefault="002936C6" w:rsidP="00257E2B">
      <w:pPr>
        <w:spacing w:line="340" w:lineRule="exact"/>
        <w:ind w:firstLineChars="196" w:firstLine="412"/>
        <w:rPr>
          <w:rFonts w:ascii="宋体" w:hAnsi="宋体"/>
          <w:bCs/>
          <w:szCs w:val="21"/>
        </w:rPr>
      </w:pPr>
      <w:r>
        <w:rPr>
          <w:rFonts w:ascii="宋体" w:hAnsi="宋体"/>
          <w:bCs/>
          <w:szCs w:val="21"/>
        </w:rPr>
        <w:t>4.</w:t>
      </w:r>
      <w:r>
        <w:rPr>
          <w:rFonts w:ascii="宋体" w:hAnsi="宋体" w:hint="eastAsia"/>
          <w:bCs/>
          <w:szCs w:val="21"/>
        </w:rPr>
        <w:t>资金来源：</w:t>
      </w: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szCs w:val="21"/>
          <w:u w:val="single"/>
        </w:rPr>
        <w:t xml:space="preserve"> </w:t>
      </w:r>
      <w:r>
        <w:rPr>
          <w:rFonts w:ascii="宋体" w:hAnsi="宋体" w:hint="eastAsia"/>
          <w:bCs/>
          <w:szCs w:val="21"/>
        </w:rPr>
        <w:t>。</w:t>
      </w:r>
    </w:p>
    <w:p w:rsidR="00257E2B" w:rsidRDefault="002936C6" w:rsidP="00257E2B">
      <w:pPr>
        <w:spacing w:line="340" w:lineRule="exact"/>
        <w:ind w:firstLineChars="196" w:firstLine="412"/>
        <w:rPr>
          <w:rFonts w:ascii="宋体" w:hAnsi="宋体"/>
          <w:bCs/>
          <w:szCs w:val="21"/>
        </w:rPr>
      </w:pPr>
      <w:r>
        <w:rPr>
          <w:rFonts w:ascii="宋体" w:hAnsi="宋体"/>
          <w:bCs/>
          <w:szCs w:val="21"/>
        </w:rPr>
        <w:t>5.</w:t>
      </w:r>
      <w:r>
        <w:rPr>
          <w:rFonts w:ascii="宋体" w:hAnsi="宋体" w:hint="eastAsia"/>
          <w:bCs/>
          <w:szCs w:val="21"/>
        </w:rPr>
        <w:t>工程内容：</w:t>
      </w: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szCs w:val="21"/>
          <w:u w:val="single"/>
        </w:rPr>
        <w:t xml:space="preserve"> </w:t>
      </w:r>
      <w:r>
        <w:rPr>
          <w:rFonts w:ascii="宋体" w:hAnsi="宋体" w:hint="eastAsia"/>
          <w:bCs/>
          <w:szCs w:val="21"/>
        </w:rPr>
        <w:t>。</w:t>
      </w:r>
    </w:p>
    <w:p w:rsidR="00257E2B" w:rsidRDefault="002936C6" w:rsidP="00257E2B">
      <w:pPr>
        <w:spacing w:line="340" w:lineRule="exact"/>
        <w:ind w:firstLineChars="196" w:firstLine="412"/>
        <w:rPr>
          <w:rFonts w:ascii="宋体" w:hAnsi="宋体"/>
          <w:bCs/>
          <w:szCs w:val="21"/>
        </w:rPr>
      </w:pPr>
      <w:r>
        <w:rPr>
          <w:rFonts w:ascii="宋体" w:hAnsi="宋体" w:hint="eastAsia"/>
          <w:szCs w:val="21"/>
        </w:rPr>
        <w:t>群体工程应附《承包人承揽工程项目一览表》（附件</w:t>
      </w:r>
      <w:r>
        <w:rPr>
          <w:rFonts w:ascii="宋体" w:hAnsi="宋体"/>
          <w:szCs w:val="21"/>
        </w:rPr>
        <w:t>1</w:t>
      </w:r>
      <w:r>
        <w:rPr>
          <w:rFonts w:ascii="宋体" w:hAnsi="宋体" w:hint="eastAsia"/>
          <w:szCs w:val="21"/>
        </w:rPr>
        <w:t>）。</w:t>
      </w:r>
    </w:p>
    <w:p w:rsidR="00257E2B" w:rsidRDefault="002936C6" w:rsidP="00257E2B">
      <w:pPr>
        <w:spacing w:line="340" w:lineRule="exact"/>
        <w:ind w:firstLineChars="196" w:firstLine="412"/>
        <w:rPr>
          <w:rFonts w:ascii="宋体" w:hAnsi="宋体"/>
          <w:bCs/>
          <w:szCs w:val="21"/>
        </w:rPr>
      </w:pPr>
      <w:r>
        <w:rPr>
          <w:rFonts w:ascii="宋体" w:hAnsi="宋体"/>
          <w:bCs/>
          <w:szCs w:val="21"/>
        </w:rPr>
        <w:t>6.</w:t>
      </w:r>
      <w:r>
        <w:rPr>
          <w:rFonts w:ascii="宋体" w:hAnsi="宋体" w:hint="eastAsia"/>
          <w:bCs/>
          <w:szCs w:val="21"/>
        </w:rPr>
        <w:t>工程承包范围：</w:t>
      </w:r>
    </w:p>
    <w:p w:rsidR="00257E2B" w:rsidRDefault="002936C6">
      <w:pPr>
        <w:spacing w:line="340" w:lineRule="exact"/>
        <w:ind w:firstLineChars="193" w:firstLine="405"/>
        <w:rPr>
          <w:rFonts w:ascii="宋体" w:hAnsi="宋体"/>
          <w:szCs w:val="21"/>
        </w:rPr>
      </w:pP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p>
    <w:p w:rsidR="00257E2B" w:rsidRDefault="002936C6">
      <w:pPr>
        <w:spacing w:line="340" w:lineRule="exact"/>
        <w:ind w:firstLineChars="200" w:firstLine="420"/>
        <w:rPr>
          <w:rFonts w:ascii="宋体" w:hAnsi="宋体"/>
          <w:szCs w:val="21"/>
        </w:rPr>
      </w:pP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hint="eastAsia"/>
          <w:szCs w:val="21"/>
        </w:rPr>
        <w:t>。</w:t>
      </w:r>
    </w:p>
    <w:p w:rsidR="00257E2B" w:rsidRDefault="002936C6">
      <w:pPr>
        <w:spacing w:line="340" w:lineRule="exact"/>
        <w:rPr>
          <w:rFonts w:ascii="宋体" w:hAnsi="宋体"/>
          <w:szCs w:val="21"/>
        </w:rPr>
      </w:pPr>
      <w:r>
        <w:rPr>
          <w:rFonts w:ascii="宋体" w:hAnsi="宋体"/>
          <w:szCs w:val="21"/>
        </w:rPr>
        <w:t xml:space="preserve">   </w:t>
      </w:r>
      <w:bookmarkStart w:id="83" w:name="_Toc351203482"/>
      <w:r>
        <w:rPr>
          <w:rFonts w:ascii="宋体" w:hAnsi="宋体" w:hint="eastAsia"/>
          <w:szCs w:val="21"/>
        </w:rPr>
        <w:t>二、合同工期</w:t>
      </w:r>
      <w:bookmarkEnd w:id="83"/>
    </w:p>
    <w:p w:rsidR="00257E2B" w:rsidRDefault="002936C6">
      <w:pPr>
        <w:spacing w:line="340" w:lineRule="exact"/>
        <w:ind w:firstLine="459"/>
        <w:rPr>
          <w:rFonts w:ascii="宋体" w:hAnsi="宋体"/>
          <w:szCs w:val="21"/>
        </w:rPr>
      </w:pPr>
      <w:r>
        <w:rPr>
          <w:rFonts w:ascii="宋体" w:hAnsi="宋体" w:hint="eastAsia"/>
          <w:szCs w:val="21"/>
        </w:rPr>
        <w:t>计划开工日期：</w:t>
      </w:r>
      <w:r>
        <w:rPr>
          <w:rFonts w:ascii="宋体" w:hAnsi="宋体" w:cs="仿宋_GB2312" w:hint="eastAsia"/>
          <w:szCs w:val="21"/>
          <w:u w:val="single"/>
        </w:rPr>
        <w:t></w:t>
      </w:r>
      <w:r>
        <w:rPr>
          <w:rFonts w:ascii="宋体" w:hAnsi="宋体" w:hint="eastAsia"/>
          <w:szCs w:val="21"/>
        </w:rPr>
        <w:t>年</w:t>
      </w:r>
      <w:r>
        <w:rPr>
          <w:rFonts w:ascii="宋体" w:hAnsi="宋体" w:cs="仿宋_GB2312" w:hint="eastAsia"/>
          <w:szCs w:val="21"/>
          <w:u w:val="single"/>
        </w:rPr>
        <w:t></w:t>
      </w:r>
      <w:r>
        <w:rPr>
          <w:rFonts w:ascii="宋体" w:hAnsi="宋体" w:hint="eastAsia"/>
          <w:szCs w:val="21"/>
        </w:rPr>
        <w:t>月</w:t>
      </w:r>
      <w:r>
        <w:rPr>
          <w:rFonts w:ascii="宋体" w:hAnsi="宋体" w:cs="仿宋_GB2312" w:hint="eastAsia"/>
          <w:szCs w:val="21"/>
          <w:u w:val="single"/>
        </w:rPr>
        <w:t></w:t>
      </w:r>
      <w:r>
        <w:rPr>
          <w:rFonts w:ascii="宋体" w:hAnsi="宋体" w:hint="eastAsia"/>
          <w:szCs w:val="21"/>
        </w:rPr>
        <w:t>日。</w:t>
      </w:r>
    </w:p>
    <w:p w:rsidR="00257E2B" w:rsidRDefault="002936C6">
      <w:pPr>
        <w:spacing w:line="340" w:lineRule="exact"/>
        <w:ind w:firstLine="459"/>
        <w:rPr>
          <w:rFonts w:ascii="宋体" w:hAnsi="宋体"/>
          <w:szCs w:val="21"/>
        </w:rPr>
      </w:pPr>
      <w:r>
        <w:rPr>
          <w:rFonts w:ascii="宋体" w:hAnsi="宋体" w:hint="eastAsia"/>
          <w:szCs w:val="21"/>
        </w:rPr>
        <w:t>计划竣工日期：</w:t>
      </w:r>
      <w:r>
        <w:rPr>
          <w:rFonts w:ascii="宋体" w:hAnsi="宋体" w:cs="仿宋_GB2312" w:hint="eastAsia"/>
          <w:szCs w:val="21"/>
          <w:u w:val="single"/>
        </w:rPr>
        <w:t></w:t>
      </w:r>
      <w:r>
        <w:rPr>
          <w:rFonts w:ascii="宋体" w:hAnsi="宋体" w:hint="eastAsia"/>
          <w:szCs w:val="21"/>
        </w:rPr>
        <w:t>年</w:t>
      </w:r>
      <w:r>
        <w:rPr>
          <w:rFonts w:ascii="宋体" w:hAnsi="宋体" w:cs="仿宋_GB2312" w:hint="eastAsia"/>
          <w:szCs w:val="21"/>
          <w:u w:val="single"/>
        </w:rPr>
        <w:t></w:t>
      </w:r>
      <w:r>
        <w:rPr>
          <w:rFonts w:ascii="宋体" w:hAnsi="宋体" w:hint="eastAsia"/>
          <w:szCs w:val="21"/>
        </w:rPr>
        <w:t>月</w:t>
      </w:r>
      <w:r>
        <w:rPr>
          <w:rFonts w:ascii="宋体" w:hAnsi="宋体" w:cs="仿宋_GB2312" w:hint="eastAsia"/>
          <w:szCs w:val="21"/>
          <w:u w:val="single"/>
        </w:rPr>
        <w:t></w:t>
      </w:r>
      <w:r>
        <w:rPr>
          <w:rFonts w:ascii="宋体" w:hAnsi="宋体" w:hint="eastAsia"/>
          <w:szCs w:val="21"/>
        </w:rPr>
        <w:t>日。</w:t>
      </w:r>
    </w:p>
    <w:p w:rsidR="00257E2B" w:rsidRDefault="002936C6">
      <w:pPr>
        <w:spacing w:line="340" w:lineRule="exact"/>
        <w:ind w:firstLine="459"/>
        <w:rPr>
          <w:rFonts w:ascii="宋体" w:hAnsi="宋体"/>
          <w:szCs w:val="21"/>
        </w:rPr>
      </w:pPr>
      <w:r>
        <w:rPr>
          <w:rFonts w:ascii="宋体" w:hAnsi="宋体" w:hint="eastAsia"/>
          <w:szCs w:val="21"/>
        </w:rPr>
        <w:t>工期总日历天数：</w:t>
      </w:r>
      <w:r>
        <w:rPr>
          <w:rFonts w:ascii="宋体" w:hAnsi="宋体" w:cs="仿宋_GB2312" w:hint="eastAsia"/>
          <w:szCs w:val="21"/>
          <w:u w:val="single"/>
        </w:rPr>
        <w:t></w:t>
      </w:r>
      <w:r>
        <w:rPr>
          <w:rFonts w:ascii="宋体" w:hAnsi="宋体" w:hint="eastAsia"/>
          <w:szCs w:val="21"/>
        </w:rPr>
        <w:t>天。工期总日历天数与根据前述计划开竣工日期计算的工期天数不一致的，以工期总日历天数为准。</w:t>
      </w:r>
    </w:p>
    <w:p w:rsidR="00257E2B" w:rsidRDefault="002936C6">
      <w:pPr>
        <w:spacing w:line="340" w:lineRule="exact"/>
        <w:rPr>
          <w:rFonts w:ascii="宋体" w:hAnsi="宋体"/>
          <w:szCs w:val="21"/>
        </w:rPr>
      </w:pPr>
      <w:r>
        <w:rPr>
          <w:rFonts w:ascii="宋体" w:hAnsi="宋体"/>
          <w:bCs/>
          <w:szCs w:val="21"/>
        </w:rPr>
        <w:t xml:space="preserve">    </w:t>
      </w:r>
      <w:bookmarkStart w:id="84" w:name="_Toc351203483"/>
      <w:r>
        <w:rPr>
          <w:rFonts w:ascii="宋体" w:hAnsi="宋体" w:hint="eastAsia"/>
          <w:szCs w:val="21"/>
        </w:rPr>
        <w:t>三、质量标准</w:t>
      </w:r>
      <w:bookmarkEnd w:id="84"/>
    </w:p>
    <w:p w:rsidR="00257E2B" w:rsidRDefault="002936C6">
      <w:pPr>
        <w:spacing w:line="340" w:lineRule="exact"/>
        <w:ind w:firstLine="459"/>
        <w:rPr>
          <w:rFonts w:ascii="宋体" w:hAnsi="宋体"/>
          <w:szCs w:val="21"/>
        </w:rPr>
      </w:pPr>
      <w:r>
        <w:rPr>
          <w:rFonts w:ascii="宋体" w:hAnsi="宋体" w:hint="eastAsia"/>
          <w:szCs w:val="21"/>
        </w:rPr>
        <w:t>工程质量符合</w:t>
      </w:r>
      <w:r>
        <w:rPr>
          <w:rFonts w:ascii="宋体" w:hAnsi="宋体" w:cs="仿宋_GB2312" w:hint="eastAsia"/>
          <w:szCs w:val="21"/>
          <w:u w:val="single"/>
        </w:rPr>
        <w:t></w:t>
      </w:r>
      <w:r>
        <w:rPr>
          <w:rFonts w:ascii="宋体" w:hAnsi="宋体" w:hint="eastAsia"/>
          <w:szCs w:val="21"/>
        </w:rPr>
        <w:t>标准。</w:t>
      </w:r>
    </w:p>
    <w:p w:rsidR="00257E2B" w:rsidRDefault="002936C6">
      <w:pPr>
        <w:spacing w:line="340" w:lineRule="exact"/>
        <w:rPr>
          <w:rFonts w:ascii="宋体" w:hAnsi="宋体"/>
          <w:szCs w:val="21"/>
        </w:rPr>
      </w:pPr>
      <w:r>
        <w:rPr>
          <w:rFonts w:ascii="宋体" w:hAnsi="宋体"/>
          <w:bCs/>
          <w:szCs w:val="21"/>
        </w:rPr>
        <w:t xml:space="preserve">   </w:t>
      </w:r>
      <w:r>
        <w:rPr>
          <w:rFonts w:ascii="宋体" w:hAnsi="宋体"/>
          <w:szCs w:val="21"/>
        </w:rPr>
        <w:t xml:space="preserve"> </w:t>
      </w:r>
      <w:bookmarkStart w:id="85" w:name="_Toc351203484"/>
      <w:r>
        <w:rPr>
          <w:rFonts w:ascii="宋体" w:hAnsi="宋体" w:hint="eastAsia"/>
          <w:szCs w:val="21"/>
        </w:rPr>
        <w:t>四、签约合同价与合同价格形式</w:t>
      </w:r>
      <w:bookmarkEnd w:id="85"/>
      <w:r>
        <w:rPr>
          <w:rFonts w:ascii="宋体" w:hAnsi="宋体"/>
          <w:szCs w:val="21"/>
        </w:rPr>
        <w:tab/>
      </w:r>
    </w:p>
    <w:p w:rsidR="00257E2B" w:rsidRDefault="002936C6">
      <w:pPr>
        <w:spacing w:line="340" w:lineRule="exact"/>
        <w:ind w:firstLineChars="200" w:firstLine="420"/>
        <w:rPr>
          <w:rFonts w:ascii="宋体" w:hAnsi="宋体"/>
          <w:szCs w:val="21"/>
        </w:rPr>
      </w:pPr>
      <w:r>
        <w:rPr>
          <w:rFonts w:ascii="宋体" w:hAnsi="宋体"/>
          <w:szCs w:val="21"/>
        </w:rPr>
        <w:t>1.</w:t>
      </w:r>
      <w:r>
        <w:rPr>
          <w:rFonts w:ascii="宋体" w:hAnsi="宋体" w:hint="eastAsia"/>
          <w:szCs w:val="21"/>
        </w:rPr>
        <w:t>签约合同价为：</w:t>
      </w:r>
    </w:p>
    <w:p w:rsidR="00257E2B" w:rsidRDefault="002936C6">
      <w:pPr>
        <w:spacing w:line="340" w:lineRule="exact"/>
        <w:ind w:firstLineChars="250" w:firstLine="525"/>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w:t>
      </w:r>
    </w:p>
    <w:p w:rsidR="00257E2B" w:rsidRDefault="002936C6">
      <w:pPr>
        <w:spacing w:line="340" w:lineRule="exact"/>
        <w:ind w:firstLineChars="200" w:firstLine="420"/>
        <w:rPr>
          <w:rFonts w:ascii="宋体" w:hAnsi="宋体"/>
          <w:szCs w:val="21"/>
        </w:rPr>
      </w:pPr>
      <w:r>
        <w:rPr>
          <w:rFonts w:ascii="宋体" w:hAnsi="宋体" w:hint="eastAsia"/>
          <w:szCs w:val="21"/>
        </w:rPr>
        <w:t>其中：</w:t>
      </w:r>
    </w:p>
    <w:p w:rsidR="00257E2B" w:rsidRDefault="002936C6">
      <w:pPr>
        <w:spacing w:line="34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）安全文明施工费：</w:t>
      </w:r>
    </w:p>
    <w:p w:rsidR="00257E2B" w:rsidRDefault="002936C6">
      <w:pPr>
        <w:spacing w:line="340" w:lineRule="exact"/>
        <w:ind w:firstLineChars="450" w:firstLine="945"/>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w:t>
      </w:r>
    </w:p>
    <w:p w:rsidR="00257E2B" w:rsidRDefault="002936C6">
      <w:pPr>
        <w:spacing w:line="34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）材料和工程设备暂估价金额：</w:t>
      </w:r>
    </w:p>
    <w:p w:rsidR="00257E2B" w:rsidRDefault="002936C6">
      <w:pPr>
        <w:spacing w:line="340" w:lineRule="exact"/>
        <w:ind w:firstLineChars="450" w:firstLine="945"/>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w:t>
      </w:r>
    </w:p>
    <w:p w:rsidR="00257E2B" w:rsidRDefault="002936C6">
      <w:pPr>
        <w:spacing w:line="34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）专业工程暂估价金额：</w:t>
      </w:r>
    </w:p>
    <w:p w:rsidR="00257E2B" w:rsidRDefault="002936C6">
      <w:pPr>
        <w:spacing w:line="340" w:lineRule="exact"/>
        <w:ind w:firstLineChars="450" w:firstLine="945"/>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w:t>
      </w:r>
    </w:p>
    <w:p w:rsidR="00257E2B" w:rsidRDefault="002936C6">
      <w:pPr>
        <w:spacing w:line="34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）暂列金额：</w:t>
      </w:r>
    </w:p>
    <w:p w:rsidR="00257E2B" w:rsidRDefault="002936C6">
      <w:pPr>
        <w:spacing w:line="340" w:lineRule="exact"/>
        <w:ind w:firstLineChars="450" w:firstLine="945"/>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w:t>
      </w:r>
    </w:p>
    <w:p w:rsidR="00257E2B" w:rsidRDefault="002936C6">
      <w:pPr>
        <w:spacing w:line="340" w:lineRule="exact"/>
        <w:ind w:firstLineChars="200" w:firstLine="420"/>
        <w:rPr>
          <w:rFonts w:ascii="宋体" w:hAnsi="宋体"/>
          <w:szCs w:val="21"/>
        </w:rPr>
      </w:pPr>
      <w:r>
        <w:rPr>
          <w:rFonts w:ascii="宋体" w:hAnsi="宋体"/>
          <w:szCs w:val="21"/>
        </w:rPr>
        <w:t>2.</w:t>
      </w:r>
      <w:r>
        <w:rPr>
          <w:rFonts w:ascii="宋体" w:hAnsi="宋体" w:hint="eastAsia"/>
          <w:szCs w:val="21"/>
        </w:rPr>
        <w:t>合同价格形式：</w:t>
      </w: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szCs w:val="21"/>
          <w:u w:val="single"/>
        </w:rPr>
        <w:t xml:space="preserve">      </w:t>
      </w:r>
      <w:r>
        <w:rPr>
          <w:rFonts w:ascii="宋体" w:hAnsi="宋体" w:cs="Constantia"/>
          <w:szCs w:val="21"/>
          <w:u w:val="single"/>
        </w:rPr>
        <w:t></w:t>
      </w:r>
      <w:r>
        <w:rPr>
          <w:rFonts w:ascii="宋体" w:hAnsi="宋体" w:hint="eastAsia"/>
          <w:szCs w:val="21"/>
        </w:rPr>
        <w:t>。</w:t>
      </w:r>
    </w:p>
    <w:p w:rsidR="00257E2B" w:rsidRDefault="002936C6">
      <w:pPr>
        <w:spacing w:line="340" w:lineRule="exact"/>
        <w:rPr>
          <w:rFonts w:ascii="宋体" w:hAnsi="宋体"/>
          <w:szCs w:val="21"/>
        </w:rPr>
      </w:pPr>
      <w:r>
        <w:rPr>
          <w:rFonts w:ascii="宋体" w:hAnsi="宋体"/>
          <w:bCs/>
          <w:szCs w:val="21"/>
        </w:rPr>
        <w:t xml:space="preserve">   </w:t>
      </w:r>
      <w:r>
        <w:rPr>
          <w:rFonts w:ascii="宋体" w:hAnsi="宋体"/>
          <w:szCs w:val="21"/>
        </w:rPr>
        <w:t xml:space="preserve"> </w:t>
      </w:r>
      <w:bookmarkStart w:id="86" w:name="_Toc351203485"/>
      <w:r>
        <w:rPr>
          <w:rFonts w:ascii="宋体" w:hAnsi="宋体" w:hint="eastAsia"/>
          <w:szCs w:val="21"/>
        </w:rPr>
        <w:t>五、</w:t>
      </w:r>
      <w:bookmarkEnd w:id="86"/>
      <w:r>
        <w:rPr>
          <w:rFonts w:ascii="宋体" w:hAnsi="宋体" w:hint="eastAsia"/>
          <w:szCs w:val="21"/>
        </w:rPr>
        <w:t>项目经理</w:t>
      </w:r>
    </w:p>
    <w:p w:rsidR="00257E2B" w:rsidRDefault="002936C6">
      <w:pPr>
        <w:spacing w:line="340" w:lineRule="exact"/>
        <w:ind w:firstLineChars="200" w:firstLine="420"/>
        <w:rPr>
          <w:rFonts w:ascii="宋体" w:hAnsi="宋体"/>
          <w:szCs w:val="21"/>
        </w:rPr>
      </w:pPr>
      <w:r>
        <w:rPr>
          <w:rFonts w:ascii="宋体" w:hAnsi="宋体" w:hint="eastAsia"/>
          <w:szCs w:val="21"/>
        </w:rPr>
        <w:t>承包人项目经理：</w:t>
      </w:r>
      <w:r>
        <w:rPr>
          <w:rFonts w:ascii="宋体" w:hAnsi="宋体" w:cs="仿宋_GB2312" w:hint="eastAsia"/>
          <w:szCs w:val="21"/>
          <w:u w:val="single"/>
        </w:rPr>
        <w:t></w:t>
      </w:r>
      <w:r>
        <w:rPr>
          <w:rFonts w:ascii="宋体" w:hAnsi="宋体"/>
          <w:szCs w:val="21"/>
          <w:u w:val="single"/>
        </w:rPr>
        <w:t xml:space="preserve">                 </w:t>
      </w:r>
      <w:r>
        <w:rPr>
          <w:rFonts w:ascii="宋体" w:hAnsi="宋体" w:cs="仿宋_GB2312" w:hint="eastAsia"/>
          <w:szCs w:val="21"/>
          <w:u w:val="single"/>
        </w:rPr>
        <w:t></w:t>
      </w:r>
      <w:r>
        <w:rPr>
          <w:rFonts w:ascii="宋体" w:hAnsi="宋体"/>
          <w:szCs w:val="21"/>
          <w:u w:val="single"/>
        </w:rPr>
        <w:t xml:space="preserve">    </w:t>
      </w:r>
      <w:r>
        <w:rPr>
          <w:rFonts w:ascii="宋体" w:hAnsi="宋体" w:cs="Constantia"/>
          <w:szCs w:val="21"/>
          <w:u w:val="single"/>
        </w:rPr>
        <w:t></w:t>
      </w:r>
      <w:r>
        <w:rPr>
          <w:rFonts w:ascii="宋体" w:hAnsi="宋体" w:hint="eastAsia"/>
          <w:szCs w:val="21"/>
        </w:rPr>
        <w:t>。</w:t>
      </w:r>
    </w:p>
    <w:p w:rsidR="00257E2B" w:rsidRDefault="002936C6">
      <w:pPr>
        <w:spacing w:line="340" w:lineRule="exact"/>
        <w:rPr>
          <w:rFonts w:ascii="宋体" w:hAnsi="宋体"/>
          <w:bCs/>
          <w:szCs w:val="21"/>
        </w:rPr>
      </w:pPr>
      <w:r>
        <w:rPr>
          <w:rFonts w:ascii="宋体" w:hAnsi="宋体"/>
          <w:bCs/>
          <w:szCs w:val="21"/>
        </w:rPr>
        <w:t xml:space="preserve">   </w:t>
      </w:r>
      <w:r>
        <w:rPr>
          <w:rFonts w:ascii="宋体" w:hAnsi="宋体"/>
          <w:szCs w:val="21"/>
        </w:rPr>
        <w:t xml:space="preserve"> </w:t>
      </w:r>
      <w:bookmarkStart w:id="87" w:name="_Toc351203486"/>
      <w:r>
        <w:rPr>
          <w:rFonts w:ascii="宋体" w:hAnsi="宋体" w:hint="eastAsia"/>
          <w:szCs w:val="21"/>
        </w:rPr>
        <w:t>六、合同文件构成</w:t>
      </w:r>
      <w:bookmarkEnd w:id="87"/>
    </w:p>
    <w:p w:rsidR="00257E2B" w:rsidRDefault="002936C6">
      <w:pPr>
        <w:spacing w:line="340" w:lineRule="exact"/>
        <w:ind w:firstLineChars="200" w:firstLine="420"/>
        <w:rPr>
          <w:rFonts w:ascii="宋体" w:hAnsi="宋体"/>
          <w:bCs/>
          <w:szCs w:val="21"/>
        </w:rPr>
      </w:pPr>
      <w:r>
        <w:rPr>
          <w:rFonts w:ascii="宋体" w:hAnsi="宋体" w:hint="eastAsia"/>
          <w:bCs/>
          <w:szCs w:val="21"/>
        </w:rPr>
        <w:t>本协议书与下列文件一起构成合同文件：</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）中标通知书（如果有）；</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）投标函及其附录（如果有）；</w:t>
      </w:r>
      <w:r>
        <w:rPr>
          <w:rFonts w:ascii="宋体" w:hAnsi="宋体"/>
          <w:szCs w:val="21"/>
        </w:rPr>
        <w:t xml:space="preserve"> </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）专用合同条款及其附件；</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）通用合同条款；</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）技术标准和要求；</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）图纸；</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）已标价工程量清单或预算书；</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）其他合同文件。</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在合同订立及履行过程中形成的与合同有关的文件均构成合同文件组成部分。</w:t>
      </w:r>
    </w:p>
    <w:p w:rsidR="00257E2B" w:rsidRDefault="002936C6">
      <w:pPr>
        <w:autoSpaceDE w:val="0"/>
        <w:autoSpaceDN w:val="0"/>
        <w:spacing w:line="340" w:lineRule="exact"/>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rsidR="00257E2B" w:rsidRDefault="002936C6">
      <w:pPr>
        <w:spacing w:line="340" w:lineRule="exact"/>
        <w:rPr>
          <w:rFonts w:ascii="宋体" w:hAnsi="宋体"/>
          <w:szCs w:val="21"/>
        </w:rPr>
      </w:pPr>
      <w:r>
        <w:rPr>
          <w:rFonts w:ascii="宋体" w:hAnsi="宋体"/>
          <w:bCs/>
          <w:szCs w:val="21"/>
        </w:rPr>
        <w:t xml:space="preserve">   </w:t>
      </w:r>
      <w:r>
        <w:rPr>
          <w:rFonts w:ascii="宋体" w:hAnsi="宋体"/>
          <w:szCs w:val="21"/>
        </w:rPr>
        <w:t xml:space="preserve"> </w:t>
      </w:r>
      <w:bookmarkStart w:id="88" w:name="_Toc351203487"/>
      <w:r>
        <w:rPr>
          <w:rFonts w:ascii="宋体" w:hAnsi="宋体" w:hint="eastAsia"/>
          <w:szCs w:val="21"/>
        </w:rPr>
        <w:t>七、承诺</w:t>
      </w:r>
      <w:bookmarkEnd w:id="88"/>
    </w:p>
    <w:p w:rsidR="00257E2B" w:rsidRDefault="002936C6">
      <w:pPr>
        <w:spacing w:line="340" w:lineRule="exact"/>
        <w:ind w:firstLineChars="200" w:firstLine="420"/>
        <w:rPr>
          <w:rFonts w:ascii="宋体" w:hAnsi="宋体"/>
          <w:bCs/>
          <w:szCs w:val="21"/>
        </w:rPr>
      </w:pPr>
      <w:r>
        <w:rPr>
          <w:rFonts w:ascii="宋体" w:hAnsi="宋体"/>
          <w:bCs/>
          <w:szCs w:val="21"/>
        </w:rPr>
        <w:t>1.</w:t>
      </w:r>
      <w:r>
        <w:rPr>
          <w:rFonts w:ascii="宋体" w:hAnsi="宋体" w:hint="eastAsia"/>
          <w:bCs/>
          <w:szCs w:val="21"/>
        </w:rPr>
        <w:t>发包人承诺按照法律规定履行项目审批手续、筹集工程建设资金并按照合同约定的期限和方式支付合同价款。</w:t>
      </w:r>
    </w:p>
    <w:p w:rsidR="00257E2B" w:rsidRDefault="002936C6">
      <w:pPr>
        <w:spacing w:line="340" w:lineRule="exact"/>
        <w:ind w:firstLineChars="200" w:firstLine="420"/>
        <w:rPr>
          <w:rFonts w:ascii="宋体" w:hAnsi="宋体"/>
          <w:bCs/>
          <w:szCs w:val="21"/>
        </w:rPr>
      </w:pPr>
      <w:r>
        <w:rPr>
          <w:rFonts w:ascii="宋体" w:hAnsi="宋体"/>
          <w:bCs/>
          <w:szCs w:val="21"/>
        </w:rPr>
        <w:t>2.</w:t>
      </w:r>
      <w:r>
        <w:rPr>
          <w:rFonts w:ascii="宋体" w:hAnsi="宋体" w:hint="eastAsia"/>
          <w:bCs/>
          <w:szCs w:val="21"/>
        </w:rPr>
        <w:t>承包人承诺按照法律规定及合同约定组织完成工程施工，确保工程质量和安全，不进行转包及违法分包，并在缺陷责任期及保修期内承担相应的工程维修责任。</w:t>
      </w:r>
    </w:p>
    <w:p w:rsidR="00257E2B" w:rsidRDefault="002936C6">
      <w:pPr>
        <w:spacing w:line="340" w:lineRule="exact"/>
        <w:ind w:firstLineChars="200" w:firstLine="420"/>
        <w:rPr>
          <w:rFonts w:ascii="宋体" w:hAnsi="宋体"/>
          <w:bCs/>
          <w:szCs w:val="21"/>
        </w:rPr>
      </w:pPr>
      <w:r>
        <w:rPr>
          <w:rFonts w:ascii="宋体" w:hAnsi="宋体"/>
          <w:bCs/>
          <w:szCs w:val="21"/>
        </w:rPr>
        <w:t>3.</w:t>
      </w:r>
      <w:r>
        <w:rPr>
          <w:rFonts w:ascii="宋体" w:hAnsi="宋体" w:hint="eastAsia"/>
          <w:bCs/>
          <w:szCs w:val="21"/>
        </w:rPr>
        <w:t>发包人和承包人通过招投标形式签订合同的，双方理解并承诺不再就同一工程另行签订与合同实质性内容相背离的协议。</w:t>
      </w:r>
    </w:p>
    <w:p w:rsidR="00257E2B" w:rsidRDefault="002936C6">
      <w:pPr>
        <w:spacing w:line="340" w:lineRule="exact"/>
        <w:rPr>
          <w:rFonts w:ascii="宋体" w:hAnsi="宋体"/>
          <w:bCs/>
          <w:szCs w:val="21"/>
        </w:rPr>
      </w:pPr>
      <w:bookmarkStart w:id="89" w:name="_Toc351203488"/>
      <w:r>
        <w:rPr>
          <w:rFonts w:ascii="宋体" w:hAnsi="宋体"/>
          <w:b/>
          <w:szCs w:val="21"/>
        </w:rPr>
        <w:t xml:space="preserve">    </w:t>
      </w:r>
      <w:r>
        <w:rPr>
          <w:rFonts w:ascii="宋体" w:hAnsi="宋体" w:hint="eastAsia"/>
          <w:b/>
          <w:szCs w:val="21"/>
        </w:rPr>
        <w:t>八、词语含义</w:t>
      </w:r>
      <w:bookmarkEnd w:id="89"/>
    </w:p>
    <w:p w:rsidR="00257E2B" w:rsidRDefault="002936C6">
      <w:pPr>
        <w:spacing w:line="340" w:lineRule="exact"/>
        <w:ind w:firstLineChars="200" w:firstLine="420"/>
        <w:rPr>
          <w:rFonts w:ascii="宋体" w:hAnsi="宋体"/>
          <w:bCs/>
          <w:szCs w:val="21"/>
        </w:rPr>
      </w:pPr>
      <w:r>
        <w:rPr>
          <w:rFonts w:ascii="宋体" w:hAnsi="宋体" w:hint="eastAsia"/>
          <w:bCs/>
          <w:szCs w:val="21"/>
        </w:rPr>
        <w:t>本协议书中词语含义与第二部分通用合同条款中赋予的含义相同。</w:t>
      </w:r>
    </w:p>
    <w:p w:rsidR="00257E2B" w:rsidRDefault="002936C6">
      <w:pPr>
        <w:spacing w:line="340" w:lineRule="exact"/>
        <w:rPr>
          <w:rFonts w:ascii="宋体" w:hAnsi="宋体"/>
          <w:szCs w:val="21"/>
        </w:rPr>
      </w:pPr>
      <w:r>
        <w:rPr>
          <w:rFonts w:ascii="宋体" w:hAnsi="宋体"/>
          <w:bCs/>
          <w:szCs w:val="21"/>
        </w:rPr>
        <w:t xml:space="preserve">  </w:t>
      </w:r>
      <w:r>
        <w:rPr>
          <w:rFonts w:ascii="宋体" w:hAnsi="宋体"/>
          <w:szCs w:val="21"/>
        </w:rPr>
        <w:t xml:space="preserve">  </w:t>
      </w:r>
      <w:bookmarkStart w:id="90" w:name="_Toc351203489"/>
      <w:r>
        <w:rPr>
          <w:rFonts w:ascii="宋体" w:hAnsi="宋体" w:hint="eastAsia"/>
          <w:szCs w:val="21"/>
        </w:rPr>
        <w:t>九、签订时间</w:t>
      </w:r>
      <w:bookmarkEnd w:id="90"/>
    </w:p>
    <w:p w:rsidR="00257E2B" w:rsidRDefault="002936C6">
      <w:pPr>
        <w:spacing w:line="340" w:lineRule="exact"/>
        <w:ind w:firstLineChars="200" w:firstLine="420"/>
        <w:rPr>
          <w:rFonts w:ascii="宋体" w:hAnsi="宋体"/>
          <w:bCs/>
          <w:szCs w:val="21"/>
        </w:rPr>
      </w:pPr>
      <w:r>
        <w:rPr>
          <w:rFonts w:ascii="宋体" w:hAnsi="宋体" w:hint="eastAsia"/>
          <w:bCs/>
          <w:szCs w:val="21"/>
        </w:rPr>
        <w:t>本合同于</w:t>
      </w:r>
      <w:r>
        <w:rPr>
          <w:rFonts w:ascii="宋体" w:hAnsi="宋体"/>
          <w:bCs/>
          <w:szCs w:val="21"/>
          <w:u w:val="single"/>
        </w:rPr>
        <w:t xml:space="preserve">         </w:t>
      </w:r>
      <w:r>
        <w:rPr>
          <w:rFonts w:ascii="宋体" w:hAnsi="宋体" w:hint="eastAsia"/>
          <w:bCs/>
          <w:szCs w:val="21"/>
        </w:rPr>
        <w:t>年</w:t>
      </w:r>
      <w:r>
        <w:rPr>
          <w:rFonts w:ascii="宋体" w:hAnsi="宋体"/>
          <w:bCs/>
          <w:szCs w:val="21"/>
          <w:u w:val="single"/>
        </w:rPr>
        <w:t xml:space="preserve">    </w:t>
      </w:r>
      <w:r>
        <w:rPr>
          <w:rFonts w:ascii="宋体" w:hAnsi="宋体" w:hint="eastAsia"/>
          <w:bCs/>
          <w:szCs w:val="21"/>
        </w:rPr>
        <w:t>月</w:t>
      </w:r>
      <w:r>
        <w:rPr>
          <w:rFonts w:ascii="宋体" w:hAnsi="宋体"/>
          <w:bCs/>
          <w:szCs w:val="21"/>
          <w:u w:val="single"/>
        </w:rPr>
        <w:t xml:space="preserve">    </w:t>
      </w:r>
      <w:r>
        <w:rPr>
          <w:rFonts w:ascii="宋体" w:hAnsi="宋体" w:hint="eastAsia"/>
          <w:bCs/>
          <w:szCs w:val="21"/>
        </w:rPr>
        <w:t>日签订。</w:t>
      </w:r>
    </w:p>
    <w:p w:rsidR="00257E2B" w:rsidRDefault="002936C6">
      <w:pPr>
        <w:spacing w:line="340" w:lineRule="exact"/>
        <w:rPr>
          <w:rFonts w:ascii="宋体" w:hAnsi="宋体"/>
          <w:bCs/>
          <w:szCs w:val="21"/>
        </w:rPr>
      </w:pPr>
      <w:r>
        <w:rPr>
          <w:rFonts w:ascii="宋体" w:hAnsi="宋体"/>
          <w:bCs/>
          <w:szCs w:val="21"/>
        </w:rPr>
        <w:t xml:space="preserve">    </w:t>
      </w:r>
      <w:bookmarkStart w:id="91" w:name="_Toc351203490"/>
      <w:r>
        <w:rPr>
          <w:rFonts w:ascii="宋体" w:hAnsi="宋体" w:hint="eastAsia"/>
          <w:szCs w:val="21"/>
        </w:rPr>
        <w:t>十、签订地点</w:t>
      </w:r>
      <w:bookmarkEnd w:id="91"/>
    </w:p>
    <w:p w:rsidR="00257E2B" w:rsidRDefault="002936C6">
      <w:pPr>
        <w:spacing w:line="340" w:lineRule="exact"/>
        <w:ind w:firstLineChars="200" w:firstLine="420"/>
        <w:rPr>
          <w:rFonts w:ascii="宋体" w:hAnsi="宋体"/>
          <w:bCs/>
          <w:szCs w:val="21"/>
        </w:rPr>
      </w:pPr>
      <w:r>
        <w:rPr>
          <w:rFonts w:ascii="宋体" w:hAnsi="宋体" w:hint="eastAsia"/>
          <w:bCs/>
          <w:szCs w:val="21"/>
        </w:rPr>
        <w:t>本合同在</w:t>
      </w:r>
      <w:r>
        <w:rPr>
          <w:rFonts w:ascii="宋体" w:hAnsi="宋体"/>
          <w:bCs/>
          <w:szCs w:val="21"/>
          <w:u w:val="single"/>
        </w:rPr>
        <w:t xml:space="preserve">                                    </w:t>
      </w:r>
      <w:r>
        <w:rPr>
          <w:rFonts w:ascii="宋体" w:hAnsi="宋体" w:hint="eastAsia"/>
          <w:bCs/>
          <w:szCs w:val="21"/>
        </w:rPr>
        <w:t>签订。</w:t>
      </w:r>
    </w:p>
    <w:p w:rsidR="00257E2B" w:rsidRDefault="002936C6">
      <w:pPr>
        <w:spacing w:line="340" w:lineRule="exact"/>
        <w:rPr>
          <w:rFonts w:ascii="宋体" w:hAnsi="宋体"/>
          <w:bCs/>
          <w:szCs w:val="21"/>
        </w:rPr>
      </w:pPr>
      <w:r>
        <w:rPr>
          <w:rFonts w:ascii="宋体" w:hAnsi="宋体"/>
          <w:bCs/>
          <w:szCs w:val="21"/>
        </w:rPr>
        <w:t xml:space="preserve">    </w:t>
      </w:r>
      <w:bookmarkStart w:id="92" w:name="_Toc351203491"/>
      <w:r>
        <w:rPr>
          <w:rFonts w:ascii="宋体" w:hAnsi="宋体" w:hint="eastAsia"/>
          <w:szCs w:val="21"/>
        </w:rPr>
        <w:t>十一、补充协议</w:t>
      </w:r>
      <w:bookmarkEnd w:id="92"/>
    </w:p>
    <w:p w:rsidR="00257E2B" w:rsidRDefault="002936C6">
      <w:pPr>
        <w:spacing w:line="340" w:lineRule="exact"/>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257E2B" w:rsidRDefault="002936C6">
      <w:pPr>
        <w:spacing w:line="340" w:lineRule="exact"/>
        <w:rPr>
          <w:rFonts w:ascii="宋体" w:hAnsi="宋体"/>
          <w:bCs/>
          <w:szCs w:val="21"/>
        </w:rPr>
      </w:pPr>
      <w:r>
        <w:rPr>
          <w:rFonts w:ascii="宋体" w:hAnsi="宋体"/>
          <w:bCs/>
          <w:szCs w:val="21"/>
        </w:rPr>
        <w:t xml:space="preserve">    </w:t>
      </w:r>
      <w:bookmarkStart w:id="93" w:name="_Toc351203492"/>
      <w:r>
        <w:rPr>
          <w:rFonts w:ascii="宋体" w:hAnsi="宋体" w:hint="eastAsia"/>
          <w:szCs w:val="21"/>
        </w:rPr>
        <w:t>十二、合同生效</w:t>
      </w:r>
      <w:bookmarkEnd w:id="93"/>
    </w:p>
    <w:p w:rsidR="00257E2B" w:rsidRDefault="002936C6">
      <w:pPr>
        <w:spacing w:line="340" w:lineRule="exact"/>
        <w:ind w:firstLineChars="200" w:firstLine="420"/>
        <w:rPr>
          <w:rFonts w:ascii="宋体" w:hAnsi="宋体"/>
          <w:bCs/>
          <w:szCs w:val="21"/>
        </w:rPr>
      </w:pPr>
      <w:r>
        <w:rPr>
          <w:rFonts w:ascii="宋体" w:hAnsi="宋体" w:hint="eastAsia"/>
          <w:bCs/>
          <w:szCs w:val="21"/>
        </w:rPr>
        <w:t>本合同自</w:t>
      </w:r>
      <w:r>
        <w:rPr>
          <w:rFonts w:ascii="宋体" w:hAnsi="宋体"/>
          <w:bCs/>
          <w:szCs w:val="21"/>
          <w:u w:val="single"/>
        </w:rPr>
        <w:t xml:space="preserve">                                   </w:t>
      </w:r>
      <w:r>
        <w:rPr>
          <w:rFonts w:ascii="宋体" w:hAnsi="宋体" w:hint="eastAsia"/>
          <w:bCs/>
          <w:szCs w:val="21"/>
        </w:rPr>
        <w:t>生效。</w:t>
      </w:r>
    </w:p>
    <w:p w:rsidR="00257E2B" w:rsidRDefault="002936C6">
      <w:pPr>
        <w:spacing w:line="340" w:lineRule="exact"/>
        <w:rPr>
          <w:rFonts w:ascii="宋体" w:hAnsi="宋体"/>
          <w:bCs/>
          <w:szCs w:val="21"/>
        </w:rPr>
      </w:pPr>
      <w:r>
        <w:rPr>
          <w:rFonts w:ascii="宋体" w:hAnsi="宋体"/>
          <w:bCs/>
          <w:szCs w:val="21"/>
        </w:rPr>
        <w:t xml:space="preserve">    </w:t>
      </w:r>
      <w:bookmarkStart w:id="94" w:name="_Toc351203493"/>
      <w:r>
        <w:rPr>
          <w:rFonts w:ascii="宋体" w:hAnsi="宋体" w:hint="eastAsia"/>
          <w:szCs w:val="21"/>
        </w:rPr>
        <w:t>十三、合同份数</w:t>
      </w:r>
      <w:bookmarkEnd w:id="94"/>
    </w:p>
    <w:p w:rsidR="00257E2B" w:rsidRDefault="002936C6">
      <w:pPr>
        <w:spacing w:line="340" w:lineRule="exact"/>
        <w:ind w:firstLineChars="200" w:firstLine="420"/>
        <w:rPr>
          <w:rFonts w:ascii="宋体" w:hAnsi="宋体"/>
          <w:bCs/>
          <w:szCs w:val="21"/>
        </w:rPr>
      </w:pPr>
      <w:r>
        <w:rPr>
          <w:rFonts w:ascii="宋体" w:hAnsi="宋体" w:hint="eastAsia"/>
          <w:bCs/>
          <w:szCs w:val="21"/>
        </w:rPr>
        <w:t>本合同一式</w:t>
      </w:r>
      <w:r>
        <w:rPr>
          <w:rFonts w:ascii="宋体" w:hAnsi="宋体"/>
          <w:bCs/>
          <w:szCs w:val="21"/>
          <w:u w:val="single"/>
        </w:rPr>
        <w:t xml:space="preserve">    </w:t>
      </w:r>
      <w:r>
        <w:rPr>
          <w:rFonts w:ascii="宋体" w:hAnsi="宋体" w:hint="eastAsia"/>
          <w:bCs/>
          <w:szCs w:val="21"/>
        </w:rPr>
        <w:t>份，均具有同等法律效力，发包人执</w:t>
      </w:r>
      <w:r>
        <w:rPr>
          <w:rFonts w:ascii="宋体" w:hAnsi="宋体"/>
          <w:bCs/>
          <w:szCs w:val="21"/>
          <w:u w:val="single"/>
        </w:rPr>
        <w:t xml:space="preserve">    </w:t>
      </w:r>
      <w:r>
        <w:rPr>
          <w:rFonts w:ascii="宋体" w:hAnsi="宋体" w:hint="eastAsia"/>
          <w:bCs/>
          <w:szCs w:val="21"/>
        </w:rPr>
        <w:t>份，承包人执</w:t>
      </w:r>
      <w:r>
        <w:rPr>
          <w:rFonts w:ascii="宋体" w:hAnsi="宋体"/>
          <w:bCs/>
          <w:szCs w:val="21"/>
          <w:u w:val="single"/>
        </w:rPr>
        <w:t xml:space="preserve">    </w:t>
      </w:r>
      <w:r>
        <w:rPr>
          <w:rFonts w:ascii="宋体" w:hAnsi="宋体" w:hint="eastAsia"/>
          <w:bCs/>
          <w:szCs w:val="21"/>
        </w:rPr>
        <w:t>份。</w:t>
      </w:r>
    </w:p>
    <w:p w:rsidR="00257E2B" w:rsidRDefault="002936C6">
      <w:pPr>
        <w:spacing w:line="340" w:lineRule="exact"/>
        <w:rPr>
          <w:rFonts w:ascii="宋体" w:hAnsi="宋体"/>
          <w:szCs w:val="21"/>
        </w:rPr>
      </w:pPr>
      <w:r>
        <w:rPr>
          <w:rFonts w:ascii="宋体" w:hAnsi="宋体"/>
          <w:szCs w:val="21"/>
        </w:rPr>
        <w:t>发包人</w:t>
      </w:r>
      <w:r>
        <w:rPr>
          <w:rFonts w:ascii="宋体" w:hAnsi="宋体" w:hint="eastAsia"/>
          <w:szCs w:val="21"/>
        </w:rPr>
        <w:t xml:space="preserve">：  </w:t>
      </w:r>
      <w:r>
        <w:rPr>
          <w:rFonts w:ascii="宋体" w:hAnsi="宋体"/>
          <w:szCs w:val="21"/>
        </w:rPr>
        <w:t>(公章)</w:t>
      </w:r>
      <w:r>
        <w:rPr>
          <w:rFonts w:ascii="宋体" w:hAnsi="宋体" w:hint="eastAsia"/>
          <w:szCs w:val="21"/>
        </w:rPr>
        <w:t xml:space="preserve">                                  </w:t>
      </w:r>
      <w:r>
        <w:rPr>
          <w:rFonts w:ascii="宋体" w:hAnsi="宋体"/>
          <w:szCs w:val="21"/>
        </w:rPr>
        <w:t>承包人</w:t>
      </w:r>
      <w:r>
        <w:rPr>
          <w:rFonts w:ascii="宋体" w:hAnsi="宋体" w:hint="eastAsia"/>
          <w:szCs w:val="21"/>
        </w:rPr>
        <w:t xml:space="preserve">：  </w:t>
      </w:r>
      <w:r>
        <w:rPr>
          <w:rFonts w:ascii="宋体" w:hAnsi="宋体"/>
          <w:szCs w:val="21"/>
        </w:rPr>
        <w:t>(公章)</w:t>
      </w:r>
    </w:p>
    <w:p w:rsidR="00257E2B" w:rsidRDefault="002936C6">
      <w:pPr>
        <w:spacing w:line="340" w:lineRule="exact"/>
        <w:rPr>
          <w:rFonts w:ascii="宋体" w:hAnsi="宋体"/>
          <w:szCs w:val="21"/>
        </w:rPr>
      </w:pPr>
      <w:r>
        <w:rPr>
          <w:rFonts w:ascii="宋体" w:hAnsi="宋体" w:hint="eastAsia"/>
          <w:szCs w:val="21"/>
        </w:rPr>
        <w:t>法定代表人或其委托代理人：（签字）                法定代表人或其委托代理人：  （签字）</w:t>
      </w:r>
      <w:r>
        <w:rPr>
          <w:rFonts w:ascii="宋体" w:hAnsi="宋体"/>
          <w:szCs w:val="21"/>
        </w:rPr>
        <w:t xml:space="preserve"> </w:t>
      </w:r>
    </w:p>
    <w:p w:rsidR="00257E2B" w:rsidRDefault="002936C6">
      <w:pPr>
        <w:spacing w:line="340" w:lineRule="exac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hint="eastAsia"/>
          <w:szCs w:val="21"/>
        </w:rPr>
        <w:t xml:space="preserve">                       </w:t>
      </w:r>
      <w:r>
        <w:rPr>
          <w:rFonts w:ascii="宋体" w:hAnsi="宋体"/>
          <w:szCs w:val="21"/>
        </w:rPr>
        <w:t>地  址：</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257E2B" w:rsidRDefault="002936C6">
      <w:pPr>
        <w:spacing w:line="340" w:lineRule="exact"/>
        <w:rPr>
          <w:rFonts w:ascii="宋体" w:hAnsi="宋体"/>
          <w:szCs w:val="21"/>
        </w:rPr>
      </w:pPr>
      <w:r>
        <w:rPr>
          <w:rFonts w:ascii="宋体" w:hAnsi="宋体"/>
          <w:szCs w:val="21"/>
        </w:rPr>
        <w:t>法定代表人：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法定代表人：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p>
    <w:p w:rsidR="00257E2B" w:rsidRDefault="002936C6">
      <w:pPr>
        <w:spacing w:line="340" w:lineRule="exac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257E2B" w:rsidRDefault="002936C6">
      <w:pPr>
        <w:spacing w:line="340" w:lineRule="exact"/>
        <w:rPr>
          <w:rFonts w:ascii="宋体" w:hAnsi="宋体"/>
          <w:szCs w:val="21"/>
        </w:rPr>
      </w:pPr>
      <w:r>
        <w:rPr>
          <w:rFonts w:ascii="宋体" w:hAnsi="宋体"/>
          <w:szCs w:val="21"/>
        </w:rPr>
        <w:t>电  话：</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电  话：</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p>
    <w:p w:rsidR="00257E2B" w:rsidRDefault="002936C6">
      <w:pPr>
        <w:spacing w:line="340" w:lineRule="exac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开户银行：</w:t>
      </w:r>
      <w:r>
        <w:rPr>
          <w:rFonts w:ascii="宋体" w:hAnsi="宋体"/>
          <w:szCs w:val="21"/>
          <w:u w:val="single"/>
        </w:rPr>
        <w:t xml:space="preserve">   </w:t>
      </w:r>
    </w:p>
    <w:p w:rsidR="00257E2B" w:rsidRDefault="002936C6">
      <w:pPr>
        <w:spacing w:line="340" w:lineRule="exact"/>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hint="eastAsia"/>
          <w:szCs w:val="21"/>
        </w:rPr>
        <w:t xml:space="preserve">                      </w:t>
      </w:r>
      <w:r>
        <w:rPr>
          <w:rFonts w:ascii="宋体" w:hAnsi="宋体"/>
          <w:szCs w:val="21"/>
        </w:rPr>
        <w:t>账</w:t>
      </w:r>
      <w:r>
        <w:rPr>
          <w:rFonts w:ascii="宋体" w:hAnsi="宋体" w:hint="eastAsia"/>
          <w:szCs w:val="21"/>
        </w:rPr>
        <w:t xml:space="preserve"> </w:t>
      </w:r>
      <w:r>
        <w:rPr>
          <w:rFonts w:ascii="宋体" w:hAnsi="宋体"/>
          <w:szCs w:val="21"/>
        </w:rPr>
        <w:t xml:space="preserve"> 号：</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257E2B" w:rsidRDefault="002936C6">
      <w:pPr>
        <w:jc w:val="center"/>
        <w:rPr>
          <w:rFonts w:ascii="宋体" w:hAnsi="宋体" w:cs="宋体"/>
          <w:b/>
          <w:sz w:val="32"/>
          <w:szCs w:val="32"/>
        </w:rPr>
      </w:pPr>
      <w:r>
        <w:rPr>
          <w:rFonts w:ascii="宋体" w:hAnsi="宋体"/>
        </w:rPr>
        <w:br w:type="page"/>
      </w:r>
      <w:r>
        <w:rPr>
          <w:rFonts w:ascii="宋体" w:hAnsi="宋体" w:cs="宋体" w:hint="eastAsia"/>
          <w:b/>
          <w:bCs/>
          <w:sz w:val="24"/>
          <w:szCs w:val="32"/>
        </w:rPr>
        <w:lastRenderedPageBreak/>
        <w:t>第二部分   通用合同条款</w:t>
      </w:r>
    </w:p>
    <w:p w:rsidR="00257E2B" w:rsidRDefault="00257E2B">
      <w:pPr>
        <w:spacing w:line="360" w:lineRule="auto"/>
        <w:ind w:firstLineChars="200" w:firstLine="420"/>
        <w:rPr>
          <w:rFonts w:ascii="宋体" w:hAnsi="宋体"/>
          <w:szCs w:val="21"/>
        </w:rPr>
      </w:pPr>
    </w:p>
    <w:p w:rsidR="00257E2B" w:rsidRDefault="002936C6">
      <w:pPr>
        <w:spacing w:line="360" w:lineRule="auto"/>
        <w:jc w:val="center"/>
        <w:rPr>
          <w:rFonts w:ascii="宋体" w:hAnsi="宋体"/>
          <w:szCs w:val="21"/>
        </w:rPr>
        <w:sectPr w:rsidR="00257E2B">
          <w:pgSz w:w="11906" w:h="16838"/>
          <w:pgMar w:top="1418" w:right="1134" w:bottom="1418" w:left="1134" w:header="851" w:footer="992" w:gutter="0"/>
          <w:cols w:space="720"/>
          <w:docGrid w:type="lines" w:linePitch="312"/>
        </w:sectPr>
      </w:pPr>
      <w:r>
        <w:rPr>
          <w:rFonts w:ascii="宋体" w:hAnsi="宋体" w:hint="eastAsia"/>
          <w:szCs w:val="21"/>
        </w:rPr>
        <w:t>直接引用《建设工程施工合同（示范文本）》（GF-2013-0201）通用合同条款</w:t>
      </w:r>
    </w:p>
    <w:p w:rsidR="00257E2B" w:rsidRDefault="002936C6">
      <w:pPr>
        <w:spacing w:line="360" w:lineRule="auto"/>
        <w:jc w:val="center"/>
        <w:rPr>
          <w:rFonts w:ascii="宋体" w:hAnsi="宋体" w:cs="宋体"/>
          <w:b/>
          <w:bCs/>
          <w:sz w:val="24"/>
          <w:szCs w:val="32"/>
        </w:rPr>
      </w:pPr>
      <w:r>
        <w:rPr>
          <w:rFonts w:ascii="宋体" w:hAnsi="宋体" w:cs="宋体" w:hint="eastAsia"/>
          <w:b/>
          <w:bCs/>
          <w:sz w:val="24"/>
          <w:szCs w:val="32"/>
        </w:rPr>
        <w:lastRenderedPageBreak/>
        <w:t>第三部分   专用合同条款</w:t>
      </w:r>
    </w:p>
    <w:p w:rsidR="00257E2B" w:rsidRDefault="00257E2B">
      <w:pPr>
        <w:spacing w:line="360" w:lineRule="auto"/>
        <w:jc w:val="center"/>
        <w:rPr>
          <w:rFonts w:ascii="宋体" w:hAnsi="宋体"/>
          <w:szCs w:val="21"/>
        </w:rPr>
      </w:pPr>
    </w:p>
    <w:p w:rsidR="00257E2B" w:rsidRDefault="002936C6">
      <w:pPr>
        <w:spacing w:line="360" w:lineRule="auto"/>
        <w:jc w:val="center"/>
        <w:rPr>
          <w:rFonts w:ascii="宋体" w:hAnsi="宋体"/>
        </w:rPr>
        <w:sectPr w:rsidR="00257E2B">
          <w:pgSz w:w="11906" w:h="16838"/>
          <w:pgMar w:top="1418" w:right="1134" w:bottom="1418" w:left="1134" w:header="851" w:footer="992" w:gutter="0"/>
          <w:cols w:space="720"/>
          <w:docGrid w:type="lines" w:linePitch="312"/>
        </w:sectPr>
      </w:pPr>
      <w:r>
        <w:rPr>
          <w:rFonts w:ascii="宋体" w:hAnsi="宋体" w:hint="eastAsia"/>
          <w:szCs w:val="21"/>
        </w:rPr>
        <w:t>直接引用《建设工程施工合同（示范文本）》（GF-2013-0201）专用合同条款</w:t>
      </w:r>
    </w:p>
    <w:p w:rsidR="00257E2B" w:rsidRDefault="002936C6">
      <w:pPr>
        <w:pStyle w:val="1"/>
        <w:jc w:val="center"/>
        <w:rPr>
          <w:rFonts w:ascii="宋体" w:hAnsi="宋体"/>
        </w:rPr>
      </w:pPr>
      <w:bookmarkStart w:id="95" w:name="_Toc3106"/>
      <w:r>
        <w:rPr>
          <w:rFonts w:ascii="宋体" w:hAnsi="宋体" w:hint="eastAsia"/>
        </w:rPr>
        <w:lastRenderedPageBreak/>
        <w:t>第五章 工程量清单</w:t>
      </w:r>
      <w:bookmarkEnd w:id="95"/>
      <w:r>
        <w:rPr>
          <w:rFonts w:ascii="宋体" w:hAnsi="宋体" w:hint="eastAsia"/>
        </w:rPr>
        <w:t>（另附）</w:t>
      </w:r>
    </w:p>
    <w:p w:rsidR="00257E2B" w:rsidRDefault="002936C6">
      <w:pPr>
        <w:spacing w:line="360" w:lineRule="auto"/>
        <w:jc w:val="left"/>
        <w:rPr>
          <w:rFonts w:ascii="宋体" w:hAnsi="宋体"/>
          <w:szCs w:val="21"/>
        </w:rPr>
      </w:pPr>
      <w:r>
        <w:rPr>
          <w:rFonts w:ascii="宋体" w:hAnsi="宋体" w:hint="eastAsia"/>
          <w:szCs w:val="21"/>
        </w:rPr>
        <w:t>1.投标报价以施工图纸及工程量清单为依据，投标人依照省、市现行工程造价管理部门的有关规定编制施工图预算书，并在预算的基础上根据实际情况合理自主报价(但不得低于成本)。</w:t>
      </w:r>
    </w:p>
    <w:p w:rsidR="00257E2B" w:rsidRDefault="002936C6">
      <w:pPr>
        <w:spacing w:line="360" w:lineRule="auto"/>
        <w:jc w:val="left"/>
        <w:rPr>
          <w:rFonts w:ascii="宋体" w:hAnsi="宋体"/>
          <w:szCs w:val="21"/>
        </w:rPr>
      </w:pPr>
      <w:r>
        <w:rPr>
          <w:rFonts w:ascii="宋体" w:hAnsi="宋体" w:hint="eastAsia"/>
          <w:szCs w:val="21"/>
        </w:rPr>
        <w:t>2.投标预算的编制</w:t>
      </w:r>
    </w:p>
    <w:p w:rsidR="00257E2B" w:rsidRDefault="002936C6">
      <w:pPr>
        <w:spacing w:line="360" w:lineRule="auto"/>
        <w:jc w:val="left"/>
        <w:rPr>
          <w:rFonts w:ascii="宋体" w:hAnsi="宋体"/>
          <w:szCs w:val="21"/>
        </w:rPr>
      </w:pPr>
      <w:r>
        <w:rPr>
          <w:rFonts w:ascii="宋体" w:hAnsi="宋体" w:hint="eastAsia"/>
          <w:szCs w:val="21"/>
        </w:rPr>
        <w:t>（1）本工程投标预算价按招标文件（含答疑、补充通知等）、施工图纸、施工现场及周围环境情况和有关技术资料、现行定额（《河南省建设工程工程量清单综合单价》2016版）及省、市有关造价管理规定进行编制。</w:t>
      </w:r>
    </w:p>
    <w:p w:rsidR="00257E2B" w:rsidRDefault="002936C6">
      <w:pPr>
        <w:spacing w:line="360" w:lineRule="auto"/>
        <w:jc w:val="left"/>
        <w:rPr>
          <w:rFonts w:ascii="宋体" w:hAnsi="宋体"/>
          <w:szCs w:val="21"/>
        </w:rPr>
      </w:pPr>
      <w:r>
        <w:rPr>
          <w:rFonts w:ascii="宋体" w:hAnsi="宋体" w:hint="eastAsia"/>
          <w:szCs w:val="21"/>
        </w:rPr>
        <w:t>（2）施工图预算书应包括工程成本(定额直接费、措施费、间接费、人材机差价)、利润、税金、政策性文件规定及合同中包含的风险等各项费用。</w:t>
      </w:r>
    </w:p>
    <w:p w:rsidR="00257E2B" w:rsidRDefault="002936C6">
      <w:pPr>
        <w:spacing w:line="360" w:lineRule="auto"/>
        <w:jc w:val="left"/>
        <w:rPr>
          <w:rFonts w:ascii="宋体" w:hAnsi="宋体"/>
          <w:szCs w:val="21"/>
        </w:rPr>
      </w:pPr>
      <w:r>
        <w:rPr>
          <w:rFonts w:ascii="宋体" w:hAnsi="宋体" w:hint="eastAsia"/>
          <w:szCs w:val="21"/>
        </w:rPr>
        <w:t>（3）本工程投标预算依据《河南省建设工程工程量清单综合基价》（2016版）和有关造价文件进行编制，材料价格参考《开封市建设工程主要材料基准价格信息》（参考最新一期）及市场价，投标人在报价时应充分考虑各项风险因素并根据企业自身具体情况自主报价。</w:t>
      </w:r>
    </w:p>
    <w:p w:rsidR="00257E2B" w:rsidRDefault="002936C6">
      <w:pPr>
        <w:spacing w:line="360" w:lineRule="auto"/>
        <w:jc w:val="left"/>
        <w:rPr>
          <w:rFonts w:ascii="宋体" w:hAnsi="宋体"/>
          <w:szCs w:val="21"/>
        </w:rPr>
      </w:pPr>
      <w:r>
        <w:rPr>
          <w:rFonts w:ascii="宋体" w:hAnsi="宋体" w:hint="eastAsia"/>
          <w:szCs w:val="21"/>
        </w:rPr>
        <w:t>（5）投标总报价为投标人的投标文件中提出的各项支付金额的总和；</w:t>
      </w:r>
    </w:p>
    <w:p w:rsidR="00257E2B" w:rsidRDefault="002936C6">
      <w:pPr>
        <w:spacing w:line="360" w:lineRule="auto"/>
        <w:jc w:val="left"/>
        <w:rPr>
          <w:rFonts w:ascii="宋体" w:hAnsi="宋体"/>
          <w:szCs w:val="21"/>
        </w:rPr>
      </w:pPr>
      <w:r>
        <w:rPr>
          <w:rFonts w:ascii="宋体" w:hAnsi="宋体" w:hint="eastAsia"/>
          <w:szCs w:val="21"/>
        </w:rPr>
        <w:t>（6）投标人的投标报价，应是完成本须知第1.3条和合同条款上所列招标工程范围及工期的全部，不得以任何理由予以重复，作为投标人计算单价或总价的依据；</w:t>
      </w:r>
    </w:p>
    <w:p w:rsidR="00257E2B" w:rsidRDefault="002936C6">
      <w:pPr>
        <w:spacing w:line="360" w:lineRule="auto"/>
        <w:jc w:val="left"/>
        <w:rPr>
          <w:rFonts w:ascii="宋体" w:hAnsi="宋体"/>
          <w:szCs w:val="21"/>
        </w:rPr>
      </w:pPr>
      <w:r>
        <w:rPr>
          <w:rFonts w:ascii="宋体" w:hAnsi="宋体" w:hint="eastAsia"/>
          <w:szCs w:val="21"/>
        </w:rPr>
        <w:t>（7）技术规范要求的费用应包括在投标报价中；</w:t>
      </w:r>
    </w:p>
    <w:p w:rsidR="00257E2B" w:rsidRDefault="002936C6">
      <w:pPr>
        <w:spacing w:line="360" w:lineRule="auto"/>
        <w:jc w:val="left"/>
        <w:rPr>
          <w:rFonts w:ascii="宋体" w:hAnsi="宋体"/>
          <w:szCs w:val="21"/>
        </w:rPr>
      </w:pPr>
      <w:r>
        <w:rPr>
          <w:rFonts w:ascii="宋体" w:hAnsi="宋体" w:hint="eastAsia"/>
          <w:szCs w:val="21"/>
        </w:rPr>
        <w:t>（8）合同的施工地点为本须知前附表第1.1.5项所述，除非合同中另有规定，投标人在投标总报价中的价格均包括完成该工程项目的直接费、间接费、利润、税金、风险费等所有费用；</w:t>
      </w:r>
    </w:p>
    <w:p w:rsidR="00257E2B" w:rsidRDefault="002936C6">
      <w:pPr>
        <w:spacing w:line="360" w:lineRule="auto"/>
        <w:jc w:val="left"/>
        <w:rPr>
          <w:rFonts w:ascii="宋体" w:hAnsi="宋体"/>
          <w:szCs w:val="21"/>
        </w:rPr>
      </w:pPr>
      <w:r>
        <w:rPr>
          <w:rFonts w:ascii="宋体" w:hAnsi="宋体" w:hint="eastAsia"/>
          <w:szCs w:val="21"/>
        </w:rPr>
        <w:t>（9）投标人应先到工地踏勘以充分了解工地位置、情况、道路、储存空间、装卸限制及任何其它足以影响承包价的情况，任何因忽视或误解工地情况而导致的索赔或工期延长申请将不获批准。</w:t>
      </w:r>
    </w:p>
    <w:p w:rsidR="00257E2B" w:rsidRDefault="002936C6">
      <w:pPr>
        <w:spacing w:line="360" w:lineRule="auto"/>
        <w:jc w:val="left"/>
        <w:rPr>
          <w:rFonts w:ascii="宋体" w:hAnsi="宋体"/>
          <w:szCs w:val="21"/>
        </w:rPr>
      </w:pPr>
      <w:r>
        <w:rPr>
          <w:rFonts w:ascii="宋体" w:hAnsi="宋体" w:hint="eastAsia"/>
          <w:szCs w:val="21"/>
        </w:rPr>
        <w:t>（10）投标人的报价均包括完成该项目的成本、利润、税金、风险等所有伴随的其他费用。</w:t>
      </w:r>
    </w:p>
    <w:p w:rsidR="00257E2B" w:rsidRDefault="002936C6">
      <w:pPr>
        <w:spacing w:line="360" w:lineRule="auto"/>
        <w:jc w:val="left"/>
        <w:rPr>
          <w:rFonts w:ascii="宋体" w:hAnsi="宋体"/>
          <w:szCs w:val="21"/>
        </w:rPr>
      </w:pPr>
      <w:r>
        <w:rPr>
          <w:rFonts w:ascii="宋体" w:hAnsi="宋体" w:hint="eastAsia"/>
          <w:szCs w:val="21"/>
        </w:rPr>
        <w:t>（11）投标人不得以任何理由在投标截止时间后对投标报价予以修改，报价在投标有效期内是固定的，不因任何原因而改变。任何包含价格调整要求和条件的投标，将被视为非实质性响应投标而予与拒绝。</w:t>
      </w:r>
    </w:p>
    <w:p w:rsidR="00257E2B" w:rsidRDefault="00257E2B">
      <w:pPr>
        <w:spacing w:line="360" w:lineRule="auto"/>
        <w:jc w:val="center"/>
        <w:rPr>
          <w:rFonts w:ascii="宋体" w:hAnsi="宋体"/>
          <w:szCs w:val="21"/>
        </w:rPr>
      </w:pPr>
    </w:p>
    <w:p w:rsidR="00257E2B" w:rsidRDefault="00257E2B">
      <w:pPr>
        <w:spacing w:line="360" w:lineRule="auto"/>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57E2B">
      <w:pPr>
        <w:pStyle w:val="BodyTextFirstIndent1"/>
        <w:rPr>
          <w:rFonts w:ascii="宋体" w:hAnsi="宋体"/>
        </w:rPr>
      </w:pPr>
    </w:p>
    <w:p w:rsidR="00257E2B" w:rsidRDefault="002936C6">
      <w:pPr>
        <w:pStyle w:val="1"/>
        <w:jc w:val="center"/>
        <w:rPr>
          <w:rFonts w:ascii="宋体" w:hAnsi="宋体"/>
        </w:rPr>
      </w:pPr>
      <w:bookmarkStart w:id="96" w:name="_Toc28236"/>
      <w:r>
        <w:rPr>
          <w:rFonts w:ascii="宋体" w:hAnsi="宋体" w:hint="eastAsia"/>
        </w:rPr>
        <w:t>第六章  图纸</w:t>
      </w:r>
      <w:bookmarkEnd w:id="96"/>
    </w:p>
    <w:p w:rsidR="00257E2B" w:rsidRDefault="00257E2B">
      <w:pPr>
        <w:spacing w:line="360" w:lineRule="auto"/>
        <w:ind w:firstLineChars="200" w:firstLine="420"/>
        <w:rPr>
          <w:rFonts w:ascii="宋体" w:hAnsi="宋体"/>
        </w:rPr>
      </w:pPr>
    </w:p>
    <w:p w:rsidR="00257E2B" w:rsidRDefault="002936C6">
      <w:pPr>
        <w:spacing w:line="360" w:lineRule="auto"/>
        <w:jc w:val="center"/>
        <w:rPr>
          <w:rFonts w:ascii="宋体" w:hAnsi="宋体"/>
        </w:rPr>
        <w:sectPr w:rsidR="00257E2B">
          <w:pgSz w:w="11906" w:h="16838"/>
          <w:pgMar w:top="1418" w:right="1134" w:bottom="1418" w:left="1134" w:header="851" w:footer="992" w:gutter="0"/>
          <w:cols w:space="720"/>
          <w:docGrid w:type="lines" w:linePitch="312"/>
        </w:sectPr>
      </w:pPr>
      <w:r>
        <w:rPr>
          <w:rFonts w:ascii="宋体" w:hAnsi="宋体" w:hint="eastAsia"/>
        </w:rPr>
        <w:t>（图纸另行发放）</w:t>
      </w:r>
    </w:p>
    <w:p w:rsidR="00257E2B" w:rsidRDefault="002936C6">
      <w:pPr>
        <w:pStyle w:val="1"/>
        <w:jc w:val="center"/>
        <w:rPr>
          <w:rFonts w:ascii="宋体" w:hAnsi="宋体"/>
        </w:rPr>
      </w:pPr>
      <w:bookmarkStart w:id="97" w:name="_Toc9443"/>
      <w:r>
        <w:rPr>
          <w:rFonts w:ascii="宋体" w:hAnsi="宋体" w:hint="eastAsia"/>
        </w:rPr>
        <w:lastRenderedPageBreak/>
        <w:t>第七章 技术标准和要求</w:t>
      </w:r>
      <w:bookmarkEnd w:id="97"/>
    </w:p>
    <w:p w:rsidR="00257E2B" w:rsidRDefault="00257E2B">
      <w:pPr>
        <w:spacing w:line="360" w:lineRule="auto"/>
        <w:rPr>
          <w:rFonts w:ascii="宋体" w:hAnsi="宋体"/>
        </w:rPr>
      </w:pPr>
    </w:p>
    <w:p w:rsidR="00257E2B" w:rsidRDefault="002936C6">
      <w:pPr>
        <w:pStyle w:val="1"/>
        <w:jc w:val="center"/>
      </w:pPr>
      <w:bookmarkStart w:id="98" w:name="_Toc28878"/>
      <w:bookmarkStart w:id="99" w:name="_Toc15977"/>
      <w:bookmarkStart w:id="100" w:name="_Toc464137944"/>
      <w:r>
        <w:rPr>
          <w:rFonts w:ascii="宋体" w:hAnsi="宋体" w:hint="eastAsia"/>
        </w:rPr>
        <w:t>适用范围</w:t>
      </w:r>
      <w:bookmarkEnd w:id="98"/>
      <w:bookmarkEnd w:id="99"/>
      <w:bookmarkEnd w:id="100"/>
    </w:p>
    <w:p w:rsidR="00257E2B" w:rsidRDefault="002936C6">
      <w:pPr>
        <w:spacing w:line="520" w:lineRule="exact"/>
        <w:rPr>
          <w:rFonts w:ascii="宋体" w:hAnsi="宋体"/>
          <w:b/>
          <w:sz w:val="24"/>
        </w:rPr>
      </w:pPr>
      <w:r>
        <w:rPr>
          <w:rFonts w:hint="eastAsia"/>
          <w:b/>
          <w:sz w:val="24"/>
        </w:rPr>
        <w:t xml:space="preserve">  7.1 </w:t>
      </w:r>
      <w:r>
        <w:rPr>
          <w:rFonts w:hint="eastAsia"/>
          <w:bCs/>
          <w:sz w:val="24"/>
        </w:rPr>
        <w:t>实施的有关标准与法规</w:t>
      </w:r>
    </w:p>
    <w:p w:rsidR="00257E2B" w:rsidRDefault="002936C6">
      <w:pPr>
        <w:spacing w:line="480" w:lineRule="auto"/>
        <w:ind w:firstLineChars="200" w:firstLine="420"/>
        <w:rPr>
          <w:rFonts w:ascii="宋体" w:hAnsi="宋体"/>
          <w:szCs w:val="21"/>
        </w:rPr>
      </w:pPr>
      <w:r>
        <w:rPr>
          <w:rFonts w:ascii="宋体" w:hAnsi="宋体" w:hint="eastAsia"/>
          <w:szCs w:val="21"/>
        </w:rPr>
        <w:t>执行国家现行的技术标准及验收规范，</w:t>
      </w:r>
      <w:r>
        <w:rPr>
          <w:rFonts w:ascii="宋体" w:hAnsi="宋体"/>
          <w:szCs w:val="21"/>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rsidR="00257E2B" w:rsidRDefault="002936C6">
      <w:pPr>
        <w:spacing w:line="480" w:lineRule="auto"/>
        <w:ind w:firstLineChars="200" w:firstLine="420"/>
        <w:rPr>
          <w:rFonts w:ascii="宋体" w:hAnsi="宋体"/>
          <w:szCs w:val="21"/>
        </w:rPr>
      </w:pPr>
      <w:r>
        <w:rPr>
          <w:rFonts w:ascii="宋体" w:hAnsi="宋体"/>
          <w:szCs w:val="21"/>
        </w:rPr>
        <w:t>本工程实施中所采用的材料、设备和工艺应在各方面符合引用的标准规范。</w:t>
      </w:r>
    </w:p>
    <w:p w:rsidR="00257E2B" w:rsidRDefault="002936C6">
      <w:pPr>
        <w:spacing w:line="480" w:lineRule="auto"/>
        <w:ind w:firstLineChars="200" w:firstLine="420"/>
        <w:rPr>
          <w:rFonts w:ascii="宋体" w:hAnsi="宋体"/>
          <w:szCs w:val="21"/>
        </w:rPr>
      </w:pPr>
      <w:r>
        <w:rPr>
          <w:rFonts w:ascii="宋体" w:hAnsi="宋体"/>
          <w:szCs w:val="21"/>
        </w:rPr>
        <w:t>本工程实施中所采用的规范和标准如出现标准不一致的情况，以标准高的为准。</w:t>
      </w:r>
    </w:p>
    <w:p w:rsidR="00257E2B" w:rsidRDefault="002936C6">
      <w:pPr>
        <w:spacing w:line="480" w:lineRule="auto"/>
        <w:ind w:firstLineChars="200" w:firstLine="420"/>
        <w:rPr>
          <w:rFonts w:ascii="宋体" w:hAnsi="宋体"/>
          <w:szCs w:val="21"/>
        </w:rPr>
      </w:pPr>
      <w:r>
        <w:rPr>
          <w:rFonts w:ascii="宋体" w:hAnsi="宋体"/>
          <w:szCs w:val="21"/>
        </w:rPr>
        <w:t>其它与本工程有关的现行工程技术、施工验收标准及规范。</w:t>
      </w:r>
    </w:p>
    <w:p w:rsidR="00257E2B" w:rsidRDefault="002936C6">
      <w:pPr>
        <w:spacing w:line="480" w:lineRule="auto"/>
        <w:ind w:firstLineChars="200" w:firstLine="420"/>
        <w:rPr>
          <w:rFonts w:ascii="宋体" w:hAnsi="宋体"/>
          <w:szCs w:val="21"/>
        </w:rPr>
      </w:pPr>
      <w:r>
        <w:rPr>
          <w:rFonts w:ascii="宋体" w:hAnsi="宋体"/>
          <w:szCs w:val="21"/>
        </w:rPr>
        <w:t>技术规范标准与新技术规范标准不一致时，以新技术规范标准为准。</w:t>
      </w:r>
    </w:p>
    <w:p w:rsidR="00257E2B" w:rsidRDefault="002936C6">
      <w:pPr>
        <w:spacing w:line="480" w:lineRule="auto"/>
        <w:ind w:firstLineChars="200" w:firstLine="420"/>
        <w:rPr>
          <w:rFonts w:ascii="宋体" w:hAnsi="宋体"/>
          <w:szCs w:val="21"/>
        </w:rPr>
      </w:pPr>
      <w:r>
        <w:rPr>
          <w:rFonts w:ascii="宋体" w:hAnsi="宋体" w:hint="eastAsia"/>
          <w:szCs w:val="21"/>
        </w:rPr>
        <w:t>未尽项均执行现行规范及标准,以上规范如有变化，以最新发布的为准。</w:t>
      </w:r>
    </w:p>
    <w:p w:rsidR="00257E2B" w:rsidRDefault="002936C6">
      <w:pPr>
        <w:spacing w:line="520" w:lineRule="exact"/>
        <w:rPr>
          <w:bCs/>
          <w:sz w:val="24"/>
          <w:szCs w:val="22"/>
        </w:rPr>
      </w:pPr>
      <w:r>
        <w:rPr>
          <w:rFonts w:hint="eastAsia"/>
          <w:bCs/>
          <w:sz w:val="24"/>
          <w:szCs w:val="22"/>
        </w:rPr>
        <w:t>7.2</w:t>
      </w:r>
      <w:r>
        <w:rPr>
          <w:rFonts w:hint="eastAsia"/>
          <w:bCs/>
          <w:sz w:val="24"/>
          <w:szCs w:val="22"/>
        </w:rPr>
        <w:t>、项目基本情况</w:t>
      </w:r>
    </w:p>
    <w:p w:rsidR="00257E2B" w:rsidRDefault="002936C6" w:rsidP="00257E2B">
      <w:pPr>
        <w:widowControl/>
        <w:spacing w:line="360" w:lineRule="auto"/>
        <w:ind w:firstLineChars="196" w:firstLine="412"/>
        <w:jc w:val="left"/>
        <w:rPr>
          <w:rFonts w:hAnsi="宋体" w:cs="宋体"/>
          <w:bCs/>
          <w:kern w:val="0"/>
          <w:szCs w:val="21"/>
        </w:rPr>
      </w:pPr>
      <w:r>
        <w:rPr>
          <w:rFonts w:hAnsi="宋体" w:cs="宋体" w:hint="eastAsia"/>
          <w:bCs/>
          <w:kern w:val="0"/>
          <w:szCs w:val="21"/>
        </w:rPr>
        <w:t>1.</w:t>
      </w:r>
      <w:r>
        <w:rPr>
          <w:rFonts w:hAnsi="宋体" w:cs="宋体" w:hint="eastAsia"/>
          <w:bCs/>
          <w:kern w:val="0"/>
          <w:szCs w:val="21"/>
        </w:rPr>
        <w:t>项目建设内容：一体化生活污水处理设备共</w:t>
      </w:r>
      <w:r>
        <w:rPr>
          <w:rFonts w:hAnsi="宋体" w:cs="宋体" w:hint="eastAsia"/>
          <w:bCs/>
          <w:kern w:val="0"/>
          <w:szCs w:val="21"/>
        </w:rPr>
        <w:t>14</w:t>
      </w:r>
      <w:r>
        <w:rPr>
          <w:rFonts w:hAnsi="宋体" w:cs="宋体" w:hint="eastAsia"/>
          <w:bCs/>
          <w:kern w:val="0"/>
          <w:szCs w:val="21"/>
        </w:rPr>
        <w:t>套，具体内容详见招标文件；</w:t>
      </w:r>
    </w:p>
    <w:p w:rsidR="00257E2B" w:rsidRDefault="002936C6">
      <w:pPr>
        <w:adjustRightInd w:val="0"/>
        <w:snapToGrid w:val="0"/>
        <w:spacing w:line="360" w:lineRule="auto"/>
        <w:ind w:firstLineChars="200" w:firstLine="420"/>
        <w:rPr>
          <w:rFonts w:hAnsi="宋体" w:cs="宋体"/>
          <w:bCs/>
          <w:kern w:val="0"/>
          <w:szCs w:val="21"/>
        </w:rPr>
      </w:pPr>
      <w:r>
        <w:rPr>
          <w:rFonts w:hAnsi="宋体" w:cs="宋体" w:hint="eastAsia"/>
          <w:bCs/>
          <w:kern w:val="0"/>
          <w:szCs w:val="21"/>
        </w:rPr>
        <w:t>2.</w:t>
      </w:r>
      <w:r>
        <w:rPr>
          <w:rFonts w:hAnsi="宋体" w:cs="宋体" w:hint="eastAsia"/>
          <w:bCs/>
          <w:kern w:val="0"/>
          <w:szCs w:val="21"/>
        </w:rPr>
        <w:t>采购内容：</w:t>
      </w:r>
      <w:r>
        <w:rPr>
          <w:rFonts w:hAnsi="宋体" w:cs="宋体" w:hint="eastAsia"/>
          <w:bCs/>
          <w:kern w:val="0"/>
          <w:szCs w:val="21"/>
        </w:rPr>
        <w:t xml:space="preserve"> </w:t>
      </w:r>
      <w:r>
        <w:rPr>
          <w:rFonts w:hAnsi="宋体" w:cs="宋体" w:hint="eastAsia"/>
          <w:bCs/>
          <w:kern w:val="0"/>
          <w:szCs w:val="21"/>
        </w:rPr>
        <w:t>一体化生活污水处理设备项目</w:t>
      </w:r>
      <w:r>
        <w:rPr>
          <w:rFonts w:hAnsi="宋体" w:cs="宋体"/>
          <w:bCs/>
          <w:kern w:val="0"/>
          <w:szCs w:val="21"/>
        </w:rPr>
        <w:t>开发、实施、服务及保障</w:t>
      </w:r>
      <w:r>
        <w:rPr>
          <w:rFonts w:hAnsi="宋体" w:cs="宋体" w:hint="eastAsia"/>
          <w:bCs/>
          <w:kern w:val="0"/>
          <w:szCs w:val="21"/>
        </w:rPr>
        <w:t>等涉及到的相关设备、设施、材料的采购、运输、安装、调试、培训、税费、试运行期（验收合格交付使用前）及保修期内保修服务与备用物件、项目竣工验收及监测、评标时所产生的所有相关费用等费用；污水处理设备所用材料设备推荐品牌：</w:t>
      </w:r>
      <w:r>
        <w:rPr>
          <w:rFonts w:hAnsi="宋体" w:cs="宋体"/>
          <w:bCs/>
          <w:kern w:val="0"/>
          <w:szCs w:val="21"/>
        </w:rPr>
        <w:t>PLC</w:t>
      </w:r>
      <w:r>
        <w:rPr>
          <w:rFonts w:hAnsi="宋体" w:cs="宋体" w:hint="eastAsia"/>
          <w:bCs/>
          <w:kern w:val="0"/>
          <w:szCs w:val="21"/>
        </w:rPr>
        <w:t>：三菱、西门子、欧姆龙；断路器：施耐德、西门子、</w:t>
      </w:r>
      <w:r>
        <w:rPr>
          <w:rFonts w:hAnsi="宋体" w:cs="宋体" w:hint="eastAsia"/>
          <w:bCs/>
          <w:kern w:val="0"/>
          <w:szCs w:val="21"/>
        </w:rPr>
        <w:t>ABB</w:t>
      </w:r>
      <w:r>
        <w:rPr>
          <w:rFonts w:hAnsi="宋体" w:cs="宋体" w:hint="eastAsia"/>
          <w:bCs/>
          <w:kern w:val="0"/>
          <w:szCs w:val="21"/>
        </w:rPr>
        <w:t>；变频器：三菱、西门子、</w:t>
      </w:r>
      <w:r>
        <w:rPr>
          <w:rFonts w:hAnsi="宋体" w:cs="宋体" w:hint="eastAsia"/>
          <w:bCs/>
          <w:kern w:val="0"/>
          <w:szCs w:val="21"/>
        </w:rPr>
        <w:t>ABB</w:t>
      </w:r>
      <w:r>
        <w:rPr>
          <w:rFonts w:hAnsi="宋体" w:cs="宋体" w:hint="eastAsia"/>
          <w:bCs/>
          <w:kern w:val="0"/>
          <w:szCs w:val="21"/>
        </w:rPr>
        <w:t>；风机：百事德、</w:t>
      </w:r>
      <w:r>
        <w:rPr>
          <w:rFonts w:hAnsi="宋体" w:cs="宋体" w:hint="eastAsia"/>
          <w:bCs/>
          <w:kern w:val="0"/>
          <w:szCs w:val="21"/>
        </w:rPr>
        <w:t>Aerzen</w:t>
      </w:r>
      <w:r>
        <w:rPr>
          <w:rFonts w:hAnsi="宋体" w:cs="宋体" w:hint="eastAsia"/>
          <w:bCs/>
          <w:kern w:val="0"/>
          <w:szCs w:val="21"/>
        </w:rPr>
        <w:t>、</w:t>
      </w:r>
      <w:r>
        <w:rPr>
          <w:rFonts w:hAnsi="宋体" w:cs="宋体" w:hint="eastAsia"/>
          <w:bCs/>
          <w:kern w:val="0"/>
          <w:szCs w:val="21"/>
        </w:rPr>
        <w:t>KAESER</w:t>
      </w:r>
      <w:r>
        <w:rPr>
          <w:rFonts w:hAnsi="宋体" w:cs="宋体" w:hint="eastAsia"/>
          <w:bCs/>
          <w:kern w:val="0"/>
          <w:szCs w:val="21"/>
        </w:rPr>
        <w:t>；水泵：</w:t>
      </w:r>
      <w:r>
        <w:rPr>
          <w:rFonts w:hAnsi="宋体" w:cs="宋体" w:hint="eastAsia"/>
          <w:bCs/>
          <w:kern w:val="0"/>
          <w:szCs w:val="21"/>
        </w:rPr>
        <w:t xml:space="preserve">TSURUMI </w:t>
      </w:r>
      <w:r>
        <w:rPr>
          <w:rFonts w:hAnsi="宋体" w:cs="宋体" w:hint="eastAsia"/>
          <w:bCs/>
          <w:kern w:val="0"/>
          <w:szCs w:val="21"/>
        </w:rPr>
        <w:t>、</w:t>
      </w:r>
      <w:r>
        <w:rPr>
          <w:rFonts w:hAnsi="宋体" w:cs="宋体" w:hint="eastAsia"/>
          <w:bCs/>
          <w:kern w:val="0"/>
          <w:szCs w:val="21"/>
        </w:rPr>
        <w:t>WILO</w:t>
      </w:r>
      <w:r>
        <w:rPr>
          <w:rFonts w:hAnsi="宋体" w:cs="宋体" w:hint="eastAsia"/>
          <w:bCs/>
          <w:kern w:val="0"/>
          <w:szCs w:val="21"/>
        </w:rPr>
        <w:t>威乐、格兰富；</w:t>
      </w:r>
    </w:p>
    <w:p w:rsidR="00257E2B" w:rsidRDefault="002936C6">
      <w:pPr>
        <w:adjustRightInd w:val="0"/>
        <w:snapToGrid w:val="0"/>
        <w:spacing w:line="360" w:lineRule="auto"/>
        <w:ind w:firstLineChars="200" w:firstLine="420"/>
        <w:rPr>
          <w:rFonts w:hAnsi="宋体" w:cs="宋体"/>
          <w:bCs/>
          <w:kern w:val="0"/>
          <w:szCs w:val="21"/>
        </w:rPr>
      </w:pPr>
      <w:r>
        <w:rPr>
          <w:rFonts w:hAnsi="宋体" w:cs="宋体" w:hint="eastAsia"/>
          <w:bCs/>
          <w:kern w:val="0"/>
          <w:szCs w:val="21"/>
        </w:rPr>
        <w:t>3.</w:t>
      </w:r>
      <w:r>
        <w:rPr>
          <w:rFonts w:hAnsi="宋体" w:cs="宋体" w:hint="eastAsia"/>
          <w:bCs/>
          <w:kern w:val="0"/>
          <w:szCs w:val="21"/>
        </w:rPr>
        <w:t>质保期：为确保产品质量和售后，设备质保期</w:t>
      </w:r>
      <w:r>
        <w:rPr>
          <w:rFonts w:hAnsi="宋体" w:cs="宋体" w:hint="eastAsia"/>
          <w:bCs/>
          <w:kern w:val="0"/>
          <w:szCs w:val="21"/>
        </w:rPr>
        <w:t>2</w:t>
      </w:r>
      <w:r>
        <w:rPr>
          <w:rFonts w:hAnsi="宋体" w:cs="宋体" w:hint="eastAsia"/>
          <w:bCs/>
          <w:kern w:val="0"/>
          <w:szCs w:val="21"/>
        </w:rPr>
        <w:t>年（以项目通过竣工验收签字之日起算）</w:t>
      </w:r>
      <w:r>
        <w:rPr>
          <w:rFonts w:hAnsi="宋体" w:cs="宋体" w:hint="eastAsia"/>
          <w:bCs/>
          <w:kern w:val="0"/>
          <w:szCs w:val="21"/>
        </w:rPr>
        <w:t xml:space="preserve">, </w:t>
      </w:r>
      <w:r>
        <w:rPr>
          <w:rFonts w:hAnsi="宋体" w:cs="宋体" w:hint="eastAsia"/>
          <w:bCs/>
          <w:kern w:val="0"/>
          <w:szCs w:val="21"/>
        </w:rPr>
        <w:t>质保期内若出现任何故障</w:t>
      </w:r>
      <w:r>
        <w:rPr>
          <w:rFonts w:hAnsi="宋体" w:cs="宋体" w:hint="eastAsia"/>
          <w:bCs/>
          <w:kern w:val="0"/>
          <w:szCs w:val="21"/>
        </w:rPr>
        <w:t>,</w:t>
      </w:r>
      <w:r>
        <w:rPr>
          <w:rFonts w:hAnsi="宋体" w:cs="宋体" w:hint="eastAsia"/>
          <w:bCs/>
          <w:kern w:val="0"/>
          <w:szCs w:val="21"/>
        </w:rPr>
        <w:t>中标单位无偿更换零部件及无偿保养维护、维修；</w:t>
      </w:r>
    </w:p>
    <w:p w:rsidR="00257E2B" w:rsidRDefault="002936C6">
      <w:pPr>
        <w:pStyle w:val="3"/>
        <w:rPr>
          <w:rFonts w:hAnsi="宋体"/>
          <w:szCs w:val="24"/>
        </w:rPr>
      </w:pPr>
      <w:r>
        <w:rPr>
          <w:rFonts w:hint="eastAsia"/>
        </w:rPr>
        <w:t>采购明细表及产品技术要求、产品技术参数。</w:t>
      </w:r>
    </w:p>
    <w:p w:rsidR="00257E2B" w:rsidRDefault="002936C6">
      <w:pPr>
        <w:pStyle w:val="4"/>
        <w:rPr>
          <w:sz w:val="24"/>
          <w:szCs w:val="24"/>
        </w:rPr>
      </w:pPr>
      <w:r>
        <w:rPr>
          <w:rFonts w:hint="eastAsia"/>
          <w:sz w:val="24"/>
          <w:szCs w:val="24"/>
        </w:rPr>
        <w:t>1.</w:t>
      </w:r>
      <w:r>
        <w:rPr>
          <w:rFonts w:hint="eastAsia"/>
          <w:sz w:val="24"/>
          <w:szCs w:val="24"/>
        </w:rPr>
        <w:t>进出水浓度指标</w:t>
      </w:r>
    </w:p>
    <w:p w:rsidR="00257E2B" w:rsidRDefault="002936C6">
      <w:pPr>
        <w:adjustRightInd w:val="0"/>
        <w:snapToGrid w:val="0"/>
        <w:spacing w:line="360" w:lineRule="auto"/>
        <w:ind w:firstLineChars="200" w:firstLine="480"/>
        <w:rPr>
          <w:rFonts w:hAnsi="宋体" w:cs="宋体"/>
          <w:sz w:val="24"/>
          <w:szCs w:val="24"/>
        </w:rPr>
      </w:pPr>
      <w:r>
        <w:rPr>
          <w:rFonts w:hAnsi="宋体" w:cs="宋体" w:hint="eastAsia"/>
          <w:sz w:val="24"/>
          <w:szCs w:val="24"/>
        </w:rPr>
        <w:t>1.1</w:t>
      </w:r>
      <w:r>
        <w:rPr>
          <w:rFonts w:hAnsi="宋体" w:cs="宋体" w:hint="eastAsia"/>
          <w:sz w:val="24"/>
          <w:szCs w:val="24"/>
        </w:rPr>
        <w:t>环保验收排放标准执行《城镇污水处理厂污染物排放标准》（</w:t>
      </w:r>
      <w:r>
        <w:rPr>
          <w:rFonts w:hAnsi="宋体" w:cs="宋体" w:hint="eastAsia"/>
          <w:sz w:val="24"/>
          <w:szCs w:val="24"/>
        </w:rPr>
        <w:t>GB18918</w:t>
      </w:r>
      <w:r>
        <w:rPr>
          <w:rFonts w:hAnsi="宋体" w:cs="宋体" w:hint="eastAsia"/>
          <w:sz w:val="24"/>
          <w:szCs w:val="24"/>
        </w:rPr>
        <w:t>－</w:t>
      </w:r>
      <w:r>
        <w:rPr>
          <w:rFonts w:hAnsi="宋体" w:cs="宋体" w:hint="eastAsia"/>
          <w:sz w:val="24"/>
          <w:szCs w:val="24"/>
        </w:rPr>
        <w:t>2002</w:t>
      </w:r>
      <w:r>
        <w:rPr>
          <w:rFonts w:hAnsi="宋体" w:cs="宋体" w:hint="eastAsia"/>
          <w:sz w:val="24"/>
          <w:szCs w:val="24"/>
        </w:rPr>
        <w:t>）一级</w:t>
      </w:r>
      <w:r>
        <w:rPr>
          <w:rFonts w:hAnsi="宋体" w:cs="宋体" w:hint="eastAsia"/>
          <w:sz w:val="24"/>
          <w:szCs w:val="24"/>
        </w:rPr>
        <w:t>A</w:t>
      </w:r>
      <w:r>
        <w:rPr>
          <w:rFonts w:hAnsi="宋体" w:cs="宋体" w:hint="eastAsia"/>
          <w:sz w:val="24"/>
          <w:szCs w:val="24"/>
        </w:rPr>
        <w:t>类标准；</w:t>
      </w:r>
    </w:p>
    <w:p w:rsidR="00257E2B" w:rsidRDefault="002936C6">
      <w:pPr>
        <w:adjustRightInd w:val="0"/>
        <w:snapToGrid w:val="0"/>
        <w:spacing w:line="360" w:lineRule="auto"/>
        <w:ind w:firstLineChars="200" w:firstLine="480"/>
        <w:rPr>
          <w:rFonts w:hAnsi="宋体" w:cs="宋体"/>
          <w:sz w:val="24"/>
          <w:szCs w:val="24"/>
        </w:rPr>
      </w:pPr>
      <w:r>
        <w:rPr>
          <w:rFonts w:hAnsi="宋体" w:cs="宋体" w:hint="eastAsia"/>
          <w:sz w:val="24"/>
          <w:szCs w:val="24"/>
        </w:rPr>
        <w:t>一体化污水处理设备生活污水进水浓度要求如下表：</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729"/>
        <w:gridCol w:w="1128"/>
        <w:gridCol w:w="1193"/>
        <w:gridCol w:w="1099"/>
        <w:gridCol w:w="1067"/>
        <w:gridCol w:w="1147"/>
        <w:gridCol w:w="1159"/>
      </w:tblGrid>
      <w:tr w:rsidR="00257E2B">
        <w:trPr>
          <w:cantSplit/>
          <w:trHeight w:val="592"/>
        </w:trPr>
        <w:tc>
          <w:tcPr>
            <w:tcW w:w="172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lastRenderedPageBreak/>
              <w:t>进水项目</w:t>
            </w:r>
          </w:p>
        </w:tc>
        <w:tc>
          <w:tcPr>
            <w:tcW w:w="1128"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COD</w:t>
            </w:r>
            <w:r>
              <w:rPr>
                <w:rFonts w:hAnsi="宋体" w:cs="宋体" w:hint="eastAsia"/>
                <w:sz w:val="24"/>
                <w:szCs w:val="24"/>
                <w:vertAlign w:val="subscript"/>
              </w:rPr>
              <w:t>Cr</w:t>
            </w:r>
          </w:p>
        </w:tc>
        <w:tc>
          <w:tcPr>
            <w:tcW w:w="1193"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BOD</w:t>
            </w:r>
            <w:r>
              <w:rPr>
                <w:rFonts w:hAnsi="宋体" w:cs="宋体" w:hint="eastAsia"/>
                <w:sz w:val="24"/>
                <w:szCs w:val="24"/>
                <w:vertAlign w:val="subscript"/>
              </w:rPr>
              <w:t>5</w:t>
            </w:r>
          </w:p>
        </w:tc>
        <w:tc>
          <w:tcPr>
            <w:tcW w:w="109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SS</w:t>
            </w:r>
          </w:p>
        </w:tc>
        <w:tc>
          <w:tcPr>
            <w:tcW w:w="1067"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TP</w:t>
            </w:r>
          </w:p>
        </w:tc>
        <w:tc>
          <w:tcPr>
            <w:tcW w:w="1147"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NH</w:t>
            </w:r>
            <w:r>
              <w:rPr>
                <w:rFonts w:hAnsi="宋体" w:cs="宋体" w:hint="eastAsia"/>
                <w:sz w:val="24"/>
                <w:szCs w:val="24"/>
                <w:vertAlign w:val="subscript"/>
              </w:rPr>
              <w:t>3</w:t>
            </w:r>
            <w:r>
              <w:rPr>
                <w:rFonts w:hAnsi="宋体" w:cs="宋体" w:hint="eastAsia"/>
                <w:sz w:val="24"/>
                <w:szCs w:val="24"/>
              </w:rPr>
              <w:t>-N</w:t>
            </w:r>
          </w:p>
        </w:tc>
        <w:tc>
          <w:tcPr>
            <w:tcW w:w="115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TN</w:t>
            </w:r>
          </w:p>
        </w:tc>
      </w:tr>
      <w:tr w:rsidR="00257E2B">
        <w:trPr>
          <w:cantSplit/>
          <w:trHeight w:val="527"/>
        </w:trPr>
        <w:tc>
          <w:tcPr>
            <w:tcW w:w="172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水质参数值</w:t>
            </w:r>
            <w:r>
              <w:rPr>
                <w:rFonts w:hAnsi="宋体" w:cs="宋体" w:hint="eastAsia"/>
                <w:sz w:val="24"/>
                <w:szCs w:val="24"/>
              </w:rPr>
              <w:t>(mg/L)</w:t>
            </w:r>
          </w:p>
        </w:tc>
        <w:tc>
          <w:tcPr>
            <w:tcW w:w="1128" w:type="dxa"/>
            <w:vAlign w:val="center"/>
          </w:tcPr>
          <w:p w:rsidR="00257E2B" w:rsidRDefault="002936C6">
            <w:pPr>
              <w:adjustRightInd w:val="0"/>
              <w:snapToGrid w:val="0"/>
              <w:jc w:val="center"/>
              <w:rPr>
                <w:rFonts w:hAnsi="宋体" w:cs="宋体"/>
                <w:sz w:val="24"/>
                <w:szCs w:val="24"/>
              </w:rPr>
            </w:pPr>
            <w:r>
              <w:rPr>
                <w:rFonts w:cs="Arial" w:hint="eastAsia"/>
                <w:szCs w:val="24"/>
              </w:rPr>
              <w:t>80</w:t>
            </w:r>
            <w:r>
              <w:rPr>
                <w:rFonts w:cs="Arial" w:hint="eastAsia"/>
                <w:szCs w:val="24"/>
              </w:rPr>
              <w:t>≤</w:t>
            </w:r>
            <w:r>
              <w:rPr>
                <w:rFonts w:cs="Arial" w:hint="eastAsia"/>
                <w:szCs w:val="24"/>
              </w:rPr>
              <w:t>x</w:t>
            </w:r>
            <w:r>
              <w:rPr>
                <w:rFonts w:cs="Arial" w:hint="eastAsia"/>
                <w:szCs w:val="24"/>
              </w:rPr>
              <w:t>≤</w:t>
            </w:r>
            <w:r>
              <w:rPr>
                <w:rFonts w:hint="eastAsia"/>
                <w:szCs w:val="24"/>
              </w:rPr>
              <w:t>350</w:t>
            </w:r>
          </w:p>
        </w:tc>
        <w:tc>
          <w:tcPr>
            <w:tcW w:w="1193"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180</w:t>
            </w:r>
          </w:p>
        </w:tc>
        <w:tc>
          <w:tcPr>
            <w:tcW w:w="109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150</w:t>
            </w:r>
          </w:p>
        </w:tc>
        <w:tc>
          <w:tcPr>
            <w:tcW w:w="1067"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5</w:t>
            </w:r>
          </w:p>
        </w:tc>
        <w:tc>
          <w:tcPr>
            <w:tcW w:w="1147"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40</w:t>
            </w:r>
          </w:p>
        </w:tc>
        <w:tc>
          <w:tcPr>
            <w:tcW w:w="115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50</w:t>
            </w:r>
          </w:p>
        </w:tc>
      </w:tr>
      <w:tr w:rsidR="00257E2B">
        <w:trPr>
          <w:cantSplit/>
          <w:trHeight w:val="527"/>
        </w:trPr>
        <w:tc>
          <w:tcPr>
            <w:tcW w:w="8522" w:type="dxa"/>
            <w:gridSpan w:val="7"/>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进水水质满足上表且符合</w:t>
            </w:r>
            <w:r>
              <w:rPr>
                <w:rFonts w:hAnsi="宋体" w:cs="宋体" w:hint="eastAsia"/>
                <w:sz w:val="24"/>
                <w:szCs w:val="24"/>
              </w:rPr>
              <w:t>BOD5/COD</w:t>
            </w:r>
            <w:r>
              <w:rPr>
                <w:rFonts w:hAnsi="宋体" w:cs="宋体"/>
                <w:sz w:val="24"/>
                <w:szCs w:val="24"/>
              </w:rPr>
              <w:t>≥</w:t>
            </w:r>
            <w:r>
              <w:rPr>
                <w:rFonts w:hAnsi="宋体" w:cs="宋体" w:hint="eastAsia"/>
                <w:sz w:val="24"/>
                <w:szCs w:val="24"/>
              </w:rPr>
              <w:t>0.40,BOD5/TNk</w:t>
            </w:r>
            <w:r>
              <w:rPr>
                <w:rFonts w:hAnsi="宋体" w:cs="宋体"/>
                <w:sz w:val="24"/>
                <w:szCs w:val="24"/>
              </w:rPr>
              <w:t>≥</w:t>
            </w:r>
            <w:r>
              <w:rPr>
                <w:rFonts w:hAnsi="宋体" w:cs="宋体" w:hint="eastAsia"/>
                <w:sz w:val="24"/>
                <w:szCs w:val="24"/>
              </w:rPr>
              <w:t>4</w:t>
            </w:r>
            <w:r>
              <w:rPr>
                <w:rFonts w:hAnsi="宋体" w:cs="宋体" w:hint="eastAsia"/>
                <w:sz w:val="24"/>
                <w:szCs w:val="24"/>
              </w:rPr>
              <w:t>，</w:t>
            </w:r>
            <w:r>
              <w:rPr>
                <w:rFonts w:hAnsi="宋体" w:cs="宋体" w:hint="eastAsia"/>
                <w:sz w:val="24"/>
                <w:szCs w:val="24"/>
              </w:rPr>
              <w:t>BOD5/TP</w:t>
            </w:r>
            <w:r>
              <w:rPr>
                <w:rFonts w:hAnsi="宋体" w:cs="宋体"/>
                <w:sz w:val="24"/>
                <w:szCs w:val="24"/>
              </w:rPr>
              <w:t>≥</w:t>
            </w:r>
            <w:r>
              <w:rPr>
                <w:rFonts w:hAnsi="宋体" w:cs="宋体" w:hint="eastAsia"/>
                <w:sz w:val="24"/>
                <w:szCs w:val="24"/>
              </w:rPr>
              <w:t>20</w:t>
            </w:r>
          </w:p>
        </w:tc>
      </w:tr>
    </w:tbl>
    <w:p w:rsidR="00257E2B" w:rsidRDefault="002936C6">
      <w:pPr>
        <w:adjustRightInd w:val="0"/>
        <w:snapToGrid w:val="0"/>
        <w:spacing w:line="360" w:lineRule="auto"/>
        <w:ind w:firstLineChars="200" w:firstLine="480"/>
        <w:rPr>
          <w:rFonts w:hAnsi="宋体" w:cs="宋体"/>
          <w:sz w:val="24"/>
          <w:szCs w:val="24"/>
        </w:rPr>
      </w:pPr>
      <w:r>
        <w:rPr>
          <w:rFonts w:hAnsi="宋体" w:cs="宋体" w:hint="eastAsia"/>
          <w:sz w:val="24"/>
          <w:szCs w:val="24"/>
        </w:rPr>
        <w:t>1.2</w:t>
      </w:r>
      <w:r>
        <w:rPr>
          <w:rFonts w:hAnsi="宋体" w:cs="宋体" w:hint="eastAsia"/>
          <w:sz w:val="24"/>
          <w:szCs w:val="24"/>
        </w:rPr>
        <w:t>、一体化污水处理设备环保验收排放标准执行《城镇污水处理厂污染物排放标准》（</w:t>
      </w:r>
      <w:r>
        <w:rPr>
          <w:rFonts w:hAnsi="宋体" w:cs="宋体" w:hint="eastAsia"/>
          <w:sz w:val="24"/>
          <w:szCs w:val="24"/>
        </w:rPr>
        <w:t>GB18918</w:t>
      </w:r>
      <w:r>
        <w:rPr>
          <w:rFonts w:hAnsi="宋体" w:cs="宋体" w:hint="eastAsia"/>
          <w:sz w:val="24"/>
          <w:szCs w:val="24"/>
        </w:rPr>
        <w:t>－</w:t>
      </w:r>
      <w:r>
        <w:rPr>
          <w:rFonts w:hAnsi="宋体" w:cs="宋体" w:hint="eastAsia"/>
          <w:sz w:val="24"/>
          <w:szCs w:val="24"/>
        </w:rPr>
        <w:t>2002</w:t>
      </w:r>
      <w:r>
        <w:rPr>
          <w:rFonts w:hAnsi="宋体" w:cs="宋体" w:hint="eastAsia"/>
          <w:sz w:val="24"/>
          <w:szCs w:val="24"/>
        </w:rPr>
        <w:t>）一级</w:t>
      </w:r>
      <w:r>
        <w:rPr>
          <w:rFonts w:hAnsi="宋体" w:cs="宋体" w:hint="eastAsia"/>
          <w:sz w:val="24"/>
          <w:szCs w:val="24"/>
        </w:rPr>
        <w:t>A</w:t>
      </w:r>
      <w:r>
        <w:rPr>
          <w:rFonts w:hAnsi="宋体" w:cs="宋体" w:hint="eastAsia"/>
          <w:sz w:val="24"/>
          <w:szCs w:val="24"/>
        </w:rPr>
        <w:t>类标准，具体出水水质指标如下表所示：</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644"/>
        <w:gridCol w:w="1088"/>
        <w:gridCol w:w="1119"/>
        <w:gridCol w:w="1060"/>
        <w:gridCol w:w="1014"/>
        <w:gridCol w:w="1089"/>
        <w:gridCol w:w="1508"/>
      </w:tblGrid>
      <w:tr w:rsidR="00257E2B">
        <w:trPr>
          <w:cantSplit/>
          <w:trHeight w:val="592"/>
        </w:trPr>
        <w:tc>
          <w:tcPr>
            <w:tcW w:w="1644"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出水项目</w:t>
            </w:r>
          </w:p>
        </w:tc>
        <w:tc>
          <w:tcPr>
            <w:tcW w:w="1088"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COD</w:t>
            </w:r>
            <w:r>
              <w:rPr>
                <w:rFonts w:hAnsi="宋体" w:cs="宋体" w:hint="eastAsia"/>
                <w:sz w:val="24"/>
                <w:szCs w:val="24"/>
                <w:vertAlign w:val="subscript"/>
              </w:rPr>
              <w:t>Cr</w:t>
            </w:r>
          </w:p>
        </w:tc>
        <w:tc>
          <w:tcPr>
            <w:tcW w:w="111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BOD</w:t>
            </w:r>
            <w:r>
              <w:rPr>
                <w:rFonts w:hAnsi="宋体" w:cs="宋体" w:hint="eastAsia"/>
                <w:sz w:val="24"/>
                <w:szCs w:val="24"/>
                <w:vertAlign w:val="subscript"/>
              </w:rPr>
              <w:t>5</w:t>
            </w:r>
          </w:p>
        </w:tc>
        <w:tc>
          <w:tcPr>
            <w:tcW w:w="1060"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SS</w:t>
            </w:r>
          </w:p>
        </w:tc>
        <w:tc>
          <w:tcPr>
            <w:tcW w:w="1014"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TP</w:t>
            </w:r>
          </w:p>
        </w:tc>
        <w:tc>
          <w:tcPr>
            <w:tcW w:w="108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NH</w:t>
            </w:r>
            <w:r>
              <w:rPr>
                <w:rFonts w:hAnsi="宋体" w:cs="宋体" w:hint="eastAsia"/>
                <w:sz w:val="24"/>
                <w:szCs w:val="24"/>
                <w:vertAlign w:val="subscript"/>
              </w:rPr>
              <w:t>3</w:t>
            </w:r>
            <w:r>
              <w:rPr>
                <w:rFonts w:hAnsi="宋体" w:cs="宋体" w:hint="eastAsia"/>
                <w:sz w:val="24"/>
                <w:szCs w:val="24"/>
              </w:rPr>
              <w:t>-N</w:t>
            </w:r>
          </w:p>
        </w:tc>
        <w:tc>
          <w:tcPr>
            <w:tcW w:w="1508"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PH</w:t>
            </w:r>
          </w:p>
        </w:tc>
      </w:tr>
      <w:tr w:rsidR="00257E2B">
        <w:trPr>
          <w:cantSplit/>
          <w:trHeight w:val="527"/>
        </w:trPr>
        <w:tc>
          <w:tcPr>
            <w:tcW w:w="1644"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水质排放标准</w:t>
            </w:r>
            <w:r>
              <w:rPr>
                <w:rFonts w:hAnsi="宋体" w:cs="宋体" w:hint="eastAsia"/>
                <w:sz w:val="24"/>
                <w:szCs w:val="24"/>
              </w:rPr>
              <w:t>(mg/L)</w:t>
            </w:r>
          </w:p>
        </w:tc>
        <w:tc>
          <w:tcPr>
            <w:tcW w:w="1088"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50</w:t>
            </w:r>
          </w:p>
        </w:tc>
        <w:tc>
          <w:tcPr>
            <w:tcW w:w="111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10</w:t>
            </w:r>
          </w:p>
        </w:tc>
        <w:tc>
          <w:tcPr>
            <w:tcW w:w="1060"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10</w:t>
            </w:r>
          </w:p>
        </w:tc>
        <w:tc>
          <w:tcPr>
            <w:tcW w:w="1014"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0.5</w:t>
            </w:r>
          </w:p>
        </w:tc>
        <w:tc>
          <w:tcPr>
            <w:tcW w:w="1089"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w:t>
            </w:r>
            <w:r>
              <w:rPr>
                <w:rFonts w:hAnsi="宋体" w:cs="宋体" w:hint="eastAsia"/>
                <w:sz w:val="24"/>
                <w:szCs w:val="24"/>
              </w:rPr>
              <w:t>8</w:t>
            </w:r>
            <w:r>
              <w:rPr>
                <w:rFonts w:hAnsi="宋体" w:cs="宋体" w:hint="eastAsia"/>
                <w:sz w:val="24"/>
                <w:szCs w:val="24"/>
              </w:rPr>
              <w:t>）</w:t>
            </w:r>
          </w:p>
        </w:tc>
        <w:tc>
          <w:tcPr>
            <w:tcW w:w="1508" w:type="dxa"/>
            <w:vAlign w:val="center"/>
          </w:tcPr>
          <w:p w:rsidR="00257E2B" w:rsidRDefault="002936C6">
            <w:pPr>
              <w:adjustRightInd w:val="0"/>
              <w:snapToGrid w:val="0"/>
              <w:jc w:val="center"/>
              <w:rPr>
                <w:rFonts w:hAnsi="宋体" w:cs="宋体"/>
                <w:sz w:val="24"/>
                <w:szCs w:val="24"/>
              </w:rPr>
            </w:pPr>
            <w:r>
              <w:rPr>
                <w:rFonts w:hAnsi="宋体" w:cs="宋体" w:hint="eastAsia"/>
                <w:sz w:val="24"/>
                <w:szCs w:val="24"/>
              </w:rPr>
              <w:t>6-9</w:t>
            </w:r>
          </w:p>
          <w:p w:rsidR="00257E2B" w:rsidRDefault="002936C6">
            <w:pPr>
              <w:adjustRightInd w:val="0"/>
              <w:snapToGrid w:val="0"/>
              <w:jc w:val="center"/>
              <w:rPr>
                <w:rFonts w:hAnsi="宋体" w:cs="宋体"/>
                <w:sz w:val="24"/>
                <w:szCs w:val="24"/>
              </w:rPr>
            </w:pPr>
            <w:r>
              <w:rPr>
                <w:rFonts w:hAnsi="宋体" w:cs="宋体" w:hint="eastAsia"/>
                <w:sz w:val="24"/>
                <w:szCs w:val="24"/>
              </w:rPr>
              <w:t>（无量纲）</w:t>
            </w:r>
          </w:p>
        </w:tc>
      </w:tr>
    </w:tbl>
    <w:p w:rsidR="00257E2B" w:rsidRDefault="002936C6" w:rsidP="004315F4">
      <w:pPr>
        <w:adjustRightInd w:val="0"/>
        <w:snapToGrid w:val="0"/>
        <w:spacing w:beforeLines="30" w:line="360" w:lineRule="auto"/>
        <w:ind w:firstLineChars="200" w:firstLine="420"/>
        <w:rPr>
          <w:rFonts w:hAnsi="宋体" w:cs="宋体"/>
          <w:szCs w:val="21"/>
        </w:rPr>
      </w:pPr>
      <w:r>
        <w:rPr>
          <w:rFonts w:hAnsi="宋体" w:cs="宋体" w:hint="eastAsia"/>
          <w:szCs w:val="21"/>
        </w:rPr>
        <w:t>注：括号外数值为水温＞</w:t>
      </w:r>
      <w:r>
        <w:rPr>
          <w:rFonts w:hAnsi="宋体" w:cs="宋体" w:hint="eastAsia"/>
          <w:szCs w:val="21"/>
        </w:rPr>
        <w:t>12</w:t>
      </w:r>
      <w:r>
        <w:rPr>
          <w:rFonts w:hAnsi="宋体" w:cs="宋体" w:hint="eastAsia"/>
          <w:szCs w:val="21"/>
        </w:rPr>
        <w:t>℃时的控制指标，括号内数值为水温≤</w:t>
      </w:r>
      <w:r>
        <w:rPr>
          <w:rFonts w:hAnsi="宋体" w:cs="宋体" w:hint="eastAsia"/>
          <w:szCs w:val="21"/>
        </w:rPr>
        <w:t>12</w:t>
      </w:r>
      <w:r>
        <w:rPr>
          <w:rFonts w:hAnsi="宋体" w:cs="宋体" w:hint="eastAsia"/>
          <w:szCs w:val="21"/>
        </w:rPr>
        <w:t>℃时的控制指标。</w:t>
      </w:r>
    </w:p>
    <w:p w:rsidR="00257E2B" w:rsidRDefault="002936C6">
      <w:pPr>
        <w:pStyle w:val="4"/>
        <w:rPr>
          <w:sz w:val="24"/>
          <w:szCs w:val="24"/>
        </w:rPr>
      </w:pPr>
      <w:r>
        <w:rPr>
          <w:rFonts w:hint="eastAsia"/>
          <w:sz w:val="24"/>
          <w:szCs w:val="24"/>
        </w:rPr>
        <w:t xml:space="preserve">2. </w:t>
      </w:r>
      <w:r>
        <w:rPr>
          <w:rFonts w:hint="eastAsia"/>
          <w:sz w:val="24"/>
          <w:szCs w:val="24"/>
        </w:rPr>
        <w:t>货物指标要求</w:t>
      </w: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85"/>
        <w:gridCol w:w="1590"/>
        <w:gridCol w:w="7445"/>
      </w:tblGrid>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
                <w:bCs/>
                <w:sz w:val="24"/>
                <w:szCs w:val="24"/>
              </w:rPr>
            </w:pPr>
            <w:r>
              <w:rPr>
                <w:rFonts w:hAnsi="宋体" w:cs="宋体" w:hint="eastAsia"/>
                <w:b/>
                <w:bCs/>
                <w:sz w:val="24"/>
                <w:szCs w:val="24"/>
              </w:rPr>
              <w:t>序号</w:t>
            </w:r>
          </w:p>
        </w:tc>
        <w:tc>
          <w:tcPr>
            <w:tcW w:w="1590" w:type="dxa"/>
            <w:vAlign w:val="center"/>
          </w:tcPr>
          <w:p w:rsidR="00257E2B" w:rsidRDefault="002936C6">
            <w:pPr>
              <w:adjustRightInd w:val="0"/>
              <w:snapToGrid w:val="0"/>
              <w:spacing w:line="276" w:lineRule="auto"/>
              <w:jc w:val="center"/>
              <w:rPr>
                <w:rFonts w:hAnsi="宋体" w:cs="宋体"/>
                <w:b/>
                <w:bCs/>
                <w:sz w:val="24"/>
                <w:szCs w:val="24"/>
              </w:rPr>
            </w:pPr>
            <w:r>
              <w:rPr>
                <w:rFonts w:hAnsi="宋体" w:cs="宋体" w:hint="eastAsia"/>
                <w:b/>
                <w:bCs/>
                <w:sz w:val="24"/>
                <w:szCs w:val="24"/>
              </w:rPr>
              <w:t>项目</w:t>
            </w:r>
          </w:p>
        </w:tc>
        <w:tc>
          <w:tcPr>
            <w:tcW w:w="7445" w:type="dxa"/>
            <w:vAlign w:val="center"/>
          </w:tcPr>
          <w:p w:rsidR="00257E2B" w:rsidRDefault="002936C6">
            <w:pPr>
              <w:adjustRightInd w:val="0"/>
              <w:snapToGrid w:val="0"/>
              <w:spacing w:line="276" w:lineRule="auto"/>
              <w:jc w:val="center"/>
              <w:rPr>
                <w:rFonts w:hAnsi="宋体" w:cs="宋体"/>
                <w:b/>
                <w:bCs/>
                <w:sz w:val="24"/>
                <w:szCs w:val="24"/>
              </w:rPr>
            </w:pPr>
            <w:r>
              <w:rPr>
                <w:rFonts w:hAnsi="宋体" w:cs="宋体" w:hint="eastAsia"/>
                <w:b/>
                <w:bCs/>
                <w:sz w:val="24"/>
                <w:szCs w:val="24"/>
              </w:rPr>
              <w:t>指标要求</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1</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工艺原理</w:t>
            </w:r>
          </w:p>
        </w:tc>
        <w:tc>
          <w:tcPr>
            <w:tcW w:w="7445" w:type="dxa"/>
            <w:vAlign w:val="center"/>
          </w:tcPr>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1</w:t>
            </w:r>
            <w:r>
              <w:rPr>
                <w:rFonts w:hAnsi="宋体" w:cs="宋体" w:hint="eastAsia"/>
                <w:bCs/>
                <w:kern w:val="0"/>
                <w:szCs w:val="21"/>
              </w:rPr>
              <w:t>、主体工艺为</w:t>
            </w:r>
            <w:r>
              <w:rPr>
                <w:rFonts w:hAnsi="宋体" w:cs="宋体" w:hint="eastAsia"/>
                <w:bCs/>
                <w:kern w:val="0"/>
                <w:szCs w:val="21"/>
              </w:rPr>
              <w:t>MBBR</w:t>
            </w:r>
            <w:r>
              <w:rPr>
                <w:rFonts w:hAnsi="宋体" w:cs="宋体" w:hint="eastAsia"/>
                <w:bCs/>
                <w:kern w:val="0"/>
                <w:szCs w:val="21"/>
              </w:rPr>
              <w:t>生物膜技术（移动床生物膜反应器），</w:t>
            </w:r>
            <w:r>
              <w:rPr>
                <w:rFonts w:hAnsi="宋体" w:cs="宋体"/>
                <w:bCs/>
                <w:kern w:val="0"/>
                <w:szCs w:val="21"/>
              </w:rPr>
              <w:t>设备需依次营造预脱硝、厌氧、缺氧、好氧条件。</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2</w:t>
            </w:r>
            <w:r>
              <w:rPr>
                <w:rFonts w:hAnsi="宋体" w:cs="宋体" w:hint="eastAsia"/>
                <w:bCs/>
                <w:kern w:val="0"/>
                <w:szCs w:val="21"/>
              </w:rPr>
              <w:t>、项目总体工艺流程：格栅</w:t>
            </w:r>
            <w:r>
              <w:rPr>
                <w:rFonts w:hAnsi="宋体" w:cs="宋体" w:hint="eastAsia"/>
                <w:bCs/>
                <w:kern w:val="0"/>
                <w:szCs w:val="21"/>
              </w:rPr>
              <w:t>+</w:t>
            </w:r>
            <w:r>
              <w:rPr>
                <w:rFonts w:hAnsi="宋体" w:cs="宋体" w:hint="eastAsia"/>
                <w:bCs/>
                <w:kern w:val="0"/>
                <w:szCs w:val="21"/>
              </w:rPr>
              <w:t>调节池</w:t>
            </w:r>
            <w:r>
              <w:rPr>
                <w:rFonts w:hAnsi="宋体" w:cs="宋体" w:hint="eastAsia"/>
                <w:bCs/>
                <w:kern w:val="0"/>
                <w:szCs w:val="21"/>
              </w:rPr>
              <w:t>+</w:t>
            </w:r>
            <w:r>
              <w:rPr>
                <w:rFonts w:hAnsi="宋体" w:cs="宋体" w:hint="eastAsia"/>
                <w:bCs/>
                <w:kern w:val="0"/>
                <w:szCs w:val="21"/>
              </w:rPr>
              <w:t>一体化污水处理设备</w:t>
            </w:r>
            <w:r>
              <w:rPr>
                <w:rFonts w:hAnsi="宋体" w:cs="宋体" w:hint="eastAsia"/>
                <w:bCs/>
                <w:kern w:val="0"/>
                <w:szCs w:val="21"/>
              </w:rPr>
              <w:t>+</w:t>
            </w:r>
            <w:r>
              <w:rPr>
                <w:rFonts w:hAnsi="宋体" w:cs="宋体" w:hint="eastAsia"/>
                <w:bCs/>
                <w:kern w:val="0"/>
                <w:szCs w:val="21"/>
              </w:rPr>
              <w:t>排放渠</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2</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安装方式</w:t>
            </w:r>
          </w:p>
        </w:tc>
        <w:tc>
          <w:tcPr>
            <w:tcW w:w="7445" w:type="dxa"/>
            <w:vAlign w:val="center"/>
          </w:tcPr>
          <w:p w:rsidR="00257E2B" w:rsidRDefault="002936C6">
            <w:pPr>
              <w:numPr>
                <w:ilvl w:val="0"/>
                <w:numId w:val="16"/>
              </w:numPr>
              <w:adjustRightInd w:val="0"/>
              <w:snapToGrid w:val="0"/>
              <w:spacing w:line="276" w:lineRule="auto"/>
              <w:jc w:val="left"/>
              <w:rPr>
                <w:rFonts w:hAnsi="宋体" w:cs="宋体"/>
                <w:bCs/>
                <w:kern w:val="0"/>
                <w:szCs w:val="21"/>
              </w:rPr>
            </w:pPr>
            <w:r>
              <w:rPr>
                <w:rFonts w:hAnsi="宋体" w:cs="宋体" w:hint="eastAsia"/>
                <w:bCs/>
                <w:kern w:val="0"/>
                <w:szCs w:val="21"/>
              </w:rPr>
              <w:t>设备地上式安装，需要充分考虑现场实际情况，如气温、湿度、腐蚀性等</w:t>
            </w:r>
            <w:r>
              <w:rPr>
                <w:rFonts w:hAnsi="宋体" w:cs="宋体"/>
                <w:bCs/>
                <w:kern w:val="0"/>
                <w:szCs w:val="21"/>
              </w:rPr>
              <w:t>外界条件影响</w:t>
            </w:r>
            <w:r>
              <w:rPr>
                <w:rFonts w:hAnsi="宋体" w:cs="宋体" w:hint="eastAsia"/>
                <w:bCs/>
                <w:kern w:val="0"/>
                <w:szCs w:val="21"/>
              </w:rPr>
              <w:t>。</w:t>
            </w:r>
          </w:p>
          <w:p w:rsidR="00257E2B" w:rsidRDefault="002936C6">
            <w:pPr>
              <w:numPr>
                <w:ilvl w:val="0"/>
                <w:numId w:val="16"/>
              </w:numPr>
              <w:adjustRightInd w:val="0"/>
              <w:snapToGrid w:val="0"/>
              <w:spacing w:line="276" w:lineRule="auto"/>
              <w:jc w:val="left"/>
              <w:rPr>
                <w:rFonts w:hAnsi="宋体" w:cs="宋体"/>
                <w:bCs/>
                <w:kern w:val="0"/>
                <w:szCs w:val="21"/>
              </w:rPr>
            </w:pPr>
            <w:r>
              <w:rPr>
                <w:rFonts w:hAnsi="宋体" w:cs="宋体"/>
                <w:bCs/>
                <w:kern w:val="0"/>
                <w:szCs w:val="21"/>
              </w:rPr>
              <w:t>设备控制系统和主要电气设备地上式安装，便于维护操作，并充分考虑防冻保温处理。</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3</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基本要求</w:t>
            </w:r>
          </w:p>
        </w:tc>
        <w:tc>
          <w:tcPr>
            <w:tcW w:w="7445" w:type="dxa"/>
            <w:vAlign w:val="center"/>
          </w:tcPr>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一体化污水处理设备主要动力设备（含提升泵）不能超过</w:t>
            </w:r>
            <w:r>
              <w:rPr>
                <w:rFonts w:hAnsi="宋体" w:cs="宋体" w:hint="eastAsia"/>
                <w:bCs/>
                <w:kern w:val="0"/>
                <w:szCs w:val="21"/>
              </w:rPr>
              <w:t>2</w:t>
            </w:r>
            <w:r>
              <w:rPr>
                <w:rFonts w:hAnsi="宋体" w:cs="宋体" w:hint="eastAsia"/>
                <w:bCs/>
                <w:kern w:val="0"/>
                <w:szCs w:val="21"/>
              </w:rPr>
              <w:t>台。</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一体化污水处理设备为地上设备（非地埋），设备自身必须自带必要的保温设计。</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从运行节能方面考虑，一体化污水处理设备主要动力设备（提升泵、鼓风机）必须变频控制。</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进出水方式：动力提升，自流出水。</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一体式生物反应器水力停留时间≧</w:t>
            </w:r>
            <w:r>
              <w:rPr>
                <w:rFonts w:hAnsi="宋体" w:cs="宋体" w:hint="eastAsia"/>
                <w:bCs/>
                <w:kern w:val="0"/>
                <w:szCs w:val="21"/>
              </w:rPr>
              <w:t>8</w:t>
            </w:r>
            <w:r>
              <w:rPr>
                <w:rFonts w:hAnsi="宋体" w:cs="宋体" w:hint="eastAsia"/>
                <w:bCs/>
                <w:kern w:val="0"/>
                <w:szCs w:val="21"/>
              </w:rPr>
              <w:t>小时。</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设备密闭良好，确保无污水滴漏。</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一体化污水处理设备的吨水占地面积≤</w:t>
            </w:r>
            <w:r>
              <w:rPr>
                <w:rFonts w:hAnsi="宋体" w:cs="宋体" w:hint="eastAsia"/>
                <w:bCs/>
                <w:kern w:val="0"/>
                <w:szCs w:val="21"/>
              </w:rPr>
              <w:t>0.3m</w:t>
            </w:r>
            <w:r>
              <w:rPr>
                <w:rFonts w:hAnsi="宋体" w:cs="宋体" w:hint="eastAsia"/>
                <w:bCs/>
                <w:kern w:val="0"/>
                <w:szCs w:val="21"/>
                <w:vertAlign w:val="superscript"/>
              </w:rPr>
              <w:t>2</w:t>
            </w:r>
            <w:r>
              <w:rPr>
                <w:rFonts w:hAnsi="宋体" w:cs="宋体" w:hint="eastAsia"/>
                <w:bCs/>
                <w:kern w:val="0"/>
                <w:szCs w:val="21"/>
              </w:rPr>
              <w:t>。</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设备采用高强度特种钢板制作，制作工艺由钢板拼接焊接而成，结构满足受力承重等要求。</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bCs/>
                <w:kern w:val="0"/>
                <w:szCs w:val="21"/>
              </w:rPr>
              <w:t>一体化污水处理设备主体使用寿命</w:t>
            </w:r>
            <w:r>
              <w:rPr>
                <w:rFonts w:hAnsi="宋体" w:cs="宋体"/>
                <w:bCs/>
                <w:kern w:val="0"/>
                <w:szCs w:val="21"/>
              </w:rPr>
              <w:t>30</w:t>
            </w:r>
            <w:r>
              <w:rPr>
                <w:rFonts w:hAnsi="宋体" w:cs="宋体"/>
                <w:bCs/>
                <w:kern w:val="0"/>
                <w:szCs w:val="21"/>
              </w:rPr>
              <w:t>年</w:t>
            </w:r>
            <w:r>
              <w:rPr>
                <w:rFonts w:hAnsi="宋体" w:cs="宋体" w:hint="eastAsia"/>
                <w:bCs/>
                <w:kern w:val="0"/>
                <w:szCs w:val="21"/>
              </w:rPr>
              <w:t>。</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bCs/>
                <w:kern w:val="0"/>
                <w:szCs w:val="21"/>
              </w:rPr>
              <w:t>设备运行过程中无药剂添加，</w:t>
            </w:r>
            <w:r>
              <w:rPr>
                <w:rFonts w:hAnsi="宋体" w:cs="宋体" w:hint="eastAsia"/>
                <w:bCs/>
                <w:kern w:val="0"/>
                <w:szCs w:val="21"/>
              </w:rPr>
              <w:t>无二次污染产生</w:t>
            </w:r>
            <w:r>
              <w:rPr>
                <w:rFonts w:hAnsi="宋体" w:cs="宋体"/>
                <w:bCs/>
                <w:kern w:val="0"/>
                <w:szCs w:val="21"/>
              </w:rPr>
              <w:t>。</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内（外）表进行防腐处理，箱体防腐、防锈效果达到船级社标准。</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MBBR</w:t>
            </w:r>
            <w:r>
              <w:rPr>
                <w:rFonts w:hAnsi="宋体" w:cs="宋体" w:hint="eastAsia"/>
                <w:bCs/>
                <w:kern w:val="0"/>
                <w:szCs w:val="21"/>
              </w:rPr>
              <w:t>一体化污水处理设备运行仅有电耗，运行能耗≤</w:t>
            </w:r>
            <w:r>
              <w:rPr>
                <w:rFonts w:hAnsi="宋体" w:cs="宋体" w:hint="eastAsia"/>
                <w:bCs/>
                <w:kern w:val="0"/>
                <w:szCs w:val="21"/>
              </w:rPr>
              <w:t>0.45kw/t</w:t>
            </w:r>
            <w:r>
              <w:rPr>
                <w:rFonts w:hAnsi="宋体" w:cs="宋体" w:hint="eastAsia"/>
                <w:bCs/>
                <w:kern w:val="0"/>
                <w:szCs w:val="21"/>
              </w:rPr>
              <w:t>。</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设备自动运行，无需专人值守。</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设备运行过程中界区（站区）内噪音低于</w:t>
            </w:r>
            <w:r>
              <w:rPr>
                <w:rFonts w:hAnsi="宋体" w:cs="宋体" w:hint="eastAsia"/>
                <w:bCs/>
                <w:kern w:val="0"/>
                <w:szCs w:val="21"/>
              </w:rPr>
              <w:t>45 dB</w:t>
            </w:r>
            <w:r>
              <w:rPr>
                <w:rFonts w:hAnsi="宋体" w:cs="宋体" w:hint="eastAsia"/>
                <w:bCs/>
                <w:kern w:val="0"/>
                <w:szCs w:val="21"/>
              </w:rPr>
              <w:t>，无异味。</w:t>
            </w:r>
          </w:p>
          <w:p w:rsidR="00257E2B" w:rsidRDefault="002936C6">
            <w:pPr>
              <w:numPr>
                <w:ilvl w:val="0"/>
                <w:numId w:val="17"/>
              </w:numPr>
              <w:adjustRightInd w:val="0"/>
              <w:snapToGrid w:val="0"/>
              <w:spacing w:line="276" w:lineRule="auto"/>
              <w:jc w:val="left"/>
              <w:rPr>
                <w:rFonts w:hAnsi="宋体" w:cs="宋体"/>
                <w:bCs/>
                <w:kern w:val="0"/>
                <w:szCs w:val="21"/>
              </w:rPr>
            </w:pPr>
            <w:r>
              <w:rPr>
                <w:rFonts w:hAnsi="宋体" w:cs="宋体" w:hint="eastAsia"/>
                <w:bCs/>
                <w:kern w:val="0"/>
                <w:szCs w:val="21"/>
              </w:rPr>
              <w:t>配套项目介绍、原理、操作等相关公示牌。</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lastRenderedPageBreak/>
              <w:t>4</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供电系统和控制系统</w:t>
            </w:r>
          </w:p>
        </w:tc>
        <w:tc>
          <w:tcPr>
            <w:tcW w:w="7445" w:type="dxa"/>
            <w:vAlign w:val="center"/>
          </w:tcPr>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1</w:t>
            </w:r>
            <w:r>
              <w:rPr>
                <w:rFonts w:hAnsi="宋体" w:cs="宋体" w:hint="eastAsia"/>
                <w:bCs/>
                <w:kern w:val="0"/>
                <w:szCs w:val="21"/>
              </w:rPr>
              <w:t>、电气控制元件选用国内或国外知名品牌。</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2</w:t>
            </w:r>
            <w:r>
              <w:rPr>
                <w:rFonts w:hAnsi="宋体" w:cs="宋体" w:hint="eastAsia"/>
                <w:bCs/>
                <w:kern w:val="0"/>
                <w:szCs w:val="21"/>
              </w:rPr>
              <w:t>、控制系统须达到自动和手动控制，自动控制使用智能网络控制。</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3</w:t>
            </w:r>
            <w:r>
              <w:rPr>
                <w:rFonts w:hAnsi="宋体" w:cs="宋体" w:hint="eastAsia"/>
                <w:bCs/>
                <w:kern w:val="0"/>
                <w:szCs w:val="21"/>
              </w:rPr>
              <w:t>、机箱设备外壳等级严格按照</w:t>
            </w:r>
            <w:r>
              <w:rPr>
                <w:rFonts w:hAnsi="宋体" w:cs="宋体" w:hint="eastAsia"/>
                <w:bCs/>
                <w:kern w:val="0"/>
                <w:szCs w:val="21"/>
              </w:rPr>
              <w:t>IEC529</w:t>
            </w:r>
            <w:r>
              <w:rPr>
                <w:rFonts w:hAnsi="宋体" w:cs="宋体" w:hint="eastAsia"/>
                <w:bCs/>
                <w:kern w:val="0"/>
                <w:szCs w:val="21"/>
              </w:rPr>
              <w:t>标准执行，室内设备防护等级不低于</w:t>
            </w:r>
            <w:r>
              <w:rPr>
                <w:rFonts w:hAnsi="宋体" w:cs="宋体" w:hint="eastAsia"/>
                <w:bCs/>
                <w:kern w:val="0"/>
                <w:szCs w:val="21"/>
              </w:rPr>
              <w:t>IP54</w:t>
            </w:r>
            <w:r>
              <w:rPr>
                <w:rFonts w:hAnsi="宋体" w:cs="宋体" w:hint="eastAsia"/>
                <w:bCs/>
                <w:kern w:val="0"/>
                <w:szCs w:val="21"/>
              </w:rPr>
              <w:t>。</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4</w:t>
            </w:r>
            <w:r>
              <w:rPr>
                <w:rFonts w:hAnsi="宋体" w:cs="宋体" w:hint="eastAsia"/>
                <w:bCs/>
                <w:kern w:val="0"/>
                <w:szCs w:val="21"/>
              </w:rPr>
              <w:t>、设备配套控制柜（箱）应带有全套电气及控制保护元件，并在柜（箱）面板上显示运行及故障状况。</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5</w:t>
            </w:r>
            <w:r>
              <w:rPr>
                <w:rFonts w:hAnsi="宋体" w:cs="宋体" w:hint="eastAsia"/>
                <w:bCs/>
                <w:kern w:val="0"/>
                <w:szCs w:val="21"/>
              </w:rPr>
              <w:t>、现场控制柜安装工作控制人机界面。</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5</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智能化控制中心</w:t>
            </w:r>
          </w:p>
        </w:tc>
        <w:tc>
          <w:tcPr>
            <w:tcW w:w="7445" w:type="dxa"/>
            <w:vAlign w:val="center"/>
          </w:tcPr>
          <w:p w:rsidR="00257E2B" w:rsidRDefault="002936C6">
            <w:pPr>
              <w:pStyle w:val="a7"/>
              <w:numPr>
                <w:ilvl w:val="0"/>
                <w:numId w:val="18"/>
              </w:numPr>
              <w:spacing w:beforeAutospacing="0" w:afterAutospacing="0"/>
              <w:jc w:val="both"/>
              <w:rPr>
                <w:rFonts w:cs="宋体"/>
                <w:bCs/>
                <w:sz w:val="21"/>
                <w:szCs w:val="21"/>
              </w:rPr>
            </w:pPr>
            <w:r>
              <w:rPr>
                <w:rFonts w:cs="宋体" w:hint="eastAsia"/>
                <w:bCs/>
                <w:sz w:val="21"/>
                <w:szCs w:val="21"/>
              </w:rPr>
              <w:t>智能化控制系统自动运行，采用</w:t>
            </w:r>
            <w:r>
              <w:rPr>
                <w:rFonts w:cs="宋体" w:hint="eastAsia"/>
                <w:bCs/>
                <w:sz w:val="21"/>
                <w:szCs w:val="21"/>
              </w:rPr>
              <w:t>RTOS</w:t>
            </w:r>
            <w:r>
              <w:rPr>
                <w:rFonts w:cs="宋体" w:hint="eastAsia"/>
                <w:bCs/>
                <w:sz w:val="21"/>
                <w:szCs w:val="21"/>
              </w:rPr>
              <w:t>＋</w:t>
            </w:r>
            <w:r>
              <w:rPr>
                <w:rFonts w:cs="宋体" w:hint="eastAsia"/>
                <w:bCs/>
                <w:sz w:val="21"/>
                <w:szCs w:val="21"/>
              </w:rPr>
              <w:t>DSP+FPGA</w:t>
            </w:r>
            <w:r>
              <w:rPr>
                <w:rFonts w:cs="宋体" w:hint="eastAsia"/>
                <w:bCs/>
                <w:sz w:val="21"/>
                <w:szCs w:val="21"/>
              </w:rPr>
              <w:t>实现控制要求，</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系统要求具有可视窗口及触摸屏。</w:t>
            </w:r>
          </w:p>
          <w:p w:rsidR="00257E2B" w:rsidRDefault="002936C6">
            <w:pPr>
              <w:pStyle w:val="a7"/>
              <w:numPr>
                <w:ilvl w:val="0"/>
                <w:numId w:val="18"/>
              </w:numPr>
              <w:spacing w:beforeAutospacing="0" w:afterAutospacing="0"/>
              <w:jc w:val="both"/>
              <w:rPr>
                <w:rFonts w:cs="宋体"/>
                <w:bCs/>
                <w:sz w:val="21"/>
                <w:szCs w:val="21"/>
              </w:rPr>
            </w:pPr>
            <w:r>
              <w:rPr>
                <w:rFonts w:cs="宋体" w:hint="eastAsia"/>
                <w:bCs/>
                <w:sz w:val="21"/>
                <w:szCs w:val="21"/>
              </w:rPr>
              <w:t>能通过移动网络联网的方式与智能网络控制中心实时通讯，可通过</w:t>
            </w:r>
            <w:r>
              <w:rPr>
                <w:rFonts w:cs="宋体" w:hint="eastAsia"/>
                <w:bCs/>
                <w:sz w:val="21"/>
                <w:szCs w:val="21"/>
              </w:rPr>
              <w:t>PC</w:t>
            </w:r>
            <w:r>
              <w:rPr>
                <w:rFonts w:cs="宋体" w:hint="eastAsia"/>
                <w:bCs/>
                <w:sz w:val="21"/>
                <w:szCs w:val="21"/>
              </w:rPr>
              <w:t>端或手机</w:t>
            </w:r>
            <w:r>
              <w:rPr>
                <w:rFonts w:cs="宋体" w:hint="eastAsia"/>
                <w:bCs/>
                <w:sz w:val="21"/>
                <w:szCs w:val="21"/>
              </w:rPr>
              <w:t>APP</w:t>
            </w:r>
            <w:r>
              <w:rPr>
                <w:rFonts w:cs="宋体" w:hint="eastAsia"/>
                <w:bCs/>
                <w:sz w:val="21"/>
                <w:szCs w:val="21"/>
              </w:rPr>
              <w:t>实现移动式远程调控。</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3</w:t>
            </w:r>
            <w:r>
              <w:rPr>
                <w:rFonts w:hAnsi="宋体" w:cs="宋体" w:hint="eastAsia"/>
                <w:bCs/>
                <w:kern w:val="0"/>
                <w:szCs w:val="21"/>
              </w:rPr>
              <w:t>、具备中央控制系统，通过集中控制、监视及传感系统应能实现功能包括（不仅限于）</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站内设备运行的操作过程控制、状态模拟显示；</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系统各控制模块，如鼓风机、水泵、消毒器、污泥（混合液）回</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流系统、电动阀门等自动调度；</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设备及系统运行情况进行异常报警和自我诊断；</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实现大数据管理，图形化报表；</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分级权限管理功能、历史操作记录存储、查询功能；</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多触头集成化水质传感器，实现</w:t>
            </w:r>
            <w:r>
              <w:rPr>
                <w:rFonts w:hAnsi="宋体" w:cs="宋体" w:hint="eastAsia"/>
                <w:bCs/>
                <w:kern w:val="0"/>
                <w:szCs w:val="21"/>
              </w:rPr>
              <w:t>COD</w:t>
            </w:r>
            <w:r>
              <w:rPr>
                <w:rFonts w:hAnsi="宋体" w:cs="宋体" w:hint="eastAsia"/>
                <w:bCs/>
                <w:kern w:val="0"/>
                <w:szCs w:val="21"/>
              </w:rPr>
              <w:t>、</w:t>
            </w:r>
            <w:r>
              <w:rPr>
                <w:rFonts w:hAnsi="宋体" w:cs="宋体" w:hint="eastAsia"/>
                <w:bCs/>
                <w:kern w:val="0"/>
                <w:szCs w:val="21"/>
              </w:rPr>
              <w:t>BOD</w:t>
            </w:r>
            <w:r>
              <w:rPr>
                <w:rFonts w:hAnsi="宋体" w:cs="宋体" w:hint="eastAsia"/>
                <w:bCs/>
                <w:kern w:val="0"/>
                <w:szCs w:val="21"/>
              </w:rPr>
              <w:t>、</w:t>
            </w:r>
            <w:r>
              <w:rPr>
                <w:rFonts w:hAnsi="宋体" w:cs="宋体" w:hint="eastAsia"/>
                <w:bCs/>
                <w:kern w:val="0"/>
                <w:szCs w:val="21"/>
              </w:rPr>
              <w:t>SS</w:t>
            </w:r>
            <w:r>
              <w:rPr>
                <w:rFonts w:hAnsi="宋体" w:cs="宋体" w:hint="eastAsia"/>
                <w:bCs/>
                <w:kern w:val="0"/>
                <w:szCs w:val="21"/>
              </w:rPr>
              <w:t>、总磷、总氮等水质指标的在线实时报告；</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可根据运行情况自动调整运行参数，远程对处理系统进行维护调试；</w:t>
            </w:r>
          </w:p>
          <w:p w:rsidR="00257E2B" w:rsidRDefault="002936C6">
            <w:pPr>
              <w:numPr>
                <w:ilvl w:val="0"/>
                <w:numId w:val="19"/>
              </w:numPr>
              <w:adjustRightInd w:val="0"/>
              <w:snapToGrid w:val="0"/>
              <w:spacing w:line="276" w:lineRule="auto"/>
              <w:jc w:val="left"/>
              <w:rPr>
                <w:rFonts w:hAnsi="宋体" w:cs="宋体"/>
                <w:bCs/>
                <w:kern w:val="0"/>
                <w:szCs w:val="21"/>
              </w:rPr>
            </w:pPr>
            <w:r>
              <w:rPr>
                <w:rFonts w:hAnsi="宋体" w:cs="宋体" w:hint="eastAsia"/>
                <w:bCs/>
                <w:kern w:val="0"/>
                <w:szCs w:val="21"/>
              </w:rPr>
              <w:t>远程图像抓拍</w:t>
            </w:r>
            <w:r>
              <w:rPr>
                <w:rFonts w:hAnsi="宋体" w:cs="宋体" w:hint="eastAsia"/>
                <w:bCs/>
                <w:kern w:val="0"/>
                <w:szCs w:val="21"/>
              </w:rPr>
              <w:t>/</w:t>
            </w:r>
            <w:r>
              <w:rPr>
                <w:rFonts w:hAnsi="宋体" w:cs="宋体" w:hint="eastAsia"/>
                <w:bCs/>
                <w:kern w:val="0"/>
                <w:szCs w:val="21"/>
              </w:rPr>
              <w:t>视频监控。</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6</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管路</w:t>
            </w:r>
          </w:p>
        </w:tc>
        <w:tc>
          <w:tcPr>
            <w:tcW w:w="7445" w:type="dxa"/>
            <w:vAlign w:val="center"/>
          </w:tcPr>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1</w:t>
            </w:r>
            <w:r>
              <w:rPr>
                <w:rFonts w:hAnsi="宋体" w:cs="宋体" w:hint="eastAsia"/>
                <w:bCs/>
                <w:kern w:val="0"/>
                <w:szCs w:val="21"/>
              </w:rPr>
              <w:t>、成套设备管道采用国内或国外知名品牌的</w:t>
            </w:r>
            <w:r>
              <w:rPr>
                <w:rFonts w:hAnsi="宋体" w:cs="宋体" w:hint="eastAsia"/>
                <w:bCs/>
                <w:kern w:val="0"/>
                <w:szCs w:val="21"/>
              </w:rPr>
              <w:t>UPVC</w:t>
            </w:r>
            <w:r>
              <w:rPr>
                <w:rFonts w:hAnsi="宋体" w:cs="宋体" w:hint="eastAsia"/>
                <w:bCs/>
                <w:kern w:val="0"/>
                <w:szCs w:val="21"/>
              </w:rPr>
              <w:t>给水管、不锈钢管。</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2</w:t>
            </w:r>
            <w:r>
              <w:rPr>
                <w:rFonts w:hAnsi="宋体" w:cs="宋体" w:hint="eastAsia"/>
                <w:bCs/>
                <w:kern w:val="0"/>
                <w:szCs w:val="21"/>
              </w:rPr>
              <w:t>、管路安装应符合国家和行业的相关标准、规范。</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3</w:t>
            </w:r>
            <w:r>
              <w:rPr>
                <w:rFonts w:hAnsi="宋体" w:cs="宋体" w:hint="eastAsia"/>
                <w:bCs/>
                <w:kern w:val="0"/>
                <w:szCs w:val="21"/>
              </w:rPr>
              <w:t>、管理系统的设计必须美观大方、简洁实用。</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7</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阀门</w:t>
            </w:r>
          </w:p>
        </w:tc>
        <w:tc>
          <w:tcPr>
            <w:tcW w:w="7445" w:type="dxa"/>
            <w:vAlign w:val="center"/>
          </w:tcPr>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1</w:t>
            </w:r>
            <w:r>
              <w:rPr>
                <w:rFonts w:hAnsi="宋体" w:cs="宋体" w:hint="eastAsia"/>
                <w:bCs/>
                <w:kern w:val="0"/>
                <w:szCs w:val="21"/>
              </w:rPr>
              <w:t>、国内名优产品，采用阀门为同一个品牌，承压能力满足工艺要求。</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2</w:t>
            </w:r>
            <w:r>
              <w:rPr>
                <w:rFonts w:hAnsi="宋体" w:cs="宋体" w:hint="eastAsia"/>
                <w:bCs/>
                <w:kern w:val="0"/>
                <w:szCs w:val="21"/>
              </w:rPr>
              <w:t>、符合国家或行业的生产技术标准。</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3</w:t>
            </w:r>
            <w:r>
              <w:rPr>
                <w:rFonts w:hAnsi="宋体" w:cs="宋体" w:hint="eastAsia"/>
                <w:bCs/>
                <w:kern w:val="0"/>
                <w:szCs w:val="21"/>
              </w:rPr>
              <w:t>、外观良好，无锈斑，启闭灵活。</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4</w:t>
            </w:r>
            <w:r>
              <w:rPr>
                <w:rFonts w:hAnsi="宋体" w:cs="宋体" w:hint="eastAsia"/>
                <w:bCs/>
                <w:kern w:val="0"/>
                <w:szCs w:val="21"/>
              </w:rPr>
              <w:t>、阀门材质应尽可能与连接管道材质相匹配。</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5</w:t>
            </w:r>
            <w:r>
              <w:rPr>
                <w:rFonts w:hAnsi="宋体" w:cs="宋体" w:hint="eastAsia"/>
                <w:bCs/>
                <w:kern w:val="0"/>
                <w:szCs w:val="21"/>
              </w:rPr>
              <w:t>、关闭严密性好，阀杆与阀体结合部位不渗漏，采用优质橡胶密封材料。</w:t>
            </w:r>
          </w:p>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6</w:t>
            </w:r>
            <w:r>
              <w:rPr>
                <w:rFonts w:hAnsi="宋体" w:cs="宋体" w:hint="eastAsia"/>
                <w:bCs/>
                <w:kern w:val="0"/>
                <w:szCs w:val="21"/>
              </w:rPr>
              <w:t>、阀体表面标识完整、明显。</w:t>
            </w:r>
          </w:p>
        </w:tc>
      </w:tr>
      <w:tr w:rsidR="00257E2B">
        <w:trPr>
          <w:cantSplit/>
          <w:trHeight w:val="624"/>
          <w:jc w:val="center"/>
        </w:trPr>
        <w:tc>
          <w:tcPr>
            <w:tcW w:w="785"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8</w:t>
            </w:r>
          </w:p>
        </w:tc>
        <w:tc>
          <w:tcPr>
            <w:tcW w:w="1590" w:type="dxa"/>
            <w:vAlign w:val="center"/>
          </w:tcPr>
          <w:p w:rsidR="00257E2B" w:rsidRDefault="002936C6">
            <w:pPr>
              <w:adjustRightInd w:val="0"/>
              <w:snapToGrid w:val="0"/>
              <w:spacing w:line="276" w:lineRule="auto"/>
              <w:jc w:val="center"/>
              <w:rPr>
                <w:rFonts w:hAnsi="宋体" w:cs="宋体"/>
                <w:bCs/>
                <w:kern w:val="0"/>
                <w:szCs w:val="21"/>
              </w:rPr>
            </w:pPr>
            <w:r>
              <w:rPr>
                <w:rFonts w:hAnsi="宋体" w:cs="宋体" w:hint="eastAsia"/>
                <w:bCs/>
                <w:kern w:val="0"/>
                <w:szCs w:val="21"/>
              </w:rPr>
              <w:t>机电设备</w:t>
            </w:r>
          </w:p>
        </w:tc>
        <w:tc>
          <w:tcPr>
            <w:tcW w:w="7445" w:type="dxa"/>
            <w:vAlign w:val="center"/>
          </w:tcPr>
          <w:p w:rsidR="00257E2B" w:rsidRDefault="002936C6">
            <w:pPr>
              <w:adjustRightInd w:val="0"/>
              <w:snapToGrid w:val="0"/>
              <w:spacing w:line="276" w:lineRule="auto"/>
              <w:jc w:val="left"/>
              <w:rPr>
                <w:rFonts w:hAnsi="宋体" w:cs="宋体"/>
                <w:bCs/>
                <w:kern w:val="0"/>
                <w:szCs w:val="21"/>
              </w:rPr>
            </w:pPr>
            <w:r>
              <w:rPr>
                <w:rFonts w:hAnsi="宋体" w:cs="宋体" w:hint="eastAsia"/>
                <w:bCs/>
                <w:kern w:val="0"/>
                <w:szCs w:val="21"/>
              </w:rPr>
              <w:t>鼓风机、水泵、消毒器等的设计、制造、安装、检验和验收等应符合相应技术标准。</w:t>
            </w:r>
          </w:p>
        </w:tc>
      </w:tr>
    </w:tbl>
    <w:p w:rsidR="00257E2B" w:rsidRDefault="00257E2B">
      <w:pPr>
        <w:adjustRightInd w:val="0"/>
        <w:snapToGrid w:val="0"/>
        <w:spacing w:line="360" w:lineRule="auto"/>
        <w:ind w:firstLineChars="200" w:firstLine="420"/>
        <w:rPr>
          <w:rFonts w:hAnsi="宋体" w:cs="宋体"/>
          <w:bCs/>
          <w:kern w:val="0"/>
          <w:szCs w:val="21"/>
        </w:rPr>
      </w:pPr>
    </w:p>
    <w:p w:rsidR="00257E2B" w:rsidRDefault="00257E2B">
      <w:pPr>
        <w:rPr>
          <w:b/>
          <w:color w:val="000000" w:themeColor="text1"/>
        </w:rPr>
      </w:pPr>
    </w:p>
    <w:p w:rsidR="00257E2B" w:rsidRDefault="00257E2B">
      <w:pPr>
        <w:rPr>
          <w:rFonts w:ascii="宋体" w:hAnsi="宋体" w:cs="宋体"/>
          <w:szCs w:val="21"/>
        </w:rPr>
      </w:pPr>
    </w:p>
    <w:p w:rsidR="00257E2B" w:rsidRDefault="002936C6">
      <w:pPr>
        <w:spacing w:line="480" w:lineRule="auto"/>
        <w:rPr>
          <w:rFonts w:ascii="宋体" w:hAnsi="宋体" w:cs="宋体"/>
          <w:szCs w:val="21"/>
        </w:rPr>
        <w:sectPr w:rsidR="00257E2B">
          <w:footerReference w:type="default" r:id="rId13"/>
          <w:footerReference w:type="first" r:id="rId14"/>
          <w:pgSz w:w="11906" w:h="16838"/>
          <w:pgMar w:top="1418" w:right="1134" w:bottom="1418" w:left="1134" w:header="851" w:footer="992" w:gutter="0"/>
          <w:cols w:space="720"/>
          <w:titlePg/>
          <w:docGrid w:type="lines" w:linePitch="312"/>
        </w:sectPr>
      </w:pPr>
      <w:r>
        <w:rPr>
          <w:rFonts w:ascii="宋体" w:hAnsi="宋体" w:cs="宋体" w:hint="eastAsia"/>
          <w:szCs w:val="21"/>
        </w:rPr>
        <w:t xml:space="preserve">  </w:t>
      </w:r>
    </w:p>
    <w:p w:rsidR="00257E2B" w:rsidRDefault="00257E2B">
      <w:pPr>
        <w:spacing w:line="360" w:lineRule="auto"/>
        <w:rPr>
          <w:rFonts w:ascii="宋体" w:hAnsi="宋体"/>
        </w:rPr>
      </w:pPr>
    </w:p>
    <w:p w:rsidR="00257E2B" w:rsidRDefault="002936C6">
      <w:pPr>
        <w:pStyle w:val="1"/>
        <w:jc w:val="center"/>
        <w:rPr>
          <w:rFonts w:ascii="宋体" w:hAnsi="宋体"/>
        </w:rPr>
      </w:pPr>
      <w:bookmarkStart w:id="101" w:name="_Toc26921"/>
      <w:r>
        <w:rPr>
          <w:rFonts w:ascii="宋体" w:hAnsi="宋体" w:hint="eastAsia"/>
        </w:rPr>
        <w:t>第八章 投标文件格式</w:t>
      </w:r>
      <w:bookmarkEnd w:id="101"/>
    </w:p>
    <w:p w:rsidR="00257E2B" w:rsidRDefault="00257E2B">
      <w:pPr>
        <w:spacing w:line="360" w:lineRule="auto"/>
        <w:rPr>
          <w:rFonts w:ascii="宋体" w:hAnsi="宋体"/>
        </w:rPr>
      </w:pPr>
    </w:p>
    <w:p w:rsidR="00257E2B" w:rsidRDefault="00257E2B">
      <w:pPr>
        <w:spacing w:line="360" w:lineRule="auto"/>
        <w:rPr>
          <w:rFonts w:ascii="宋体" w:hAnsi="宋体"/>
        </w:rPr>
        <w:sectPr w:rsidR="00257E2B">
          <w:pgSz w:w="11906" w:h="16838"/>
          <w:pgMar w:top="1418" w:right="1134" w:bottom="1418" w:left="1134" w:header="851" w:footer="992" w:gutter="0"/>
          <w:cols w:space="720"/>
          <w:docGrid w:type="lines" w:linePitch="312"/>
        </w:sectPr>
      </w:pPr>
    </w:p>
    <w:p w:rsidR="00257E2B" w:rsidRDefault="002936C6">
      <w:pPr>
        <w:spacing w:line="360" w:lineRule="auto"/>
        <w:ind w:firstLineChars="200" w:firstLine="420"/>
        <w:rPr>
          <w:rFonts w:ascii="宋体" w:hAnsi="宋体" w:cs="宋体"/>
          <w:b/>
          <w:sz w:val="28"/>
          <w:szCs w:val="28"/>
        </w:rPr>
      </w:pPr>
      <w:r>
        <w:rPr>
          <w:rFonts w:ascii="宋体" w:hAnsi="宋体" w:hint="eastAsia"/>
          <w:szCs w:val="21"/>
        </w:rPr>
        <w:lastRenderedPageBreak/>
        <w:t xml:space="preserve">                                                                    </w:t>
      </w:r>
      <w:r>
        <w:rPr>
          <w:rFonts w:ascii="宋体" w:hAnsi="宋体" w:cs="宋体" w:hint="eastAsia"/>
          <w:szCs w:val="21"/>
        </w:rPr>
        <w:t xml:space="preserve"> </w:t>
      </w:r>
      <w:r>
        <w:rPr>
          <w:rFonts w:ascii="宋体" w:hAnsi="宋体" w:cs="宋体" w:hint="eastAsia"/>
          <w:b/>
          <w:sz w:val="28"/>
          <w:szCs w:val="28"/>
        </w:rPr>
        <w:t xml:space="preserve"> 正本（副本）</w:t>
      </w:r>
    </w:p>
    <w:p w:rsidR="00257E2B" w:rsidRDefault="00257E2B">
      <w:pPr>
        <w:spacing w:line="360" w:lineRule="auto"/>
        <w:ind w:firstLineChars="200" w:firstLine="420"/>
        <w:rPr>
          <w:rFonts w:ascii="宋体" w:hAnsi="宋体" w:cs="宋体"/>
        </w:rPr>
      </w:pPr>
    </w:p>
    <w:p w:rsidR="00257E2B" w:rsidRDefault="002936C6">
      <w:pPr>
        <w:spacing w:line="360" w:lineRule="auto"/>
        <w:ind w:firstLineChars="448" w:firstLine="1259"/>
        <w:rPr>
          <w:rFonts w:ascii="宋体" w:hAnsi="宋体" w:cs="宋体"/>
          <w:b/>
          <w:sz w:val="28"/>
        </w:rPr>
      </w:pPr>
      <w:r>
        <w:rPr>
          <w:rFonts w:ascii="宋体" w:hAnsi="宋体" w:cs="宋体" w:hint="eastAsia"/>
          <w:b/>
          <w:sz w:val="28"/>
          <w:u w:val="single"/>
        </w:rPr>
        <w:t xml:space="preserve">                 </w:t>
      </w:r>
      <w:r>
        <w:rPr>
          <w:rFonts w:ascii="宋体" w:hAnsi="宋体" w:cs="宋体" w:hint="eastAsia"/>
          <w:b/>
          <w:sz w:val="28"/>
        </w:rPr>
        <w:t>（项目名称）第</w:t>
      </w:r>
      <w:r>
        <w:rPr>
          <w:rFonts w:ascii="宋体" w:hAnsi="宋体" w:cs="宋体" w:hint="eastAsia"/>
          <w:b/>
          <w:sz w:val="28"/>
          <w:u w:val="single"/>
        </w:rPr>
        <w:t xml:space="preserve">   </w:t>
      </w:r>
      <w:r>
        <w:rPr>
          <w:rFonts w:ascii="宋体" w:hAnsi="宋体" w:cs="宋体" w:hint="eastAsia"/>
          <w:b/>
          <w:sz w:val="28"/>
        </w:rPr>
        <w:t>标段</w:t>
      </w:r>
    </w:p>
    <w:p w:rsidR="00257E2B" w:rsidRDefault="002936C6">
      <w:pPr>
        <w:spacing w:line="360" w:lineRule="auto"/>
        <w:ind w:firstLineChars="448" w:firstLine="1259"/>
        <w:rPr>
          <w:rFonts w:ascii="宋体" w:hAnsi="宋体" w:cs="宋体"/>
          <w:b/>
          <w:sz w:val="28"/>
        </w:rPr>
      </w:pPr>
      <w:r>
        <w:rPr>
          <w:rFonts w:ascii="宋体" w:hAnsi="宋体" w:cs="宋体" w:hint="eastAsia"/>
          <w:b/>
          <w:sz w:val="28"/>
        </w:rPr>
        <w:t xml:space="preserve">           </w:t>
      </w:r>
    </w:p>
    <w:p w:rsidR="00257E2B" w:rsidRDefault="00257E2B">
      <w:pPr>
        <w:spacing w:line="360" w:lineRule="auto"/>
        <w:ind w:firstLineChars="200" w:firstLine="420"/>
        <w:rPr>
          <w:rFonts w:ascii="宋体" w:hAnsi="宋体" w:cs="宋体"/>
        </w:rPr>
      </w:pPr>
    </w:p>
    <w:p w:rsidR="00257E2B" w:rsidRDefault="002936C6">
      <w:pPr>
        <w:spacing w:line="360" w:lineRule="auto"/>
        <w:jc w:val="center"/>
        <w:rPr>
          <w:rFonts w:ascii="宋体" w:hAnsi="宋体" w:cs="宋体"/>
          <w:b/>
          <w:sz w:val="48"/>
        </w:rPr>
      </w:pPr>
      <w:r>
        <w:rPr>
          <w:rFonts w:ascii="宋体" w:hAnsi="宋体" w:cs="宋体" w:hint="eastAsia"/>
          <w:b/>
          <w:sz w:val="48"/>
        </w:rPr>
        <w:t>投 标 文 件</w:t>
      </w:r>
    </w:p>
    <w:p w:rsidR="00257E2B" w:rsidRDefault="002936C6">
      <w:pPr>
        <w:spacing w:line="360" w:lineRule="auto"/>
        <w:ind w:firstLineChars="1850" w:firstLine="3885"/>
        <w:rPr>
          <w:rFonts w:ascii="宋体" w:hAnsi="宋体" w:cs="宋体"/>
        </w:rPr>
      </w:pPr>
      <w:r>
        <w:rPr>
          <w:rFonts w:ascii="宋体" w:hAnsi="宋体" w:cs="宋体" w:hint="eastAsia"/>
        </w:rPr>
        <w:t>招标编号：</w:t>
      </w: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57E2B">
      <w:pPr>
        <w:spacing w:line="360" w:lineRule="auto"/>
        <w:ind w:firstLineChars="200" w:firstLine="420"/>
        <w:rPr>
          <w:rFonts w:ascii="宋体" w:hAnsi="宋体" w:cs="宋体"/>
        </w:rPr>
      </w:pPr>
    </w:p>
    <w:p w:rsidR="00257E2B" w:rsidRDefault="002936C6">
      <w:pPr>
        <w:spacing w:line="360" w:lineRule="auto"/>
        <w:jc w:val="center"/>
        <w:rPr>
          <w:rFonts w:ascii="宋体" w:hAnsi="宋体" w:cs="宋体"/>
          <w:b/>
          <w:sz w:val="28"/>
        </w:rPr>
      </w:pPr>
      <w:r>
        <w:rPr>
          <w:rFonts w:ascii="宋体" w:hAnsi="宋体" w:cs="宋体" w:hint="eastAsia"/>
          <w:sz w:val="28"/>
        </w:rPr>
        <w:t xml:space="preserve">  </w:t>
      </w:r>
      <w:r>
        <w:rPr>
          <w:rFonts w:ascii="宋体" w:hAnsi="宋体" w:cs="宋体" w:hint="eastAsia"/>
          <w:b/>
          <w:sz w:val="28"/>
        </w:rPr>
        <w:t>投标人：</w:t>
      </w:r>
      <w:r>
        <w:rPr>
          <w:rFonts w:ascii="宋体" w:hAnsi="宋体" w:cs="宋体" w:hint="eastAsia"/>
          <w:b/>
          <w:sz w:val="28"/>
          <w:u w:val="single"/>
        </w:rPr>
        <w:t xml:space="preserve">                       </w:t>
      </w:r>
      <w:r>
        <w:rPr>
          <w:rFonts w:ascii="宋体" w:hAnsi="宋体" w:cs="宋体" w:hint="eastAsia"/>
          <w:b/>
          <w:sz w:val="28"/>
        </w:rPr>
        <w:t>（盖单位章）</w:t>
      </w:r>
    </w:p>
    <w:p w:rsidR="00257E2B" w:rsidRDefault="002936C6">
      <w:pPr>
        <w:spacing w:line="360" w:lineRule="auto"/>
        <w:ind w:firstLineChars="700" w:firstLine="1968"/>
        <w:rPr>
          <w:rFonts w:ascii="宋体" w:hAnsi="宋体" w:cs="宋体"/>
          <w:b/>
          <w:u w:val="single"/>
        </w:rPr>
      </w:pPr>
      <w:r>
        <w:rPr>
          <w:rFonts w:ascii="宋体" w:hAnsi="宋体" w:cs="宋体" w:hint="eastAsia"/>
          <w:b/>
          <w:sz w:val="28"/>
        </w:rPr>
        <w:t>法定代表人或其委托代理人：</w:t>
      </w:r>
      <w:r>
        <w:rPr>
          <w:rFonts w:ascii="宋体" w:hAnsi="宋体" w:cs="宋体" w:hint="eastAsia"/>
          <w:b/>
          <w:sz w:val="28"/>
          <w:u w:val="single"/>
        </w:rPr>
        <w:t xml:space="preserve">            </w:t>
      </w:r>
      <w:r>
        <w:rPr>
          <w:rFonts w:ascii="宋体" w:hAnsi="宋体" w:cs="宋体" w:hint="eastAsia"/>
          <w:b/>
          <w:sz w:val="28"/>
        </w:rPr>
        <w:t>（签字并盖章）</w:t>
      </w:r>
    </w:p>
    <w:p w:rsidR="00257E2B" w:rsidRDefault="002936C6">
      <w:pPr>
        <w:spacing w:line="360" w:lineRule="auto"/>
        <w:jc w:val="center"/>
        <w:rPr>
          <w:rFonts w:ascii="宋体" w:hAnsi="宋体" w:cs="宋体"/>
          <w:b/>
          <w:sz w:val="28"/>
        </w:rPr>
      </w:pPr>
      <w:r>
        <w:rPr>
          <w:rFonts w:ascii="宋体" w:hAnsi="宋体" w:cs="宋体" w:hint="eastAsia"/>
          <w:b/>
          <w:u w:val="single"/>
        </w:rPr>
        <w:t xml:space="preserve">         </w:t>
      </w:r>
      <w:r>
        <w:rPr>
          <w:rFonts w:ascii="宋体" w:hAnsi="宋体" w:cs="宋体" w:hint="eastAsia"/>
          <w:b/>
          <w:sz w:val="28"/>
        </w:rPr>
        <w:t>年</w:t>
      </w:r>
      <w:r>
        <w:rPr>
          <w:rFonts w:ascii="宋体" w:hAnsi="宋体" w:cs="宋体" w:hint="eastAsia"/>
          <w:b/>
          <w:sz w:val="28"/>
          <w:u w:val="single"/>
        </w:rPr>
        <w:t xml:space="preserve">    </w:t>
      </w:r>
      <w:r>
        <w:rPr>
          <w:rFonts w:ascii="宋体" w:hAnsi="宋体" w:cs="宋体" w:hint="eastAsia"/>
          <w:b/>
          <w:sz w:val="28"/>
        </w:rPr>
        <w:t>月</w:t>
      </w:r>
      <w:r>
        <w:rPr>
          <w:rFonts w:ascii="宋体" w:hAnsi="宋体" w:cs="宋体" w:hint="eastAsia"/>
          <w:b/>
          <w:sz w:val="28"/>
          <w:u w:val="single"/>
        </w:rPr>
        <w:t xml:space="preserve">    </w:t>
      </w:r>
      <w:r>
        <w:rPr>
          <w:rFonts w:ascii="宋体" w:hAnsi="宋体" w:cs="宋体" w:hint="eastAsia"/>
          <w:b/>
          <w:sz w:val="28"/>
        </w:rPr>
        <w:t>日</w:t>
      </w:r>
    </w:p>
    <w:p w:rsidR="00257E2B" w:rsidRDefault="00257E2B">
      <w:pPr>
        <w:spacing w:line="360" w:lineRule="auto"/>
        <w:jc w:val="center"/>
        <w:rPr>
          <w:rFonts w:ascii="宋体" w:hAnsi="宋体" w:cs="宋体"/>
          <w:b/>
          <w:sz w:val="28"/>
        </w:rPr>
      </w:pPr>
    </w:p>
    <w:p w:rsidR="00257E2B" w:rsidRDefault="00257E2B">
      <w:pPr>
        <w:spacing w:line="360" w:lineRule="auto"/>
        <w:jc w:val="center"/>
        <w:rPr>
          <w:rFonts w:ascii="宋体" w:hAnsi="宋体" w:cs="宋体"/>
          <w:b/>
          <w:sz w:val="28"/>
        </w:rPr>
      </w:pPr>
    </w:p>
    <w:p w:rsidR="00257E2B" w:rsidRDefault="00257E2B">
      <w:pPr>
        <w:spacing w:line="360" w:lineRule="auto"/>
        <w:jc w:val="center"/>
        <w:rPr>
          <w:rFonts w:ascii="宋体" w:hAnsi="宋体" w:cs="宋体"/>
          <w:b/>
          <w:sz w:val="28"/>
        </w:rPr>
      </w:pPr>
    </w:p>
    <w:p w:rsidR="00257E2B" w:rsidRDefault="00257E2B">
      <w:pPr>
        <w:spacing w:line="360" w:lineRule="auto"/>
        <w:jc w:val="center"/>
        <w:rPr>
          <w:rFonts w:ascii="宋体" w:hAnsi="宋体" w:cs="宋体"/>
          <w:b/>
          <w:sz w:val="28"/>
        </w:rPr>
      </w:pPr>
    </w:p>
    <w:p w:rsidR="00257E2B" w:rsidRDefault="00257E2B">
      <w:pPr>
        <w:spacing w:line="360" w:lineRule="auto"/>
        <w:jc w:val="center"/>
        <w:rPr>
          <w:rFonts w:ascii="宋体" w:hAnsi="宋体" w:cs="宋体"/>
          <w:b/>
          <w:sz w:val="28"/>
        </w:rPr>
      </w:pPr>
    </w:p>
    <w:p w:rsidR="00257E2B" w:rsidRDefault="00257E2B">
      <w:pPr>
        <w:spacing w:line="360" w:lineRule="auto"/>
        <w:jc w:val="center"/>
        <w:rPr>
          <w:rFonts w:ascii="宋体" w:hAnsi="宋体" w:cs="宋体"/>
          <w:b/>
          <w:sz w:val="28"/>
        </w:rPr>
      </w:pPr>
    </w:p>
    <w:p w:rsidR="00257E2B" w:rsidRDefault="00257E2B">
      <w:pPr>
        <w:spacing w:line="360" w:lineRule="auto"/>
        <w:jc w:val="center"/>
        <w:rPr>
          <w:rFonts w:ascii="宋体" w:hAnsi="宋体" w:cs="宋体"/>
          <w:b/>
          <w:sz w:val="28"/>
        </w:rPr>
      </w:pPr>
    </w:p>
    <w:p w:rsidR="00257E2B" w:rsidRDefault="002936C6">
      <w:pPr>
        <w:pStyle w:val="3"/>
        <w:jc w:val="center"/>
        <w:rPr>
          <w:rFonts w:ascii="宋体" w:hAnsi="宋体"/>
          <w:sz w:val="28"/>
        </w:rPr>
      </w:pPr>
      <w:bookmarkStart w:id="102" w:name="_Toc184635137"/>
      <w:bookmarkStart w:id="103" w:name="_Toc10802"/>
      <w:r>
        <w:rPr>
          <w:rFonts w:ascii="宋体" w:hAnsi="宋体" w:hint="eastAsia"/>
          <w:sz w:val="28"/>
        </w:rPr>
        <w:t>目  录</w:t>
      </w:r>
      <w:bookmarkEnd w:id="102"/>
      <w:bookmarkEnd w:id="103"/>
    </w:p>
    <w:p w:rsidR="00257E2B" w:rsidRDefault="002936C6" w:rsidP="00257E2B">
      <w:pPr>
        <w:spacing w:line="540" w:lineRule="exact"/>
        <w:ind w:firstLineChars="257" w:firstLine="540"/>
        <w:rPr>
          <w:rFonts w:ascii="宋体" w:hAnsi="宋体"/>
        </w:rPr>
      </w:pPr>
      <w:r>
        <w:rPr>
          <w:rFonts w:ascii="宋体" w:hAnsi="宋体" w:hint="eastAsia"/>
        </w:rPr>
        <w:t>一、投标函及投标函附录</w:t>
      </w:r>
    </w:p>
    <w:p w:rsidR="00257E2B" w:rsidRDefault="002936C6" w:rsidP="00257E2B">
      <w:pPr>
        <w:spacing w:line="540" w:lineRule="exact"/>
        <w:ind w:firstLineChars="257" w:firstLine="540"/>
        <w:rPr>
          <w:rFonts w:ascii="宋体" w:hAnsi="宋体"/>
        </w:rPr>
      </w:pPr>
      <w:r>
        <w:rPr>
          <w:rFonts w:ascii="宋体" w:hAnsi="宋体" w:hint="eastAsia"/>
        </w:rPr>
        <w:t>二、法定代表人身份证明</w:t>
      </w:r>
    </w:p>
    <w:p w:rsidR="00257E2B" w:rsidRDefault="002936C6" w:rsidP="00257E2B">
      <w:pPr>
        <w:spacing w:line="540" w:lineRule="exact"/>
        <w:ind w:firstLineChars="257" w:firstLine="540"/>
        <w:rPr>
          <w:rFonts w:ascii="宋体" w:hAnsi="宋体"/>
        </w:rPr>
      </w:pPr>
      <w:r>
        <w:rPr>
          <w:rFonts w:ascii="宋体" w:hAnsi="宋体" w:hint="eastAsia"/>
        </w:rPr>
        <w:t xml:space="preserve">三、授权委托书 </w:t>
      </w:r>
    </w:p>
    <w:p w:rsidR="00257E2B" w:rsidRDefault="002936C6" w:rsidP="00257E2B">
      <w:pPr>
        <w:spacing w:line="540" w:lineRule="exact"/>
        <w:ind w:firstLineChars="257" w:firstLine="540"/>
        <w:rPr>
          <w:rFonts w:ascii="宋体" w:hAnsi="宋体"/>
        </w:rPr>
      </w:pPr>
      <w:r>
        <w:rPr>
          <w:rFonts w:ascii="宋体" w:hAnsi="宋体" w:hint="eastAsia"/>
        </w:rPr>
        <w:t xml:space="preserve">四、投标保证金 </w:t>
      </w:r>
    </w:p>
    <w:p w:rsidR="00257E2B" w:rsidRDefault="002936C6" w:rsidP="00257E2B">
      <w:pPr>
        <w:spacing w:line="540" w:lineRule="exact"/>
        <w:ind w:firstLineChars="257" w:firstLine="540"/>
        <w:rPr>
          <w:rFonts w:ascii="宋体" w:hAnsi="宋体"/>
        </w:rPr>
      </w:pPr>
      <w:r>
        <w:rPr>
          <w:rFonts w:ascii="宋体" w:hAnsi="宋体" w:hint="eastAsia"/>
        </w:rPr>
        <w:t>五、已标价工程量清单</w:t>
      </w:r>
    </w:p>
    <w:p w:rsidR="00257E2B" w:rsidRDefault="002936C6" w:rsidP="00257E2B">
      <w:pPr>
        <w:spacing w:line="540" w:lineRule="exact"/>
        <w:ind w:firstLineChars="257" w:firstLine="540"/>
        <w:rPr>
          <w:rFonts w:ascii="宋体" w:hAnsi="宋体"/>
        </w:rPr>
      </w:pPr>
      <w:r>
        <w:rPr>
          <w:rFonts w:ascii="宋体" w:hAnsi="宋体" w:hint="eastAsia"/>
        </w:rPr>
        <w:t>六、施工组织设计</w:t>
      </w:r>
    </w:p>
    <w:p w:rsidR="00257E2B" w:rsidRDefault="002936C6" w:rsidP="00257E2B">
      <w:pPr>
        <w:spacing w:line="540" w:lineRule="exact"/>
        <w:ind w:firstLineChars="257" w:firstLine="540"/>
        <w:rPr>
          <w:rFonts w:ascii="宋体" w:hAnsi="宋体"/>
        </w:rPr>
      </w:pPr>
      <w:r>
        <w:rPr>
          <w:rFonts w:ascii="宋体" w:hAnsi="宋体" w:hint="eastAsia"/>
        </w:rPr>
        <w:t>七、项目管理机构</w:t>
      </w:r>
    </w:p>
    <w:p w:rsidR="00257E2B" w:rsidRDefault="002936C6" w:rsidP="00257E2B">
      <w:pPr>
        <w:spacing w:line="540" w:lineRule="exact"/>
        <w:ind w:firstLineChars="257" w:firstLine="540"/>
        <w:rPr>
          <w:rFonts w:ascii="宋体" w:hAnsi="宋体"/>
        </w:rPr>
      </w:pPr>
      <w:r>
        <w:rPr>
          <w:rFonts w:ascii="宋体" w:hAnsi="宋体" w:hint="eastAsia"/>
        </w:rPr>
        <w:t>八、资格审查资料</w:t>
      </w:r>
    </w:p>
    <w:p w:rsidR="00257E2B" w:rsidRDefault="002936C6" w:rsidP="00257E2B">
      <w:pPr>
        <w:spacing w:line="540" w:lineRule="exact"/>
        <w:ind w:firstLineChars="257" w:firstLine="540"/>
        <w:rPr>
          <w:rFonts w:ascii="宋体" w:hAnsi="宋体"/>
        </w:rPr>
      </w:pPr>
      <w:r>
        <w:rPr>
          <w:rFonts w:ascii="宋体" w:hAnsi="宋体" w:hint="eastAsia"/>
        </w:rPr>
        <w:t>九、服务承诺书</w:t>
      </w:r>
    </w:p>
    <w:p w:rsidR="00257E2B" w:rsidRDefault="002936C6">
      <w:pPr>
        <w:spacing w:line="600" w:lineRule="exact"/>
        <w:ind w:firstLineChars="250" w:firstLine="525"/>
        <w:rPr>
          <w:rFonts w:ascii="宋体" w:hAnsi="宋体"/>
        </w:rPr>
      </w:pPr>
      <w:r>
        <w:rPr>
          <w:rFonts w:ascii="宋体" w:hAnsi="宋体" w:hint="eastAsia"/>
        </w:rPr>
        <w:t>十、其他材料</w:t>
      </w:r>
    </w:p>
    <w:p w:rsidR="00257E2B" w:rsidRDefault="00257E2B">
      <w:pPr>
        <w:spacing w:line="600" w:lineRule="exact"/>
        <w:ind w:firstLineChars="250" w:firstLine="525"/>
        <w:rPr>
          <w:rFonts w:ascii="宋体" w:hAnsi="宋体"/>
        </w:rPr>
      </w:pPr>
    </w:p>
    <w:p w:rsidR="00257E2B" w:rsidRDefault="00257E2B">
      <w:pPr>
        <w:spacing w:line="600" w:lineRule="exact"/>
        <w:rPr>
          <w:rFonts w:ascii="宋体" w:hAnsi="宋体"/>
        </w:rPr>
      </w:pPr>
    </w:p>
    <w:p w:rsidR="00257E2B" w:rsidRDefault="00257E2B">
      <w:pPr>
        <w:spacing w:line="600" w:lineRule="exact"/>
        <w:rPr>
          <w:rFonts w:ascii="宋体" w:hAnsi="宋体"/>
        </w:rPr>
        <w:sectPr w:rsidR="00257E2B">
          <w:pgSz w:w="11906" w:h="16838"/>
          <w:pgMar w:top="1418" w:right="1134" w:bottom="1418" w:left="1134" w:header="851" w:footer="992" w:gutter="0"/>
          <w:cols w:space="720"/>
          <w:docGrid w:type="lines" w:linePitch="312"/>
        </w:sectPr>
      </w:pPr>
    </w:p>
    <w:p w:rsidR="00257E2B" w:rsidRDefault="002936C6">
      <w:pPr>
        <w:pStyle w:val="2TimesNewRoman5020"/>
        <w:jc w:val="center"/>
        <w:rPr>
          <w:rFonts w:ascii="宋体" w:eastAsia="宋体" w:hAnsi="宋体"/>
          <w:b/>
          <w:bCs/>
        </w:rPr>
      </w:pPr>
      <w:bookmarkStart w:id="104" w:name="_Toc152045788"/>
      <w:bookmarkStart w:id="105" w:name="_Toc179632808"/>
      <w:bookmarkStart w:id="106" w:name="_Toc28028"/>
      <w:bookmarkStart w:id="107" w:name="_Toc152042577"/>
      <w:bookmarkStart w:id="108" w:name="_Toc144974857"/>
      <w:r>
        <w:rPr>
          <w:rFonts w:ascii="宋体" w:eastAsia="宋体" w:hAnsi="宋体" w:hint="eastAsia"/>
          <w:b/>
          <w:bCs/>
        </w:rPr>
        <w:lastRenderedPageBreak/>
        <w:t>一、投标函及投标函附录</w:t>
      </w:r>
      <w:bookmarkEnd w:id="104"/>
      <w:bookmarkEnd w:id="105"/>
      <w:bookmarkEnd w:id="106"/>
      <w:bookmarkEnd w:id="107"/>
      <w:bookmarkEnd w:id="108"/>
    </w:p>
    <w:p w:rsidR="00257E2B" w:rsidRDefault="00257E2B">
      <w:bookmarkStart w:id="109" w:name="_Toc152045789"/>
      <w:bookmarkStart w:id="110" w:name="_Toc144974858"/>
      <w:bookmarkStart w:id="111" w:name="_Toc179632809"/>
      <w:bookmarkStart w:id="112" w:name="_Toc152042578"/>
    </w:p>
    <w:p w:rsidR="00257E2B" w:rsidRDefault="002936C6">
      <w:pPr>
        <w:pStyle w:val="378020"/>
        <w:jc w:val="center"/>
        <w:rPr>
          <w:rFonts w:ascii="宋体" w:eastAsia="宋体" w:hAnsi="宋体"/>
          <w:b/>
          <w:bCs/>
          <w:szCs w:val="23"/>
        </w:rPr>
      </w:pPr>
      <w:bookmarkStart w:id="113" w:name="_Toc16993"/>
      <w:bookmarkStart w:id="114" w:name="_Toc464137948"/>
      <w:r>
        <w:rPr>
          <w:rFonts w:ascii="宋体" w:eastAsia="宋体" w:hAnsi="宋体" w:hint="eastAsia"/>
          <w:b/>
          <w:bCs/>
          <w:szCs w:val="23"/>
        </w:rPr>
        <w:t>（一）投标函</w:t>
      </w:r>
      <w:bookmarkEnd w:id="109"/>
      <w:bookmarkEnd w:id="110"/>
      <w:bookmarkEnd w:id="111"/>
      <w:bookmarkEnd w:id="112"/>
      <w:bookmarkEnd w:id="113"/>
      <w:bookmarkEnd w:id="114"/>
    </w:p>
    <w:p w:rsidR="00257E2B" w:rsidRDefault="002936C6">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rPr>
        <w:t>（招标人名称）：</w:t>
      </w:r>
    </w:p>
    <w:p w:rsidR="00257E2B" w:rsidRDefault="002936C6">
      <w:pPr>
        <w:spacing w:line="400" w:lineRule="exact"/>
        <w:ind w:firstLineChars="200" w:firstLine="420"/>
        <w:rPr>
          <w:rFonts w:ascii="宋体" w:hAnsi="宋体"/>
          <w:szCs w:val="21"/>
        </w:rPr>
      </w:pPr>
      <w:r>
        <w:rPr>
          <w:rFonts w:ascii="宋体" w:hAnsi="宋体" w:hint="eastAsia"/>
          <w:szCs w:val="21"/>
        </w:rPr>
        <w:t>1．我方已仔细研究了</w:t>
      </w:r>
      <w:r>
        <w:rPr>
          <w:rFonts w:ascii="宋体" w:hAnsi="宋体" w:hint="eastAsia"/>
          <w:szCs w:val="21"/>
          <w:u w:val="single"/>
        </w:rPr>
        <w:t xml:space="preserve">          </w:t>
      </w:r>
      <w:r>
        <w:rPr>
          <w:rFonts w:ascii="宋体" w:hAnsi="宋体" w:hint="eastAsia"/>
          <w:szCs w:val="21"/>
        </w:rPr>
        <w:t>（项目名称）施工招标文件的全部内容，愿意以人民币（大写）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）的投标总报价，投标工期</w:t>
      </w:r>
      <w:r>
        <w:rPr>
          <w:rFonts w:ascii="宋体" w:hAnsi="宋体" w:hint="eastAsia"/>
          <w:szCs w:val="21"/>
          <w:u w:val="single"/>
        </w:rPr>
        <w:t xml:space="preserve">          </w:t>
      </w:r>
      <w:r>
        <w:rPr>
          <w:rFonts w:ascii="宋体" w:hAnsi="宋体" w:hint="eastAsia"/>
          <w:szCs w:val="21"/>
        </w:rPr>
        <w:t>按合同约定实施和完成承包工程，修补工程中的任何缺陷，工程质量达到</w:t>
      </w:r>
      <w:r>
        <w:rPr>
          <w:rFonts w:ascii="宋体" w:hAnsi="宋体" w:hint="eastAsia"/>
          <w:szCs w:val="21"/>
          <w:u w:val="single"/>
        </w:rPr>
        <w:t xml:space="preserve">           </w:t>
      </w:r>
      <w:r>
        <w:rPr>
          <w:rFonts w:ascii="宋体" w:hAnsi="宋体" w:hint="eastAsia"/>
          <w:szCs w:val="21"/>
        </w:rPr>
        <w:t xml:space="preserve"> 质保期</w:t>
      </w:r>
      <w:r>
        <w:rPr>
          <w:rFonts w:ascii="宋体" w:hAnsi="宋体" w:hint="eastAsia"/>
          <w:szCs w:val="21"/>
          <w:u w:val="single"/>
        </w:rPr>
        <w:t xml:space="preserve">           </w:t>
      </w:r>
      <w:r>
        <w:rPr>
          <w:rFonts w:ascii="宋体" w:hAnsi="宋体" w:hint="eastAsia"/>
          <w:szCs w:val="21"/>
        </w:rPr>
        <w:t xml:space="preserve">        。</w:t>
      </w:r>
    </w:p>
    <w:p w:rsidR="00257E2B" w:rsidRDefault="002936C6">
      <w:pPr>
        <w:spacing w:line="400" w:lineRule="exact"/>
        <w:ind w:firstLineChars="200" w:firstLine="420"/>
        <w:rPr>
          <w:rFonts w:ascii="宋体" w:hAnsi="宋体"/>
          <w:szCs w:val="21"/>
        </w:rPr>
      </w:pPr>
      <w:r>
        <w:rPr>
          <w:rFonts w:ascii="宋体" w:hAnsi="宋体" w:hint="eastAsia"/>
          <w:szCs w:val="21"/>
        </w:rPr>
        <w:t>2．我方承诺在投标有效期内不修改、撤销投标文件。</w:t>
      </w:r>
    </w:p>
    <w:p w:rsidR="00257E2B" w:rsidRDefault="002936C6">
      <w:pPr>
        <w:spacing w:line="400" w:lineRule="exact"/>
        <w:ind w:firstLineChars="200" w:firstLine="420"/>
        <w:rPr>
          <w:rFonts w:ascii="宋体" w:hAnsi="宋体"/>
          <w:szCs w:val="21"/>
        </w:rPr>
      </w:pPr>
      <w:r>
        <w:rPr>
          <w:rFonts w:ascii="宋体" w:hAnsi="宋体" w:hint="eastAsia"/>
          <w:szCs w:val="21"/>
        </w:rPr>
        <w:t>3．随同本投标函提交投标保证金一份，金额为人民币（大写）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 xml:space="preserve"> ）。</w:t>
      </w:r>
    </w:p>
    <w:p w:rsidR="00257E2B" w:rsidRDefault="002936C6">
      <w:pPr>
        <w:spacing w:line="400" w:lineRule="exact"/>
        <w:ind w:firstLineChars="200" w:firstLine="420"/>
        <w:rPr>
          <w:rFonts w:ascii="宋体" w:hAnsi="宋体"/>
          <w:szCs w:val="21"/>
        </w:rPr>
      </w:pPr>
      <w:r>
        <w:rPr>
          <w:rFonts w:ascii="宋体" w:hAnsi="宋体" w:hint="eastAsia"/>
          <w:szCs w:val="21"/>
        </w:rPr>
        <w:t>4．如我方中标：</w:t>
      </w:r>
    </w:p>
    <w:p w:rsidR="00257E2B" w:rsidRDefault="002936C6">
      <w:pPr>
        <w:spacing w:line="400" w:lineRule="exact"/>
        <w:ind w:firstLineChars="342" w:firstLine="718"/>
        <w:rPr>
          <w:rFonts w:ascii="宋体" w:hAnsi="宋体"/>
          <w:szCs w:val="21"/>
        </w:rPr>
      </w:pPr>
      <w:r>
        <w:rPr>
          <w:rFonts w:ascii="宋体" w:hAnsi="宋体" w:hint="eastAsia"/>
          <w:szCs w:val="21"/>
        </w:rPr>
        <w:t>（1）我方承诺在收到中标通知书后，在中标通知书规定的期限内与你方签订合同。</w:t>
      </w:r>
    </w:p>
    <w:p w:rsidR="00257E2B" w:rsidRDefault="002936C6">
      <w:pPr>
        <w:spacing w:line="400" w:lineRule="exact"/>
        <w:ind w:firstLineChars="342" w:firstLine="718"/>
        <w:rPr>
          <w:rFonts w:ascii="宋体" w:hAnsi="宋体"/>
          <w:szCs w:val="21"/>
        </w:rPr>
      </w:pPr>
      <w:r>
        <w:rPr>
          <w:rFonts w:ascii="宋体" w:hAnsi="宋体" w:hint="eastAsia"/>
          <w:szCs w:val="21"/>
        </w:rPr>
        <w:t>（2）随同本投标函递交的投标函附录属于合同文件的组成部分。</w:t>
      </w:r>
    </w:p>
    <w:p w:rsidR="00257E2B" w:rsidRDefault="002936C6">
      <w:pPr>
        <w:spacing w:line="400" w:lineRule="exact"/>
        <w:ind w:firstLineChars="342" w:firstLine="718"/>
        <w:rPr>
          <w:rFonts w:ascii="宋体" w:hAnsi="宋体"/>
          <w:szCs w:val="21"/>
        </w:rPr>
      </w:pPr>
      <w:r>
        <w:rPr>
          <w:rFonts w:ascii="宋体" w:hAnsi="宋体" w:hint="eastAsia"/>
          <w:szCs w:val="21"/>
        </w:rPr>
        <w:t>（3）我方承诺在合同约定的期限内完成并移交全部合同工程。</w:t>
      </w:r>
    </w:p>
    <w:p w:rsidR="00257E2B" w:rsidRDefault="002936C6">
      <w:pPr>
        <w:spacing w:line="400" w:lineRule="exact"/>
        <w:ind w:firstLineChars="342" w:firstLine="718"/>
        <w:rPr>
          <w:rFonts w:ascii="宋体" w:hAnsi="宋体"/>
          <w:szCs w:val="21"/>
        </w:rPr>
      </w:pPr>
      <w:r>
        <w:rPr>
          <w:rFonts w:ascii="宋体" w:hAnsi="宋体" w:hint="eastAsia"/>
          <w:szCs w:val="21"/>
        </w:rPr>
        <w:t>（4）我方承诺领取中标通知书时参考“国家计委计价格〔2002〕1980号”文件规定标准向招标代理公司缴纳中标服务费。</w:t>
      </w:r>
    </w:p>
    <w:p w:rsidR="00257E2B" w:rsidRDefault="002936C6">
      <w:pPr>
        <w:spacing w:line="400" w:lineRule="exact"/>
        <w:ind w:firstLineChars="200" w:firstLine="420"/>
        <w:rPr>
          <w:rFonts w:ascii="宋体" w:hAnsi="宋体"/>
          <w:szCs w:val="21"/>
        </w:rPr>
      </w:pPr>
      <w:r>
        <w:rPr>
          <w:rFonts w:ascii="宋体" w:hAnsi="宋体" w:hint="eastAsia"/>
          <w:szCs w:val="21"/>
        </w:rPr>
        <w:t>5．我方在此声明，所递交的投标文件及有关资料内容完整、真实和准确，且不存在第二章“投标人须知”</w:t>
      </w:r>
      <w:r>
        <w:rPr>
          <w:rFonts w:ascii="宋体" w:hAnsi="宋体" w:cs="宋体" w:hint="eastAsia"/>
        </w:rPr>
        <w:t>1.12项</w:t>
      </w:r>
      <w:r>
        <w:rPr>
          <w:rFonts w:ascii="宋体" w:hAnsi="宋体" w:hint="eastAsia"/>
          <w:szCs w:val="21"/>
        </w:rPr>
        <w:t>规定的任何一种情形。</w:t>
      </w:r>
    </w:p>
    <w:p w:rsidR="00257E2B" w:rsidRDefault="002936C6">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u w:val="single"/>
        </w:rPr>
        <w:t xml:space="preserve">                                  </w:t>
      </w:r>
      <w:r>
        <w:rPr>
          <w:rFonts w:ascii="宋体" w:hAnsi="宋体" w:hint="eastAsia"/>
          <w:szCs w:val="21"/>
        </w:rPr>
        <w:t>（其他补充说明）</w:t>
      </w:r>
    </w:p>
    <w:p w:rsidR="00257E2B" w:rsidRDefault="00257E2B">
      <w:pPr>
        <w:spacing w:line="400" w:lineRule="exact"/>
        <w:rPr>
          <w:rFonts w:ascii="宋体" w:hAnsi="宋体"/>
          <w:szCs w:val="21"/>
        </w:rPr>
      </w:pPr>
    </w:p>
    <w:p w:rsidR="00257E2B" w:rsidRDefault="002936C6">
      <w:pPr>
        <w:spacing w:line="400" w:lineRule="exact"/>
        <w:ind w:firstLineChars="1750" w:firstLine="3675"/>
        <w:rPr>
          <w:rFonts w:ascii="宋体" w:hAnsi="宋体"/>
          <w:szCs w:val="21"/>
        </w:rPr>
      </w:pPr>
      <w:r>
        <w:rPr>
          <w:rFonts w:ascii="宋体" w:hAnsi="宋体" w:hint="eastAsia"/>
          <w:szCs w:val="21"/>
        </w:rPr>
        <w:t>投 标 人：</w:t>
      </w:r>
      <w:r>
        <w:rPr>
          <w:rFonts w:ascii="宋体" w:hAnsi="宋体" w:hint="eastAsia"/>
          <w:szCs w:val="21"/>
          <w:u w:val="single"/>
        </w:rPr>
        <w:t xml:space="preserve">                      </w:t>
      </w:r>
      <w:r>
        <w:rPr>
          <w:rFonts w:ascii="宋体" w:hAnsi="宋体" w:hint="eastAsia"/>
          <w:szCs w:val="21"/>
        </w:rPr>
        <w:t>（盖单位章）</w:t>
      </w:r>
    </w:p>
    <w:p w:rsidR="00257E2B" w:rsidRDefault="002936C6">
      <w:pPr>
        <w:spacing w:line="400" w:lineRule="exact"/>
        <w:ind w:firstLineChars="1750" w:firstLine="3675"/>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257E2B" w:rsidRDefault="002936C6">
      <w:pPr>
        <w:spacing w:line="400" w:lineRule="exact"/>
        <w:ind w:firstLineChars="1750" w:firstLine="3675"/>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rsidR="00257E2B" w:rsidRDefault="002936C6">
      <w:pPr>
        <w:spacing w:line="400" w:lineRule="exact"/>
        <w:ind w:firstLineChars="1750" w:firstLine="3675"/>
        <w:rPr>
          <w:rFonts w:ascii="宋体" w:hAnsi="宋体"/>
          <w:szCs w:val="21"/>
        </w:rPr>
      </w:pPr>
      <w:r>
        <w:rPr>
          <w:rFonts w:ascii="宋体" w:hAnsi="宋体" w:hint="eastAsia"/>
          <w:szCs w:val="21"/>
        </w:rPr>
        <w:t>电话：</w:t>
      </w:r>
      <w:r>
        <w:rPr>
          <w:rFonts w:ascii="宋体" w:hAnsi="宋体" w:hint="eastAsia"/>
          <w:szCs w:val="21"/>
          <w:u w:val="single"/>
        </w:rPr>
        <w:t xml:space="preserve">                                     </w:t>
      </w:r>
    </w:p>
    <w:p w:rsidR="00257E2B" w:rsidRDefault="002936C6">
      <w:pPr>
        <w:spacing w:line="400" w:lineRule="exact"/>
        <w:ind w:firstLineChars="1750" w:firstLine="367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257E2B" w:rsidRDefault="002936C6">
      <w:pPr>
        <w:spacing w:line="400" w:lineRule="exact"/>
        <w:ind w:firstLineChars="1750" w:firstLine="3675"/>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257E2B" w:rsidRDefault="002936C6">
      <w:pPr>
        <w:spacing w:line="400" w:lineRule="exact"/>
        <w:ind w:firstLineChars="2400" w:firstLine="504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257E2B" w:rsidRDefault="00257E2B">
      <w:pPr>
        <w:spacing w:line="360" w:lineRule="auto"/>
        <w:rPr>
          <w:rFonts w:ascii="宋体" w:hAnsi="宋体"/>
        </w:rPr>
        <w:sectPr w:rsidR="00257E2B">
          <w:pgSz w:w="11906" w:h="16838"/>
          <w:pgMar w:top="1418" w:right="1134" w:bottom="1418" w:left="1134" w:header="851" w:footer="992" w:gutter="0"/>
          <w:cols w:space="720"/>
          <w:docGrid w:type="lines" w:linePitch="312"/>
        </w:sectPr>
      </w:pPr>
    </w:p>
    <w:p w:rsidR="00257E2B" w:rsidRDefault="002936C6">
      <w:pPr>
        <w:pStyle w:val="4"/>
        <w:numPr>
          <w:ilvl w:val="0"/>
          <w:numId w:val="20"/>
        </w:numPr>
        <w:jc w:val="center"/>
        <w:rPr>
          <w:rFonts w:ascii="宋体" w:hAnsi="宋体"/>
          <w:b w:val="0"/>
        </w:rPr>
      </w:pPr>
      <w:r>
        <w:rPr>
          <w:rFonts w:ascii="宋体" w:hAnsi="宋体" w:hint="eastAsia"/>
          <w:b w:val="0"/>
        </w:rPr>
        <w:lastRenderedPageBreak/>
        <w:t>投标函附录</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681"/>
        <w:gridCol w:w="850"/>
        <w:gridCol w:w="1376"/>
        <w:gridCol w:w="358"/>
        <w:gridCol w:w="910"/>
        <w:gridCol w:w="16"/>
        <w:gridCol w:w="1168"/>
        <w:gridCol w:w="925"/>
      </w:tblGrid>
      <w:tr w:rsidR="00257E2B">
        <w:trPr>
          <w:trHeight w:val="645"/>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工程名称</w:t>
            </w:r>
          </w:p>
        </w:tc>
        <w:tc>
          <w:tcPr>
            <w:tcW w:w="5603" w:type="dxa"/>
            <w:gridSpan w:val="7"/>
            <w:tcBorders>
              <w:top w:val="single" w:sz="4" w:space="0" w:color="auto"/>
              <w:left w:val="single" w:sz="4" w:space="0" w:color="auto"/>
              <w:bottom w:val="single" w:sz="4" w:space="0" w:color="auto"/>
              <w:right w:val="single" w:sz="4" w:space="0" w:color="auto"/>
            </w:tcBorders>
            <w:vAlign w:val="center"/>
          </w:tcPr>
          <w:p w:rsidR="00257E2B" w:rsidRDefault="00257E2B">
            <w:pPr>
              <w:jc w:val="center"/>
              <w:rPr>
                <w:rFonts w:ascii="宋体" w:hAnsi="宋体"/>
                <w:sz w:val="24"/>
              </w:rPr>
            </w:pPr>
          </w:p>
        </w:tc>
      </w:tr>
      <w:tr w:rsidR="00257E2B">
        <w:trPr>
          <w:trHeight w:val="780"/>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投标人</w:t>
            </w:r>
          </w:p>
        </w:tc>
        <w:tc>
          <w:tcPr>
            <w:tcW w:w="5603" w:type="dxa"/>
            <w:gridSpan w:val="7"/>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jc w:val="center"/>
              <w:rPr>
                <w:rFonts w:ascii="宋体" w:hAnsi="宋体"/>
                <w:sz w:val="24"/>
              </w:rPr>
            </w:pPr>
          </w:p>
        </w:tc>
      </w:tr>
      <w:tr w:rsidR="00257E2B">
        <w:trPr>
          <w:trHeight w:val="780"/>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投标范围</w:t>
            </w:r>
          </w:p>
        </w:tc>
        <w:tc>
          <w:tcPr>
            <w:tcW w:w="5603" w:type="dxa"/>
            <w:gridSpan w:val="7"/>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jc w:val="center"/>
              <w:rPr>
                <w:rFonts w:ascii="宋体" w:hAnsi="宋体"/>
                <w:sz w:val="24"/>
              </w:rPr>
            </w:pPr>
          </w:p>
        </w:tc>
      </w:tr>
      <w:tr w:rsidR="00257E2B">
        <w:trPr>
          <w:trHeight w:val="780"/>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投标报价（不含规费、安全文明施工措施费、税金）</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（大写）</w:t>
            </w:r>
          </w:p>
        </w:tc>
        <w:tc>
          <w:tcPr>
            <w:tcW w:w="3377" w:type="dxa"/>
            <w:gridSpan w:val="5"/>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元（小写）</w:t>
            </w:r>
          </w:p>
        </w:tc>
      </w:tr>
      <w:tr w:rsidR="00257E2B">
        <w:trPr>
          <w:trHeight w:val="644"/>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spacing w:line="380" w:lineRule="exact"/>
              <w:jc w:val="center"/>
              <w:rPr>
                <w:rFonts w:ascii="宋体" w:hAnsi="宋体"/>
                <w:szCs w:val="21"/>
              </w:rPr>
            </w:pPr>
            <w:r>
              <w:rPr>
                <w:rFonts w:ascii="宋体" w:hAnsi="宋体" w:hint="eastAsia"/>
                <w:szCs w:val="21"/>
              </w:rPr>
              <w:t>投标总报价（含规费、安全文明施工措施费、税金）</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（大写）</w:t>
            </w:r>
          </w:p>
        </w:tc>
        <w:tc>
          <w:tcPr>
            <w:tcW w:w="3377" w:type="dxa"/>
            <w:gridSpan w:val="5"/>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元（小写）</w:t>
            </w:r>
          </w:p>
        </w:tc>
      </w:tr>
      <w:tr w:rsidR="00257E2B">
        <w:trPr>
          <w:trHeight w:val="644"/>
          <w:jc w:val="center"/>
        </w:trPr>
        <w:tc>
          <w:tcPr>
            <w:tcW w:w="574" w:type="dxa"/>
            <w:vMerge w:val="restart"/>
            <w:tcBorders>
              <w:top w:val="single" w:sz="4" w:space="0" w:color="auto"/>
              <w:left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其中</w:t>
            </w:r>
          </w:p>
        </w:tc>
        <w:tc>
          <w:tcPr>
            <w:tcW w:w="2681" w:type="dxa"/>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规费</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（大写）</w:t>
            </w:r>
          </w:p>
        </w:tc>
        <w:tc>
          <w:tcPr>
            <w:tcW w:w="3377" w:type="dxa"/>
            <w:gridSpan w:val="5"/>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元（小写）</w:t>
            </w:r>
          </w:p>
        </w:tc>
      </w:tr>
      <w:tr w:rsidR="00257E2B">
        <w:trPr>
          <w:trHeight w:val="644"/>
          <w:jc w:val="center"/>
        </w:trPr>
        <w:tc>
          <w:tcPr>
            <w:tcW w:w="574" w:type="dxa"/>
            <w:vMerge/>
            <w:tcBorders>
              <w:left w:val="single" w:sz="4" w:space="0" w:color="auto"/>
              <w:right w:val="single" w:sz="4" w:space="0" w:color="auto"/>
            </w:tcBorders>
            <w:vAlign w:val="center"/>
          </w:tcPr>
          <w:p w:rsidR="00257E2B" w:rsidRDefault="00257E2B">
            <w:pPr>
              <w:tabs>
                <w:tab w:val="left" w:pos="2340"/>
              </w:tabs>
              <w:spacing w:line="320" w:lineRule="exact"/>
              <w:jc w:val="center"/>
              <w:rPr>
                <w:rFonts w:ascii="宋体" w:hAnsi="宋体"/>
                <w:szCs w:val="21"/>
              </w:rPr>
            </w:pPr>
          </w:p>
        </w:tc>
        <w:tc>
          <w:tcPr>
            <w:tcW w:w="2681" w:type="dxa"/>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安全文明施工措施费</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（大写）</w:t>
            </w:r>
          </w:p>
        </w:tc>
        <w:tc>
          <w:tcPr>
            <w:tcW w:w="3377" w:type="dxa"/>
            <w:gridSpan w:val="5"/>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元（小写）</w:t>
            </w:r>
          </w:p>
        </w:tc>
      </w:tr>
      <w:tr w:rsidR="00257E2B">
        <w:trPr>
          <w:trHeight w:val="644"/>
          <w:jc w:val="center"/>
        </w:trPr>
        <w:tc>
          <w:tcPr>
            <w:tcW w:w="574" w:type="dxa"/>
            <w:vMerge/>
            <w:tcBorders>
              <w:left w:val="single" w:sz="4" w:space="0" w:color="auto"/>
              <w:bottom w:val="single" w:sz="4" w:space="0" w:color="auto"/>
              <w:right w:val="single" w:sz="4" w:space="0" w:color="auto"/>
            </w:tcBorders>
            <w:vAlign w:val="center"/>
          </w:tcPr>
          <w:p w:rsidR="00257E2B" w:rsidRDefault="00257E2B">
            <w:pPr>
              <w:tabs>
                <w:tab w:val="left" w:pos="2340"/>
              </w:tabs>
              <w:spacing w:line="320" w:lineRule="exact"/>
              <w:jc w:val="center"/>
              <w:rPr>
                <w:rFonts w:ascii="宋体" w:hAnsi="宋体"/>
                <w:szCs w:val="21"/>
              </w:rPr>
            </w:pPr>
          </w:p>
        </w:tc>
        <w:tc>
          <w:tcPr>
            <w:tcW w:w="2681" w:type="dxa"/>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税金</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 xml:space="preserve">         （大写）</w:t>
            </w:r>
          </w:p>
        </w:tc>
        <w:tc>
          <w:tcPr>
            <w:tcW w:w="3377" w:type="dxa"/>
            <w:gridSpan w:val="5"/>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right"/>
              <w:rPr>
                <w:rFonts w:ascii="宋体" w:hAnsi="宋体"/>
                <w:szCs w:val="21"/>
              </w:rPr>
            </w:pPr>
            <w:r>
              <w:rPr>
                <w:rFonts w:ascii="宋体" w:hAnsi="宋体" w:hint="eastAsia"/>
                <w:szCs w:val="21"/>
              </w:rPr>
              <w:t xml:space="preserve">         元（小写）</w:t>
            </w:r>
          </w:p>
        </w:tc>
      </w:tr>
      <w:tr w:rsidR="00257E2B">
        <w:trPr>
          <w:trHeight w:val="644"/>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投标工期</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spacing w:line="320" w:lineRule="exact"/>
              <w:jc w:val="center"/>
              <w:rPr>
                <w:rFonts w:ascii="宋体" w:hAnsi="宋体"/>
                <w:szCs w:val="21"/>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投标质量</w:t>
            </w: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spacing w:line="360" w:lineRule="auto"/>
              <w:jc w:val="right"/>
              <w:rPr>
                <w:rFonts w:ascii="宋体" w:hAnsi="宋体"/>
                <w:szCs w:val="21"/>
              </w:rPr>
            </w:pPr>
          </w:p>
        </w:tc>
      </w:tr>
      <w:tr w:rsidR="00257E2B">
        <w:trPr>
          <w:trHeight w:val="644"/>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质保期</w:t>
            </w:r>
          </w:p>
        </w:tc>
        <w:tc>
          <w:tcPr>
            <w:tcW w:w="5603" w:type="dxa"/>
            <w:gridSpan w:val="7"/>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spacing w:line="360" w:lineRule="auto"/>
              <w:jc w:val="right"/>
              <w:rPr>
                <w:rFonts w:ascii="宋体" w:hAnsi="宋体"/>
                <w:szCs w:val="21"/>
              </w:rPr>
            </w:pPr>
          </w:p>
        </w:tc>
      </w:tr>
      <w:tr w:rsidR="00257E2B">
        <w:trPr>
          <w:trHeight w:val="698"/>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项目经理</w:t>
            </w:r>
          </w:p>
        </w:tc>
        <w:tc>
          <w:tcPr>
            <w:tcW w:w="850" w:type="dxa"/>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姓名</w:t>
            </w:r>
          </w:p>
        </w:tc>
        <w:tc>
          <w:tcPr>
            <w:tcW w:w="1376" w:type="dxa"/>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spacing w:line="360" w:lineRule="auto"/>
              <w:jc w:val="center"/>
              <w:rPr>
                <w:rFonts w:ascii="宋体" w:hAnsi="宋体"/>
                <w:szCs w:val="21"/>
              </w:rPr>
            </w:pPr>
          </w:p>
        </w:tc>
        <w:tc>
          <w:tcPr>
            <w:tcW w:w="358" w:type="dxa"/>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级别</w:t>
            </w:r>
          </w:p>
        </w:tc>
        <w:tc>
          <w:tcPr>
            <w:tcW w:w="910" w:type="dxa"/>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spacing w:line="320" w:lineRule="exact"/>
              <w:jc w:val="center"/>
              <w:rPr>
                <w:rFonts w:ascii="宋体" w:hAnsi="宋体"/>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ind w:leftChars="-43" w:left="-90"/>
              <w:jc w:val="center"/>
              <w:rPr>
                <w:rFonts w:ascii="宋体" w:hAnsi="宋体"/>
                <w:szCs w:val="21"/>
              </w:rPr>
            </w:pPr>
            <w:r>
              <w:rPr>
                <w:rFonts w:ascii="宋体" w:hAnsi="宋体" w:hint="eastAsia"/>
                <w:szCs w:val="21"/>
              </w:rPr>
              <w:t>证书编号</w:t>
            </w:r>
          </w:p>
        </w:tc>
        <w:tc>
          <w:tcPr>
            <w:tcW w:w="925" w:type="dxa"/>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jc w:val="center"/>
              <w:rPr>
                <w:rFonts w:ascii="宋体" w:hAnsi="宋体"/>
                <w:szCs w:val="21"/>
              </w:rPr>
            </w:pPr>
          </w:p>
        </w:tc>
      </w:tr>
      <w:tr w:rsidR="00257E2B">
        <w:trPr>
          <w:trHeight w:val="698"/>
          <w:jc w:val="center"/>
        </w:trPr>
        <w:tc>
          <w:tcPr>
            <w:tcW w:w="3255"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abs>
                <w:tab w:val="left" w:pos="2340"/>
              </w:tabs>
              <w:spacing w:line="320" w:lineRule="exact"/>
              <w:jc w:val="center"/>
              <w:rPr>
                <w:rFonts w:ascii="宋体" w:hAnsi="宋体"/>
                <w:szCs w:val="21"/>
              </w:rPr>
            </w:pPr>
            <w:r>
              <w:rPr>
                <w:rFonts w:ascii="宋体" w:hAnsi="宋体" w:hint="eastAsia"/>
                <w:szCs w:val="21"/>
              </w:rPr>
              <w:t>备注</w:t>
            </w:r>
          </w:p>
        </w:tc>
        <w:tc>
          <w:tcPr>
            <w:tcW w:w="5603" w:type="dxa"/>
            <w:gridSpan w:val="7"/>
            <w:tcBorders>
              <w:top w:val="single" w:sz="4" w:space="0" w:color="auto"/>
              <w:left w:val="single" w:sz="4" w:space="0" w:color="auto"/>
              <w:bottom w:val="single" w:sz="4" w:space="0" w:color="auto"/>
              <w:right w:val="single" w:sz="4" w:space="0" w:color="auto"/>
            </w:tcBorders>
            <w:vAlign w:val="center"/>
          </w:tcPr>
          <w:p w:rsidR="00257E2B" w:rsidRDefault="00257E2B">
            <w:pPr>
              <w:tabs>
                <w:tab w:val="left" w:pos="2340"/>
              </w:tabs>
              <w:jc w:val="center"/>
              <w:rPr>
                <w:rFonts w:ascii="宋体" w:hAnsi="宋体"/>
                <w:szCs w:val="21"/>
              </w:rPr>
            </w:pPr>
          </w:p>
        </w:tc>
      </w:tr>
    </w:tbl>
    <w:p w:rsidR="00257E2B" w:rsidRDefault="00257E2B"/>
    <w:p w:rsidR="00257E2B" w:rsidRDefault="002936C6">
      <w:pPr>
        <w:spacing w:line="320" w:lineRule="exact"/>
        <w:jc w:val="center"/>
        <w:rPr>
          <w:rFonts w:ascii="宋体" w:hAnsi="宋体"/>
        </w:rPr>
      </w:pPr>
      <w:r>
        <w:rPr>
          <w:rFonts w:ascii="宋体" w:hAnsi="宋体" w:hint="eastAsia"/>
        </w:rPr>
        <w:t>注：1、本汇总表必须按要求认真填写，不得缺项。以上费用均保留小数点后二位。</w:t>
      </w:r>
    </w:p>
    <w:p w:rsidR="00257E2B" w:rsidRDefault="002936C6">
      <w:pPr>
        <w:spacing w:line="320" w:lineRule="exact"/>
        <w:ind w:firstLineChars="693" w:firstLine="1455"/>
        <w:rPr>
          <w:rFonts w:ascii="宋体" w:hAnsi="宋体"/>
        </w:rPr>
      </w:pPr>
      <w:r>
        <w:rPr>
          <w:rFonts w:ascii="宋体" w:hAnsi="宋体" w:hint="eastAsia"/>
        </w:rPr>
        <w:t>2、唱标要完整，投标报价及费用按大写宣读。</w:t>
      </w:r>
    </w:p>
    <w:p w:rsidR="00257E2B" w:rsidRDefault="002936C6">
      <w:pPr>
        <w:spacing w:line="320" w:lineRule="exact"/>
        <w:ind w:firstLineChars="693" w:firstLine="1455"/>
        <w:rPr>
          <w:rFonts w:ascii="宋体" w:hAnsi="宋体"/>
        </w:rPr>
      </w:pPr>
      <w:r>
        <w:rPr>
          <w:rFonts w:ascii="宋体" w:hAnsi="宋体" w:hint="eastAsia"/>
        </w:rPr>
        <w:t>3、中标价=投标总报价</w:t>
      </w:r>
    </w:p>
    <w:p w:rsidR="00257E2B" w:rsidRDefault="002936C6">
      <w:pPr>
        <w:spacing w:line="360" w:lineRule="exact"/>
        <w:jc w:val="center"/>
        <w:rPr>
          <w:rFonts w:ascii="宋体" w:hAnsi="宋体"/>
        </w:rPr>
      </w:pPr>
      <w:r>
        <w:rPr>
          <w:rFonts w:ascii="宋体" w:hAnsi="宋体" w:hint="eastAsia"/>
        </w:rPr>
        <w:t xml:space="preserve">                         </w:t>
      </w:r>
    </w:p>
    <w:p w:rsidR="00257E2B" w:rsidRDefault="002936C6">
      <w:pPr>
        <w:spacing w:line="360" w:lineRule="exact"/>
        <w:jc w:val="center"/>
        <w:rPr>
          <w:rFonts w:ascii="宋体" w:hAnsi="宋体"/>
        </w:rPr>
      </w:pPr>
      <w:r>
        <w:rPr>
          <w:rFonts w:ascii="宋体" w:hAnsi="宋体" w:hint="eastAsia"/>
        </w:rPr>
        <w:t xml:space="preserve">                       投标人：</w:t>
      </w:r>
      <w:r>
        <w:rPr>
          <w:rFonts w:ascii="宋体" w:hAnsi="宋体" w:hint="eastAsia"/>
          <w:u w:val="single"/>
        </w:rPr>
        <w:t xml:space="preserve">                        </w:t>
      </w:r>
      <w:r>
        <w:rPr>
          <w:rFonts w:ascii="宋体" w:hAnsi="宋体" w:hint="eastAsia"/>
        </w:rPr>
        <w:t>（盖公章）</w:t>
      </w:r>
    </w:p>
    <w:p w:rsidR="00257E2B" w:rsidRDefault="002936C6">
      <w:pPr>
        <w:spacing w:line="360" w:lineRule="exact"/>
        <w:jc w:val="center"/>
        <w:rPr>
          <w:rFonts w:ascii="宋体" w:hAnsi="宋体"/>
        </w:rPr>
      </w:pPr>
      <w:r>
        <w:rPr>
          <w:rFonts w:ascii="宋体" w:hAnsi="宋体" w:hint="eastAsia"/>
        </w:rPr>
        <w:t xml:space="preserve">                          </w:t>
      </w:r>
      <w:r>
        <w:rPr>
          <w:rFonts w:ascii="宋体" w:hAnsi="宋体" w:hint="eastAsia"/>
          <w:szCs w:val="21"/>
        </w:rPr>
        <w:t>法定代表人或其委托代理人</w:t>
      </w:r>
      <w:r>
        <w:rPr>
          <w:rFonts w:ascii="宋体" w:hAnsi="宋体" w:hint="eastAsia"/>
        </w:rPr>
        <w:t>：</w:t>
      </w:r>
      <w:r>
        <w:rPr>
          <w:rFonts w:ascii="宋体" w:hAnsi="宋体" w:hint="eastAsia"/>
          <w:u w:val="single"/>
        </w:rPr>
        <w:t xml:space="preserve">                     </w:t>
      </w:r>
      <w:r>
        <w:rPr>
          <w:rFonts w:ascii="宋体" w:hAnsi="宋体" w:hint="eastAsia"/>
        </w:rPr>
        <w:t>（签字）</w:t>
      </w:r>
    </w:p>
    <w:p w:rsidR="00257E2B" w:rsidRDefault="002936C6">
      <w:pPr>
        <w:spacing w:line="360" w:lineRule="exact"/>
        <w:ind w:firstLineChars="1950" w:firstLine="4095"/>
        <w:rPr>
          <w:rFonts w:ascii="宋体" w:hAnsi="宋体"/>
        </w:rPr>
      </w:pP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57E2B" w:rsidRDefault="00257E2B">
      <w:pPr>
        <w:spacing w:line="240" w:lineRule="exact"/>
        <w:rPr>
          <w:rFonts w:ascii="宋体" w:hAnsi="宋体"/>
          <w:sz w:val="24"/>
        </w:rPr>
      </w:pPr>
    </w:p>
    <w:p w:rsidR="00257E2B" w:rsidRDefault="002936C6">
      <w:pPr>
        <w:pStyle w:val="2TimesNewRoman5020"/>
        <w:jc w:val="center"/>
        <w:rPr>
          <w:rFonts w:ascii="宋体" w:eastAsia="宋体" w:hAnsi="宋体"/>
          <w:b/>
          <w:bCs/>
        </w:rPr>
      </w:pPr>
      <w:bookmarkStart w:id="115" w:name="_Toc144974860"/>
      <w:bookmarkStart w:id="116" w:name="_Toc179632811"/>
      <w:bookmarkStart w:id="117" w:name="_Toc152045791"/>
      <w:bookmarkStart w:id="118" w:name="_Toc152042580"/>
      <w:r>
        <w:rPr>
          <w:rFonts w:ascii="宋体" w:eastAsia="宋体" w:hAnsi="宋体" w:hint="eastAsia"/>
          <w:b/>
          <w:bCs/>
        </w:rPr>
        <w:br w:type="page"/>
      </w:r>
      <w:bookmarkStart w:id="119" w:name="_Toc4499"/>
      <w:r>
        <w:rPr>
          <w:rFonts w:ascii="宋体" w:eastAsia="宋体" w:hAnsi="宋体" w:hint="eastAsia"/>
          <w:b/>
          <w:bCs/>
        </w:rPr>
        <w:lastRenderedPageBreak/>
        <w:t>二、法定代表人身份证明</w:t>
      </w:r>
      <w:bookmarkEnd w:id="115"/>
      <w:bookmarkEnd w:id="116"/>
      <w:bookmarkEnd w:id="117"/>
      <w:bookmarkEnd w:id="118"/>
      <w:bookmarkEnd w:id="119"/>
    </w:p>
    <w:p w:rsidR="00257E2B" w:rsidRDefault="00257E2B">
      <w:pPr>
        <w:spacing w:line="440" w:lineRule="exact"/>
        <w:rPr>
          <w:rFonts w:ascii="宋体" w:hAnsi="宋体"/>
          <w:sz w:val="20"/>
        </w:rPr>
      </w:pPr>
    </w:p>
    <w:p w:rsidR="00257E2B" w:rsidRDefault="00257E2B">
      <w:pPr>
        <w:spacing w:line="440" w:lineRule="exact"/>
        <w:rPr>
          <w:rFonts w:ascii="宋体" w:hAnsi="宋体"/>
          <w:szCs w:val="21"/>
        </w:rPr>
      </w:pPr>
    </w:p>
    <w:p w:rsidR="00257E2B" w:rsidRDefault="002936C6">
      <w:pPr>
        <w:spacing w:line="440" w:lineRule="exact"/>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szCs w:val="21"/>
        </w:rPr>
        <w:t xml:space="preserve"> </w:t>
      </w:r>
    </w:p>
    <w:p w:rsidR="00257E2B" w:rsidRDefault="002936C6">
      <w:pPr>
        <w:spacing w:line="440" w:lineRule="exact"/>
        <w:rPr>
          <w:rFonts w:ascii="宋体" w:hAnsi="宋体"/>
          <w:szCs w:val="21"/>
        </w:rPr>
      </w:pPr>
      <w:r>
        <w:rPr>
          <w:rFonts w:ascii="宋体" w:hAnsi="宋体" w:hint="eastAsia"/>
          <w:szCs w:val="21"/>
        </w:rPr>
        <w:t>单位性质：</w:t>
      </w:r>
      <w:r>
        <w:rPr>
          <w:rFonts w:ascii="宋体" w:hAnsi="宋体" w:hint="eastAsia"/>
          <w:szCs w:val="21"/>
          <w:u w:val="single"/>
        </w:rPr>
        <w:t xml:space="preserve">                               </w:t>
      </w:r>
    </w:p>
    <w:p w:rsidR="00257E2B" w:rsidRDefault="002936C6">
      <w:pPr>
        <w:spacing w:line="440" w:lineRule="exact"/>
        <w:rPr>
          <w:rFonts w:ascii="宋体" w:hAnsi="宋体"/>
          <w:szCs w:val="21"/>
        </w:rPr>
      </w:pPr>
      <w:r>
        <w:rPr>
          <w:rFonts w:ascii="宋体" w:hAnsi="宋体" w:hint="eastAsia"/>
          <w:szCs w:val="21"/>
        </w:rPr>
        <w:t>地址：</w:t>
      </w:r>
      <w:r>
        <w:rPr>
          <w:rFonts w:ascii="宋体" w:hAnsi="宋体" w:hint="eastAsia"/>
          <w:szCs w:val="21"/>
          <w:u w:val="single"/>
        </w:rPr>
        <w:t xml:space="preserve">                                   </w:t>
      </w:r>
    </w:p>
    <w:p w:rsidR="00257E2B" w:rsidRDefault="002936C6">
      <w:pPr>
        <w:spacing w:line="440" w:lineRule="exact"/>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 xml:space="preserve"> 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 xml:space="preserve"> 日</w:t>
      </w:r>
    </w:p>
    <w:p w:rsidR="00257E2B" w:rsidRDefault="002936C6">
      <w:pPr>
        <w:spacing w:line="440" w:lineRule="exact"/>
        <w:rPr>
          <w:rFonts w:ascii="宋体" w:hAnsi="宋体"/>
          <w:szCs w:val="21"/>
        </w:rPr>
      </w:pPr>
      <w:r>
        <w:rPr>
          <w:rFonts w:ascii="宋体" w:hAnsi="宋体" w:hint="eastAsia"/>
          <w:szCs w:val="21"/>
        </w:rPr>
        <w:t>经营期限：</w:t>
      </w:r>
      <w:r>
        <w:rPr>
          <w:rFonts w:ascii="宋体" w:hAnsi="宋体" w:hint="eastAsia"/>
          <w:szCs w:val="21"/>
          <w:u w:val="single"/>
        </w:rPr>
        <w:t xml:space="preserve">                               </w:t>
      </w:r>
    </w:p>
    <w:p w:rsidR="00257E2B" w:rsidRDefault="002936C6">
      <w:pPr>
        <w:spacing w:line="440" w:lineRule="exact"/>
        <w:rPr>
          <w:rFonts w:ascii="宋体" w:hAnsi="宋体"/>
          <w:szCs w:val="21"/>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 xml:space="preserve"> 性别：</w:t>
      </w:r>
      <w:r>
        <w:rPr>
          <w:rFonts w:ascii="宋体" w:hAnsi="宋体" w:hint="eastAsia"/>
          <w:szCs w:val="21"/>
          <w:u w:val="single"/>
        </w:rPr>
        <w:t xml:space="preserve">         </w:t>
      </w: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rsidR="00257E2B" w:rsidRDefault="002936C6">
      <w:pPr>
        <w:spacing w:line="440" w:lineRule="exac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 xml:space="preserve"> （投标人名称）的法定代表人。</w:t>
      </w:r>
    </w:p>
    <w:p w:rsidR="00257E2B" w:rsidRDefault="002936C6">
      <w:pPr>
        <w:spacing w:line="440" w:lineRule="exact"/>
        <w:ind w:firstLineChars="200" w:firstLine="420"/>
        <w:rPr>
          <w:rFonts w:ascii="宋体" w:hAnsi="宋体"/>
          <w:szCs w:val="21"/>
        </w:rPr>
      </w:pPr>
      <w:r>
        <w:rPr>
          <w:rFonts w:ascii="宋体" w:hAnsi="宋体" w:hint="eastAsia"/>
          <w:szCs w:val="21"/>
        </w:rPr>
        <w:t>特此证明。</w:t>
      </w:r>
    </w:p>
    <w:p w:rsidR="00257E2B" w:rsidRDefault="00257E2B">
      <w:pPr>
        <w:spacing w:line="440" w:lineRule="exact"/>
        <w:rPr>
          <w:rFonts w:ascii="宋体" w:hAnsi="宋体"/>
          <w:szCs w:val="21"/>
        </w:rPr>
      </w:pPr>
    </w:p>
    <w:p w:rsidR="00257E2B" w:rsidRDefault="00257E2B">
      <w:pPr>
        <w:spacing w:line="440" w:lineRule="exact"/>
        <w:rPr>
          <w:rFonts w:ascii="宋体" w:hAnsi="宋体"/>
          <w:szCs w:val="21"/>
        </w:rPr>
      </w:pPr>
    </w:p>
    <w:p w:rsidR="00257E2B" w:rsidRDefault="002936C6">
      <w:pPr>
        <w:spacing w:line="440" w:lineRule="exact"/>
        <w:rPr>
          <w:rFonts w:ascii="宋体" w:hAnsi="宋体"/>
          <w:szCs w:val="21"/>
        </w:rPr>
      </w:pPr>
      <w:r>
        <w:rPr>
          <w:rFonts w:ascii="宋体" w:hAnsi="宋体" w:hint="eastAsia"/>
          <w:szCs w:val="21"/>
        </w:rPr>
        <w:t xml:space="preserve">                          投标人：</w:t>
      </w:r>
      <w:r>
        <w:rPr>
          <w:rFonts w:ascii="宋体" w:hAnsi="宋体" w:hint="eastAsia"/>
          <w:szCs w:val="21"/>
          <w:u w:val="single"/>
        </w:rPr>
        <w:t xml:space="preserve">                 </w:t>
      </w:r>
      <w:r>
        <w:rPr>
          <w:rFonts w:ascii="宋体" w:hAnsi="宋体" w:hint="eastAsia"/>
          <w:szCs w:val="21"/>
        </w:rPr>
        <w:t>（盖单位章）</w:t>
      </w:r>
    </w:p>
    <w:p w:rsidR="00257E2B" w:rsidRDefault="002936C6">
      <w:pPr>
        <w:spacing w:line="440" w:lineRule="exac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257E2B" w:rsidRDefault="002936C6">
      <w:pPr>
        <w:spacing w:line="440" w:lineRule="exact"/>
        <w:jc w:val="center"/>
        <w:rPr>
          <w:rFonts w:ascii="宋体" w:hAnsi="宋体"/>
          <w:sz w:val="20"/>
        </w:rPr>
      </w:pPr>
      <w:r>
        <w:rPr>
          <w:rFonts w:ascii="宋体" w:hAnsi="宋体" w:hint="eastAsia"/>
          <w:sz w:val="20"/>
        </w:rPr>
        <w:br w:type="page"/>
      </w:r>
    </w:p>
    <w:p w:rsidR="00257E2B" w:rsidRDefault="002936C6">
      <w:pPr>
        <w:pStyle w:val="2TimesNewRoman5020"/>
        <w:jc w:val="center"/>
        <w:rPr>
          <w:rFonts w:ascii="宋体" w:eastAsia="宋体" w:hAnsi="宋体"/>
          <w:b/>
          <w:bCs/>
        </w:rPr>
      </w:pPr>
      <w:bookmarkStart w:id="120" w:name="_Toc31690"/>
      <w:bookmarkStart w:id="121" w:name="_Toc179632812"/>
      <w:bookmarkStart w:id="122" w:name="_Toc152045792"/>
      <w:bookmarkStart w:id="123" w:name="_Toc152042581"/>
      <w:bookmarkStart w:id="124" w:name="_Toc144974861"/>
      <w:r>
        <w:rPr>
          <w:rFonts w:ascii="宋体" w:eastAsia="宋体" w:hAnsi="宋体" w:hint="eastAsia"/>
          <w:b/>
          <w:bCs/>
        </w:rPr>
        <w:lastRenderedPageBreak/>
        <w:t>三、授权委托书</w:t>
      </w:r>
      <w:bookmarkEnd w:id="120"/>
      <w:bookmarkEnd w:id="121"/>
      <w:bookmarkEnd w:id="122"/>
      <w:bookmarkEnd w:id="123"/>
      <w:bookmarkEnd w:id="124"/>
    </w:p>
    <w:p w:rsidR="00257E2B" w:rsidRDefault="00257E2B">
      <w:pPr>
        <w:spacing w:line="440" w:lineRule="exact"/>
        <w:rPr>
          <w:rFonts w:ascii="宋体" w:hAnsi="宋体"/>
          <w:szCs w:val="21"/>
        </w:rPr>
      </w:pPr>
    </w:p>
    <w:p w:rsidR="00257E2B" w:rsidRDefault="002936C6">
      <w:pPr>
        <w:topLinePunct/>
        <w:spacing w:line="440" w:lineRule="exact"/>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w:t>
      </w:r>
      <w:r>
        <w:rPr>
          <w:rFonts w:ascii="宋体" w:hAnsi="宋体" w:hint="eastAsia"/>
          <w:szCs w:val="21"/>
          <w:u w:val="single"/>
        </w:rPr>
        <w:t xml:space="preserve">           </w:t>
      </w:r>
      <w:r>
        <w:rPr>
          <w:rFonts w:ascii="宋体" w:hAnsi="宋体" w:hint="eastAsia"/>
          <w:szCs w:val="21"/>
        </w:rPr>
        <w:t>（项目名称、标段名称）施工投标文件、签订合同和处理有关事宜，其法律后果由我方承担。</w:t>
      </w:r>
    </w:p>
    <w:p w:rsidR="00257E2B" w:rsidRDefault="002936C6">
      <w:pPr>
        <w:spacing w:line="440" w:lineRule="exact"/>
        <w:rPr>
          <w:rFonts w:ascii="宋体" w:hAnsi="宋体"/>
          <w:szCs w:val="21"/>
        </w:rPr>
      </w:pPr>
      <w:r>
        <w:rPr>
          <w:rFonts w:ascii="宋体" w:hAnsi="宋体" w:hint="eastAsia"/>
          <w:szCs w:val="21"/>
        </w:rPr>
        <w:t xml:space="preserve">    委托期限：</w:t>
      </w:r>
      <w:r>
        <w:rPr>
          <w:rFonts w:ascii="宋体" w:hAnsi="宋体" w:hint="eastAsia"/>
          <w:szCs w:val="21"/>
          <w:u w:val="single"/>
        </w:rPr>
        <w:t xml:space="preserve">             </w:t>
      </w:r>
      <w:r>
        <w:rPr>
          <w:rFonts w:ascii="宋体" w:hAnsi="宋体" w:hint="eastAsia"/>
          <w:szCs w:val="21"/>
        </w:rPr>
        <w:t>。</w:t>
      </w:r>
    </w:p>
    <w:p w:rsidR="00257E2B" w:rsidRDefault="002936C6">
      <w:pPr>
        <w:spacing w:line="440" w:lineRule="exact"/>
        <w:ind w:firstLineChars="200" w:firstLine="420"/>
        <w:rPr>
          <w:rFonts w:ascii="宋体" w:hAnsi="宋体"/>
          <w:szCs w:val="21"/>
        </w:rPr>
      </w:pPr>
      <w:r>
        <w:rPr>
          <w:rFonts w:ascii="宋体" w:hAnsi="宋体" w:hint="eastAsia"/>
          <w:szCs w:val="21"/>
        </w:rPr>
        <w:t>代理人无转委托权。</w:t>
      </w:r>
    </w:p>
    <w:p w:rsidR="00257E2B" w:rsidRDefault="002936C6">
      <w:pPr>
        <w:spacing w:line="440" w:lineRule="exact"/>
        <w:ind w:firstLineChars="200" w:firstLine="420"/>
        <w:rPr>
          <w:rFonts w:ascii="宋体" w:hAnsi="宋体"/>
          <w:szCs w:val="21"/>
        </w:rPr>
      </w:pPr>
      <w:r>
        <w:rPr>
          <w:rFonts w:ascii="宋体" w:hAnsi="宋体" w:hint="eastAsia"/>
          <w:szCs w:val="21"/>
        </w:rPr>
        <w:t>附：法定代表人身份证明及受托人身份证明复印件</w:t>
      </w:r>
    </w:p>
    <w:p w:rsidR="00257E2B" w:rsidRDefault="00257E2B">
      <w:pPr>
        <w:spacing w:line="440" w:lineRule="exact"/>
        <w:rPr>
          <w:rFonts w:ascii="宋体" w:hAnsi="宋体"/>
          <w:szCs w:val="21"/>
        </w:rPr>
      </w:pPr>
    </w:p>
    <w:p w:rsidR="00257E2B" w:rsidRDefault="00257E2B">
      <w:pPr>
        <w:spacing w:line="440" w:lineRule="exact"/>
        <w:rPr>
          <w:rFonts w:ascii="宋体" w:hAnsi="宋体"/>
          <w:szCs w:val="21"/>
        </w:rPr>
      </w:pPr>
    </w:p>
    <w:p w:rsidR="00257E2B" w:rsidRDefault="002936C6">
      <w:pPr>
        <w:spacing w:line="440" w:lineRule="exac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257E2B" w:rsidRDefault="002936C6">
      <w:pPr>
        <w:spacing w:line="44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257E2B" w:rsidRDefault="002936C6">
      <w:pPr>
        <w:spacing w:line="440" w:lineRule="exact"/>
        <w:rPr>
          <w:rFonts w:ascii="宋体" w:hAnsi="宋体"/>
          <w:szCs w:val="21"/>
          <w:u w:val="single"/>
        </w:rPr>
      </w:pPr>
      <w:r>
        <w:rPr>
          <w:rFonts w:ascii="宋体" w:hAnsi="宋体" w:hint="eastAsia"/>
          <w:szCs w:val="21"/>
        </w:rPr>
        <w:t>身份证号码：</w:t>
      </w:r>
      <w:r>
        <w:rPr>
          <w:rFonts w:ascii="宋体" w:hAnsi="宋体" w:hint="eastAsia"/>
          <w:szCs w:val="21"/>
          <w:u w:val="single"/>
        </w:rPr>
        <w:t xml:space="preserve">                                     </w:t>
      </w:r>
    </w:p>
    <w:p w:rsidR="00257E2B" w:rsidRDefault="002936C6">
      <w:pPr>
        <w:spacing w:line="440" w:lineRule="exact"/>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257E2B" w:rsidRDefault="002936C6">
      <w:pPr>
        <w:spacing w:line="440" w:lineRule="exact"/>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257E2B" w:rsidRDefault="002936C6">
      <w:pPr>
        <w:spacing w:line="440" w:lineRule="exact"/>
        <w:ind w:firstLineChars="1100" w:firstLine="231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257E2B" w:rsidRDefault="002936C6">
      <w:pPr>
        <w:spacing w:line="400" w:lineRule="exact"/>
        <w:rPr>
          <w:rFonts w:ascii="宋体" w:hAnsi="宋体"/>
        </w:rPr>
      </w:pPr>
      <w:r>
        <w:rPr>
          <w:rFonts w:ascii="宋体" w:hAnsi="宋体" w:hint="eastAsia"/>
          <w:sz w:val="20"/>
        </w:rPr>
        <w:br w:type="page"/>
      </w:r>
    </w:p>
    <w:p w:rsidR="00257E2B" w:rsidRDefault="00257E2B">
      <w:pPr>
        <w:pStyle w:val="2TimesNewRoman5020"/>
        <w:jc w:val="center"/>
        <w:rPr>
          <w:rFonts w:ascii="宋体" w:eastAsia="宋体" w:hAnsi="宋体"/>
        </w:rPr>
      </w:pPr>
      <w:bookmarkStart w:id="125" w:name="_Toc144974862"/>
    </w:p>
    <w:p w:rsidR="00257E2B" w:rsidRDefault="002936C6">
      <w:pPr>
        <w:pStyle w:val="2TimesNewRoman5020"/>
        <w:jc w:val="center"/>
        <w:rPr>
          <w:rFonts w:ascii="宋体" w:eastAsia="宋体" w:hAnsi="宋体"/>
          <w:b/>
          <w:bCs/>
        </w:rPr>
      </w:pPr>
      <w:bookmarkStart w:id="126" w:name="_Toc179632814"/>
      <w:bookmarkStart w:id="127" w:name="_Toc152045794"/>
      <w:bookmarkStart w:id="128" w:name="_Toc12658"/>
      <w:bookmarkStart w:id="129" w:name="_Toc152042583"/>
      <w:r>
        <w:rPr>
          <w:rFonts w:ascii="宋体" w:eastAsia="宋体" w:hAnsi="宋体" w:hint="eastAsia"/>
          <w:b/>
          <w:bCs/>
        </w:rPr>
        <w:t>四、投标保证金</w:t>
      </w:r>
      <w:bookmarkEnd w:id="125"/>
      <w:bookmarkEnd w:id="126"/>
      <w:bookmarkEnd w:id="127"/>
      <w:bookmarkEnd w:id="128"/>
      <w:bookmarkEnd w:id="129"/>
      <w:r>
        <w:rPr>
          <w:rFonts w:ascii="宋体" w:eastAsia="宋体" w:hAnsi="宋体" w:hint="eastAsia"/>
          <w:b/>
          <w:bCs/>
        </w:rPr>
        <w:t xml:space="preserve"> </w:t>
      </w:r>
    </w:p>
    <w:p w:rsidR="00257E2B" w:rsidRDefault="00257E2B">
      <w:pPr>
        <w:spacing w:line="440" w:lineRule="exact"/>
        <w:rPr>
          <w:rFonts w:ascii="宋体" w:hAnsi="宋体"/>
          <w:szCs w:val="21"/>
        </w:rPr>
      </w:pPr>
    </w:p>
    <w:p w:rsidR="00257E2B" w:rsidRDefault="00257E2B">
      <w:pPr>
        <w:jc w:val="center"/>
        <w:rPr>
          <w:rFonts w:ascii="宋体" w:hAnsi="宋体"/>
          <w:b/>
          <w:szCs w:val="21"/>
        </w:rPr>
      </w:pPr>
    </w:p>
    <w:p w:rsidR="00257E2B" w:rsidRDefault="002936C6">
      <w:pPr>
        <w:jc w:val="center"/>
        <w:rPr>
          <w:rFonts w:ascii="宋体" w:hAnsi="宋体"/>
          <w:b/>
          <w:szCs w:val="21"/>
        </w:rPr>
      </w:pPr>
      <w:r>
        <w:rPr>
          <w:rFonts w:ascii="宋体" w:hAnsi="宋体" w:hint="eastAsia"/>
          <w:b/>
          <w:szCs w:val="21"/>
        </w:rPr>
        <w:t xml:space="preserve"> </w:t>
      </w:r>
    </w:p>
    <w:p w:rsidR="00257E2B" w:rsidRDefault="002936C6">
      <w:pPr>
        <w:spacing w:line="440" w:lineRule="exact"/>
        <w:jc w:val="center"/>
        <w:rPr>
          <w:rFonts w:ascii="宋体" w:hAnsi="宋体"/>
          <w:sz w:val="27"/>
          <w:szCs w:val="27"/>
        </w:rPr>
      </w:pPr>
      <w:r>
        <w:rPr>
          <w:rFonts w:ascii="宋体" w:hAnsi="宋体" w:hint="eastAsia"/>
          <w:sz w:val="20"/>
        </w:rPr>
        <w:br w:type="page"/>
      </w:r>
    </w:p>
    <w:p w:rsidR="00257E2B" w:rsidRDefault="002936C6">
      <w:pPr>
        <w:pStyle w:val="2TimesNewRoman5020"/>
        <w:jc w:val="center"/>
        <w:rPr>
          <w:rFonts w:ascii="宋体" w:eastAsia="宋体" w:hAnsi="宋体"/>
          <w:b/>
          <w:bCs/>
        </w:rPr>
      </w:pPr>
      <w:bookmarkStart w:id="130" w:name="_Toc144974863"/>
      <w:bookmarkStart w:id="131" w:name="_Toc152045795"/>
      <w:bookmarkStart w:id="132" w:name="_Toc152042584"/>
      <w:bookmarkStart w:id="133" w:name="_Toc179632815"/>
      <w:bookmarkStart w:id="134" w:name="_Toc126"/>
      <w:r>
        <w:rPr>
          <w:rFonts w:ascii="宋体" w:eastAsia="宋体" w:hAnsi="宋体" w:hint="eastAsia"/>
          <w:b/>
          <w:bCs/>
        </w:rPr>
        <w:lastRenderedPageBreak/>
        <w:t>五、</w:t>
      </w:r>
      <w:bookmarkEnd w:id="130"/>
      <w:bookmarkEnd w:id="131"/>
      <w:bookmarkEnd w:id="132"/>
      <w:bookmarkEnd w:id="133"/>
      <w:r>
        <w:rPr>
          <w:rFonts w:ascii="宋体" w:eastAsia="宋体" w:hAnsi="宋体" w:hint="eastAsia"/>
          <w:b/>
          <w:bCs/>
        </w:rPr>
        <w:t>已标价工程量清单</w:t>
      </w:r>
      <w:bookmarkEnd w:id="134"/>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936C6" w:rsidP="00257E2B">
      <w:pPr>
        <w:spacing w:line="460" w:lineRule="exact"/>
        <w:ind w:firstLineChars="696" w:firstLine="1462"/>
        <w:rPr>
          <w:rFonts w:ascii="宋体" w:hAnsi="宋体"/>
          <w:szCs w:val="21"/>
        </w:rPr>
      </w:pPr>
      <w:r>
        <w:rPr>
          <w:rFonts w:ascii="宋体" w:hAnsi="宋体" w:hint="eastAsia"/>
          <w:szCs w:val="21"/>
        </w:rPr>
        <w:t>工程名称：</w:t>
      </w:r>
      <w:r>
        <w:rPr>
          <w:rFonts w:ascii="宋体" w:hAnsi="宋体" w:hint="eastAsia"/>
          <w:szCs w:val="21"/>
          <w:u w:val="single"/>
        </w:rPr>
        <w:t xml:space="preserve">                                   </w:t>
      </w:r>
    </w:p>
    <w:p w:rsidR="00257E2B" w:rsidRDefault="002936C6" w:rsidP="00257E2B">
      <w:pPr>
        <w:spacing w:line="460" w:lineRule="exact"/>
        <w:ind w:firstLineChars="696" w:firstLine="1462"/>
        <w:rPr>
          <w:rFonts w:ascii="宋体" w:hAnsi="宋体"/>
          <w:szCs w:val="21"/>
        </w:rPr>
      </w:pPr>
      <w:r>
        <w:rPr>
          <w:rFonts w:ascii="宋体" w:hAnsi="宋体" w:hint="eastAsia"/>
          <w:szCs w:val="21"/>
        </w:rPr>
        <w:t>投标单位名称：</w:t>
      </w:r>
      <w:r>
        <w:rPr>
          <w:rFonts w:ascii="宋体" w:hAnsi="宋体" w:hint="eastAsia"/>
          <w:szCs w:val="21"/>
          <w:u w:val="single"/>
        </w:rPr>
        <w:t xml:space="preserve">                        </w:t>
      </w:r>
      <w:r>
        <w:rPr>
          <w:rFonts w:ascii="宋体" w:hAnsi="宋体" w:hint="eastAsia"/>
          <w:szCs w:val="21"/>
        </w:rPr>
        <w:t>（盖单位章）</w:t>
      </w:r>
    </w:p>
    <w:p w:rsidR="00257E2B" w:rsidRDefault="002936C6" w:rsidP="00257E2B">
      <w:pPr>
        <w:spacing w:line="460" w:lineRule="exact"/>
        <w:ind w:firstLineChars="696" w:firstLine="1462"/>
        <w:rPr>
          <w:rFonts w:ascii="宋体" w:hAnsi="宋体"/>
          <w:szCs w:val="21"/>
        </w:rPr>
      </w:pPr>
      <w:r>
        <w:rPr>
          <w:rFonts w:ascii="宋体" w:hAnsi="宋体" w:hint="eastAsia"/>
          <w:szCs w:val="21"/>
        </w:rPr>
        <w:t>法定代表人或其委托代理人 ：</w:t>
      </w:r>
      <w:r>
        <w:rPr>
          <w:rFonts w:ascii="宋体" w:hAnsi="宋体" w:hint="eastAsia"/>
          <w:szCs w:val="21"/>
          <w:u w:val="single"/>
        </w:rPr>
        <w:t xml:space="preserve">               </w:t>
      </w:r>
      <w:r>
        <w:rPr>
          <w:rFonts w:ascii="宋体" w:hAnsi="宋体" w:hint="eastAsia"/>
          <w:szCs w:val="21"/>
        </w:rPr>
        <w:t>（签字）</w:t>
      </w:r>
    </w:p>
    <w:p w:rsidR="00257E2B" w:rsidRDefault="002936C6" w:rsidP="00257E2B">
      <w:pPr>
        <w:spacing w:line="460" w:lineRule="exact"/>
        <w:ind w:firstLineChars="696" w:firstLine="1462"/>
        <w:rPr>
          <w:rFonts w:ascii="宋体" w:hAnsi="宋体"/>
          <w:szCs w:val="21"/>
        </w:rPr>
      </w:pPr>
      <w:r>
        <w:rPr>
          <w:rFonts w:ascii="宋体" w:hAnsi="宋体" w:hint="eastAsia"/>
          <w:szCs w:val="21"/>
        </w:rPr>
        <w:t xml:space="preserve">造价人员： </w:t>
      </w:r>
      <w:r>
        <w:rPr>
          <w:rFonts w:ascii="宋体" w:hAnsi="宋体" w:hint="eastAsia"/>
          <w:szCs w:val="21"/>
          <w:u w:val="single"/>
        </w:rPr>
        <w:t xml:space="preserve">                             </w:t>
      </w:r>
      <w:r>
        <w:rPr>
          <w:rFonts w:ascii="宋体" w:hAnsi="宋体" w:hint="eastAsia"/>
          <w:szCs w:val="21"/>
        </w:rPr>
        <w:t>（签字、盖章）</w:t>
      </w: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57E2B" w:rsidP="00257E2B">
      <w:pPr>
        <w:spacing w:line="460" w:lineRule="exact"/>
        <w:ind w:firstLineChars="696" w:firstLine="1462"/>
        <w:rPr>
          <w:rFonts w:ascii="宋体" w:hAnsi="宋体"/>
          <w:szCs w:val="21"/>
        </w:rPr>
      </w:pPr>
    </w:p>
    <w:p w:rsidR="00257E2B" w:rsidRDefault="002936C6">
      <w:pPr>
        <w:spacing w:line="440" w:lineRule="exact"/>
        <w:jc w:val="center"/>
        <w:rPr>
          <w:rFonts w:ascii="宋体" w:hAnsi="宋体"/>
          <w:sz w:val="36"/>
          <w:szCs w:val="36"/>
        </w:rPr>
      </w:pPr>
      <w:r>
        <w:rPr>
          <w:rFonts w:ascii="宋体" w:hAnsi="宋体" w:hint="eastAsia"/>
          <w:sz w:val="20"/>
        </w:rPr>
        <w:br w:type="page"/>
      </w:r>
      <w:bookmarkStart w:id="135" w:name="_Toc179632816"/>
      <w:bookmarkStart w:id="136" w:name="_Toc152045796"/>
      <w:bookmarkStart w:id="137" w:name="_Toc144974864"/>
      <w:bookmarkStart w:id="138" w:name="_Toc152042585"/>
      <w:r>
        <w:rPr>
          <w:rFonts w:ascii="宋体" w:hAnsi="宋体" w:hint="eastAsia"/>
          <w:sz w:val="36"/>
          <w:szCs w:val="36"/>
        </w:rPr>
        <w:lastRenderedPageBreak/>
        <w:t>五、技术偏差表</w:t>
      </w:r>
    </w:p>
    <w:p w:rsidR="00257E2B" w:rsidRDefault="00257E2B">
      <w:pPr>
        <w:spacing w:line="440" w:lineRule="exact"/>
        <w:jc w:val="center"/>
        <w:rPr>
          <w:rFonts w:ascii="宋体" w:hAnsi="宋体"/>
          <w:sz w:val="36"/>
          <w:szCs w:val="3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489"/>
        <w:gridCol w:w="3555"/>
        <w:gridCol w:w="1876"/>
      </w:tblGrid>
      <w:tr w:rsidR="00257E2B">
        <w:tc>
          <w:tcPr>
            <w:tcW w:w="1008" w:type="dxa"/>
          </w:tcPr>
          <w:p w:rsidR="00257E2B" w:rsidRDefault="002936C6">
            <w:pPr>
              <w:spacing w:before="24" w:after="24"/>
              <w:jc w:val="center"/>
              <w:rPr>
                <w:rFonts w:ascii="宋体" w:hAnsi="宋体"/>
                <w:szCs w:val="21"/>
              </w:rPr>
            </w:pPr>
            <w:r>
              <w:rPr>
                <w:rFonts w:ascii="宋体" w:hAnsi="宋体" w:hint="eastAsia"/>
                <w:szCs w:val="21"/>
              </w:rPr>
              <w:t>序号</w:t>
            </w:r>
          </w:p>
        </w:tc>
        <w:tc>
          <w:tcPr>
            <w:tcW w:w="2489" w:type="dxa"/>
          </w:tcPr>
          <w:p w:rsidR="00257E2B" w:rsidRDefault="002936C6">
            <w:pPr>
              <w:spacing w:before="24" w:after="24"/>
              <w:jc w:val="center"/>
              <w:rPr>
                <w:rFonts w:ascii="宋体" w:hAnsi="宋体"/>
                <w:szCs w:val="21"/>
              </w:rPr>
            </w:pPr>
            <w:r>
              <w:rPr>
                <w:rFonts w:ascii="宋体" w:hAnsi="宋体" w:hint="eastAsia"/>
                <w:szCs w:val="21"/>
              </w:rPr>
              <w:t>招标文件要求</w:t>
            </w:r>
          </w:p>
        </w:tc>
        <w:tc>
          <w:tcPr>
            <w:tcW w:w="3555" w:type="dxa"/>
          </w:tcPr>
          <w:p w:rsidR="00257E2B" w:rsidRDefault="002936C6">
            <w:pPr>
              <w:spacing w:before="24" w:after="24"/>
              <w:jc w:val="center"/>
              <w:rPr>
                <w:rFonts w:ascii="宋体" w:hAnsi="宋体"/>
                <w:szCs w:val="21"/>
              </w:rPr>
            </w:pPr>
            <w:r>
              <w:rPr>
                <w:rFonts w:ascii="宋体" w:hAnsi="宋体" w:hint="eastAsia"/>
                <w:szCs w:val="21"/>
              </w:rPr>
              <w:t>投标文件内容</w:t>
            </w:r>
          </w:p>
        </w:tc>
        <w:tc>
          <w:tcPr>
            <w:tcW w:w="1876" w:type="dxa"/>
          </w:tcPr>
          <w:p w:rsidR="00257E2B" w:rsidRDefault="002936C6">
            <w:pPr>
              <w:spacing w:before="24" w:after="24"/>
              <w:jc w:val="center"/>
              <w:rPr>
                <w:rFonts w:ascii="宋体" w:hAnsi="宋体"/>
                <w:szCs w:val="21"/>
              </w:rPr>
            </w:pPr>
            <w:r>
              <w:rPr>
                <w:rFonts w:ascii="宋体" w:hAnsi="宋体" w:hint="eastAsia"/>
                <w:szCs w:val="21"/>
              </w:rPr>
              <w:t>偏差</w:t>
            </w: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pStyle w:val="a5"/>
              <w:tabs>
                <w:tab w:val="clear" w:pos="4153"/>
                <w:tab w:val="clear" w:pos="8306"/>
              </w:tabs>
              <w:spacing w:before="24" w:after="24"/>
              <w:rPr>
                <w:rFonts w:ascii="宋体" w:hAnsi="宋体"/>
                <w:sz w:val="26"/>
                <w:szCs w:val="26"/>
              </w:rPr>
            </w:pPr>
          </w:p>
        </w:tc>
        <w:tc>
          <w:tcPr>
            <w:tcW w:w="3555" w:type="dxa"/>
          </w:tcPr>
          <w:p w:rsidR="00257E2B" w:rsidRDefault="00257E2B">
            <w:pPr>
              <w:pStyle w:val="a5"/>
              <w:tabs>
                <w:tab w:val="clear" w:pos="4153"/>
                <w:tab w:val="clear" w:pos="8306"/>
              </w:tabs>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spacing w:before="24" w:after="24"/>
              <w:rPr>
                <w:rFonts w:ascii="宋体" w:hAnsi="宋体"/>
                <w:sz w:val="26"/>
                <w:szCs w:val="26"/>
              </w:rPr>
            </w:pPr>
          </w:p>
        </w:tc>
        <w:tc>
          <w:tcPr>
            <w:tcW w:w="3555" w:type="dxa"/>
          </w:tcPr>
          <w:p w:rsidR="00257E2B" w:rsidRDefault="00257E2B">
            <w:pPr>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spacing w:before="24" w:after="24"/>
              <w:rPr>
                <w:rFonts w:ascii="宋体" w:hAnsi="宋体"/>
                <w:sz w:val="26"/>
                <w:szCs w:val="26"/>
              </w:rPr>
            </w:pPr>
          </w:p>
        </w:tc>
        <w:tc>
          <w:tcPr>
            <w:tcW w:w="3555" w:type="dxa"/>
          </w:tcPr>
          <w:p w:rsidR="00257E2B" w:rsidRDefault="00257E2B">
            <w:pPr>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spacing w:before="24" w:after="24"/>
              <w:rPr>
                <w:rFonts w:ascii="宋体" w:hAnsi="宋体"/>
                <w:sz w:val="26"/>
                <w:szCs w:val="26"/>
              </w:rPr>
            </w:pPr>
          </w:p>
        </w:tc>
        <w:tc>
          <w:tcPr>
            <w:tcW w:w="3555" w:type="dxa"/>
          </w:tcPr>
          <w:p w:rsidR="00257E2B" w:rsidRDefault="00257E2B">
            <w:pPr>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spacing w:before="24" w:after="24"/>
              <w:rPr>
                <w:rFonts w:ascii="宋体" w:hAnsi="宋体"/>
                <w:sz w:val="26"/>
                <w:szCs w:val="26"/>
              </w:rPr>
            </w:pPr>
          </w:p>
        </w:tc>
        <w:tc>
          <w:tcPr>
            <w:tcW w:w="3555" w:type="dxa"/>
          </w:tcPr>
          <w:p w:rsidR="00257E2B" w:rsidRDefault="00257E2B">
            <w:pPr>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spacing w:before="24" w:after="24"/>
              <w:rPr>
                <w:rFonts w:ascii="宋体" w:hAnsi="宋体"/>
                <w:sz w:val="26"/>
                <w:szCs w:val="26"/>
              </w:rPr>
            </w:pPr>
          </w:p>
        </w:tc>
        <w:tc>
          <w:tcPr>
            <w:tcW w:w="3555" w:type="dxa"/>
          </w:tcPr>
          <w:p w:rsidR="00257E2B" w:rsidRDefault="00257E2B">
            <w:pPr>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spacing w:before="24" w:after="24"/>
              <w:rPr>
                <w:rFonts w:ascii="宋体" w:hAnsi="宋体"/>
                <w:sz w:val="26"/>
                <w:szCs w:val="26"/>
              </w:rPr>
            </w:pPr>
          </w:p>
        </w:tc>
        <w:tc>
          <w:tcPr>
            <w:tcW w:w="3555" w:type="dxa"/>
          </w:tcPr>
          <w:p w:rsidR="00257E2B" w:rsidRDefault="00257E2B">
            <w:pPr>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r w:rsidR="00257E2B">
        <w:tc>
          <w:tcPr>
            <w:tcW w:w="1008" w:type="dxa"/>
          </w:tcPr>
          <w:p w:rsidR="00257E2B" w:rsidRDefault="00257E2B">
            <w:pPr>
              <w:spacing w:before="24" w:after="24"/>
              <w:rPr>
                <w:rFonts w:ascii="宋体" w:hAnsi="宋体"/>
                <w:sz w:val="26"/>
                <w:szCs w:val="26"/>
              </w:rPr>
            </w:pPr>
          </w:p>
        </w:tc>
        <w:tc>
          <w:tcPr>
            <w:tcW w:w="2489" w:type="dxa"/>
          </w:tcPr>
          <w:p w:rsidR="00257E2B" w:rsidRDefault="00257E2B">
            <w:pPr>
              <w:spacing w:before="24" w:after="24"/>
              <w:rPr>
                <w:rFonts w:ascii="宋体" w:hAnsi="宋体"/>
                <w:sz w:val="26"/>
                <w:szCs w:val="26"/>
              </w:rPr>
            </w:pPr>
          </w:p>
        </w:tc>
        <w:tc>
          <w:tcPr>
            <w:tcW w:w="3555" w:type="dxa"/>
          </w:tcPr>
          <w:p w:rsidR="00257E2B" w:rsidRDefault="00257E2B">
            <w:pPr>
              <w:spacing w:before="24" w:after="24"/>
              <w:rPr>
                <w:rFonts w:ascii="宋体" w:hAnsi="宋体"/>
                <w:sz w:val="26"/>
                <w:szCs w:val="26"/>
              </w:rPr>
            </w:pPr>
          </w:p>
        </w:tc>
        <w:tc>
          <w:tcPr>
            <w:tcW w:w="1876" w:type="dxa"/>
          </w:tcPr>
          <w:p w:rsidR="00257E2B" w:rsidRDefault="00257E2B">
            <w:pPr>
              <w:spacing w:before="24" w:after="24"/>
              <w:rPr>
                <w:rFonts w:ascii="宋体" w:hAnsi="宋体"/>
                <w:sz w:val="26"/>
                <w:szCs w:val="26"/>
              </w:rPr>
            </w:pPr>
          </w:p>
        </w:tc>
      </w:tr>
    </w:tbl>
    <w:p w:rsidR="00257E2B" w:rsidRDefault="00257E2B">
      <w:pPr>
        <w:spacing w:before="24" w:after="24"/>
        <w:rPr>
          <w:rFonts w:ascii="宋体" w:hAnsi="宋体"/>
          <w:sz w:val="26"/>
          <w:szCs w:val="26"/>
        </w:rPr>
      </w:pPr>
    </w:p>
    <w:p w:rsidR="00257E2B" w:rsidRDefault="002936C6">
      <w:pPr>
        <w:spacing w:line="440" w:lineRule="exact"/>
        <w:jc w:val="left"/>
        <w:rPr>
          <w:rFonts w:ascii="宋体" w:hAnsi="宋体"/>
          <w:szCs w:val="21"/>
        </w:rPr>
      </w:pPr>
      <w:r>
        <w:rPr>
          <w:rFonts w:ascii="宋体" w:hAnsi="宋体"/>
          <w:szCs w:val="21"/>
        </w:rPr>
        <w:t>注</w:t>
      </w:r>
      <w:r>
        <w:rPr>
          <w:rFonts w:ascii="宋体" w:hAnsi="宋体" w:hint="eastAsia"/>
          <w:szCs w:val="21"/>
        </w:rPr>
        <w:t>：要按照第七章技术标准和要求的各项内容标准，逐项填写技术响应情况。投标人技术性能高于招标文件技术要求的为</w:t>
      </w:r>
      <w:r>
        <w:rPr>
          <w:rFonts w:ascii="宋体" w:hAnsi="宋体"/>
          <w:szCs w:val="21"/>
        </w:rPr>
        <w:t>正偏差</w:t>
      </w:r>
      <w:r>
        <w:rPr>
          <w:rFonts w:ascii="宋体" w:hAnsi="宋体" w:hint="eastAsia"/>
          <w:szCs w:val="21"/>
        </w:rPr>
        <w:t>，</w:t>
      </w:r>
      <w:r>
        <w:rPr>
          <w:rFonts w:ascii="宋体" w:hAnsi="宋体"/>
          <w:szCs w:val="21"/>
        </w:rPr>
        <w:t>完全满足</w:t>
      </w:r>
      <w:r>
        <w:rPr>
          <w:rFonts w:ascii="宋体" w:hAnsi="宋体" w:hint="eastAsia"/>
          <w:szCs w:val="21"/>
        </w:rPr>
        <w:t>招标文件技术要求的为</w:t>
      </w:r>
      <w:r>
        <w:rPr>
          <w:rFonts w:ascii="宋体" w:hAnsi="宋体"/>
          <w:szCs w:val="21"/>
        </w:rPr>
        <w:t>无偏差</w:t>
      </w:r>
      <w:r>
        <w:rPr>
          <w:rFonts w:ascii="宋体" w:hAnsi="宋体" w:hint="eastAsia"/>
          <w:szCs w:val="21"/>
        </w:rPr>
        <w:t>，低于招标文件技术要求或</w:t>
      </w:r>
      <w:r>
        <w:rPr>
          <w:rFonts w:ascii="宋体" w:hAnsi="宋体"/>
          <w:szCs w:val="21"/>
        </w:rPr>
        <w:t>不满足</w:t>
      </w:r>
      <w:r>
        <w:rPr>
          <w:rFonts w:ascii="宋体" w:hAnsi="宋体" w:hint="eastAsia"/>
          <w:szCs w:val="21"/>
        </w:rPr>
        <w:t>技术要求的为</w:t>
      </w:r>
      <w:r>
        <w:rPr>
          <w:rFonts w:ascii="宋体" w:hAnsi="宋体"/>
          <w:szCs w:val="21"/>
        </w:rPr>
        <w:t>负偏差</w:t>
      </w:r>
      <w:r>
        <w:rPr>
          <w:rFonts w:ascii="宋体" w:hAnsi="宋体" w:hint="eastAsia"/>
          <w:szCs w:val="21"/>
        </w:rPr>
        <w:t>，负偏差其投标将被否决。</w:t>
      </w:r>
    </w:p>
    <w:p w:rsidR="00257E2B" w:rsidRDefault="002936C6">
      <w:pPr>
        <w:spacing w:line="440" w:lineRule="exact"/>
        <w:rPr>
          <w:rFonts w:ascii="宋体" w:hAnsi="宋体"/>
          <w:szCs w:val="21"/>
        </w:rPr>
      </w:pPr>
      <w:r>
        <w:rPr>
          <w:rFonts w:ascii="宋体" w:hAnsi="宋体" w:hint="eastAsia"/>
          <w:szCs w:val="21"/>
        </w:rPr>
        <w:t xml:space="preserve"> </w:t>
      </w:r>
    </w:p>
    <w:p w:rsidR="00257E2B" w:rsidRDefault="00257E2B">
      <w:pPr>
        <w:spacing w:line="440" w:lineRule="exact"/>
        <w:rPr>
          <w:rFonts w:ascii="宋体" w:hAnsi="宋体"/>
          <w:szCs w:val="21"/>
        </w:rPr>
      </w:pPr>
    </w:p>
    <w:p w:rsidR="00257E2B" w:rsidRDefault="00257E2B">
      <w:pPr>
        <w:spacing w:line="440" w:lineRule="exact"/>
        <w:rPr>
          <w:rFonts w:ascii="宋体" w:hAnsi="宋体"/>
          <w:szCs w:val="21"/>
        </w:rPr>
      </w:pPr>
    </w:p>
    <w:p w:rsidR="00257E2B" w:rsidRDefault="00257E2B">
      <w:pPr>
        <w:spacing w:line="440" w:lineRule="exact"/>
        <w:rPr>
          <w:rFonts w:ascii="宋体" w:hAnsi="宋体"/>
          <w:szCs w:val="21"/>
        </w:rPr>
      </w:pPr>
    </w:p>
    <w:p w:rsidR="00257E2B" w:rsidRDefault="002936C6">
      <w:pPr>
        <w:spacing w:line="440" w:lineRule="exact"/>
        <w:ind w:firstLineChars="1800" w:firstLine="3780"/>
        <w:rPr>
          <w:rFonts w:ascii="宋体" w:hAnsi="宋体"/>
          <w:szCs w:val="21"/>
        </w:rPr>
      </w:pPr>
      <w:r>
        <w:rPr>
          <w:rFonts w:ascii="宋体" w:hAnsi="宋体" w:hint="eastAsia"/>
          <w:szCs w:val="21"/>
        </w:rPr>
        <w:t xml:space="preserve"> 投标人：</w:t>
      </w:r>
      <w:r>
        <w:rPr>
          <w:rFonts w:ascii="宋体" w:hAnsi="宋体" w:hint="eastAsia"/>
          <w:szCs w:val="21"/>
          <w:u w:val="single"/>
        </w:rPr>
        <w:t xml:space="preserve">                 </w:t>
      </w:r>
      <w:r>
        <w:rPr>
          <w:rFonts w:ascii="宋体" w:hAnsi="宋体" w:hint="eastAsia"/>
          <w:szCs w:val="21"/>
        </w:rPr>
        <w:t>（盖单位章）</w:t>
      </w:r>
    </w:p>
    <w:p w:rsidR="00257E2B" w:rsidRDefault="002936C6" w:rsidP="00257E2B">
      <w:pPr>
        <w:spacing w:line="460" w:lineRule="exact"/>
        <w:ind w:firstLineChars="1396" w:firstLine="2932"/>
        <w:rPr>
          <w:rFonts w:ascii="宋体" w:hAnsi="宋体"/>
          <w:szCs w:val="21"/>
        </w:rPr>
      </w:pPr>
      <w:r>
        <w:rPr>
          <w:rFonts w:ascii="宋体" w:hAnsi="宋体" w:hint="eastAsia"/>
          <w:szCs w:val="21"/>
        </w:rPr>
        <w:t>法定代表人或其委托代理人 ：</w:t>
      </w:r>
      <w:r>
        <w:rPr>
          <w:rFonts w:ascii="宋体" w:hAnsi="宋体" w:hint="eastAsia"/>
          <w:szCs w:val="21"/>
          <w:u w:val="single"/>
        </w:rPr>
        <w:t xml:space="preserve">               </w:t>
      </w:r>
      <w:r>
        <w:rPr>
          <w:rFonts w:ascii="宋体" w:hAnsi="宋体" w:hint="eastAsia"/>
          <w:szCs w:val="21"/>
        </w:rPr>
        <w:t>（签字）</w:t>
      </w:r>
    </w:p>
    <w:p w:rsidR="00257E2B" w:rsidRDefault="002936C6">
      <w:pPr>
        <w:spacing w:line="440" w:lineRule="exact"/>
        <w:jc w:val="center"/>
        <w:rPr>
          <w:rFonts w:ascii="宋体" w:hAnsi="宋体"/>
          <w:sz w:val="36"/>
          <w:szCs w:val="36"/>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257E2B" w:rsidRDefault="002936C6">
      <w:pPr>
        <w:pStyle w:val="2TimesNewRoman5020"/>
        <w:jc w:val="center"/>
        <w:rPr>
          <w:rFonts w:ascii="宋体" w:hAnsi="宋体"/>
          <w:b/>
          <w:bCs/>
        </w:rPr>
      </w:pPr>
      <w:r>
        <w:rPr>
          <w:rFonts w:ascii="宋体" w:hAnsi="宋体" w:hint="eastAsia"/>
          <w:b/>
          <w:bCs/>
        </w:rPr>
        <w:br w:type="page"/>
      </w:r>
      <w:bookmarkStart w:id="139" w:name="_Toc7293"/>
      <w:r>
        <w:rPr>
          <w:rFonts w:ascii="宋体" w:hAnsi="宋体" w:hint="eastAsia"/>
          <w:b/>
          <w:bCs/>
        </w:rPr>
        <w:lastRenderedPageBreak/>
        <w:t>六、施工组织设计</w:t>
      </w:r>
      <w:bookmarkEnd w:id="135"/>
      <w:bookmarkEnd w:id="136"/>
      <w:bookmarkEnd w:id="137"/>
      <w:bookmarkEnd w:id="138"/>
      <w:bookmarkEnd w:id="139"/>
    </w:p>
    <w:p w:rsidR="00257E2B" w:rsidRDefault="00257E2B">
      <w:pPr>
        <w:spacing w:line="440" w:lineRule="exact"/>
        <w:rPr>
          <w:rFonts w:ascii="宋体" w:hAnsi="宋体"/>
          <w:szCs w:val="21"/>
        </w:rPr>
      </w:pPr>
    </w:p>
    <w:p w:rsidR="00257E2B" w:rsidRDefault="00257E2B">
      <w:pPr>
        <w:tabs>
          <w:tab w:val="left" w:pos="720"/>
        </w:tabs>
        <w:spacing w:line="440" w:lineRule="exact"/>
        <w:ind w:firstLineChars="360" w:firstLine="756"/>
        <w:rPr>
          <w:rFonts w:ascii="宋体" w:hAnsi="宋体" w:cs="宋体"/>
          <w:szCs w:val="21"/>
        </w:rPr>
      </w:pPr>
    </w:p>
    <w:p w:rsidR="00257E2B" w:rsidRDefault="00257E2B">
      <w:pPr>
        <w:tabs>
          <w:tab w:val="left" w:pos="720"/>
        </w:tabs>
        <w:spacing w:line="440" w:lineRule="exact"/>
        <w:ind w:firstLineChars="360" w:firstLine="756"/>
        <w:rPr>
          <w:rFonts w:ascii="宋体" w:hAnsi="宋体" w:cs="宋体"/>
          <w:szCs w:val="21"/>
        </w:rPr>
      </w:pPr>
    </w:p>
    <w:p w:rsidR="00257E2B" w:rsidRDefault="00257E2B">
      <w:pPr>
        <w:tabs>
          <w:tab w:val="left" w:pos="720"/>
        </w:tabs>
        <w:spacing w:line="440" w:lineRule="exact"/>
        <w:ind w:firstLineChars="360" w:firstLine="756"/>
        <w:rPr>
          <w:rFonts w:ascii="宋体" w:hAnsi="宋体" w:cs="宋体"/>
          <w:szCs w:val="21"/>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spacing w:line="440" w:lineRule="exact"/>
        <w:rPr>
          <w:rFonts w:ascii="宋体" w:hAnsi="宋体" w:cs="宋体"/>
          <w:sz w:val="20"/>
        </w:rPr>
      </w:pPr>
    </w:p>
    <w:p w:rsidR="00257E2B" w:rsidRDefault="00257E2B">
      <w:pPr>
        <w:jc w:val="center"/>
        <w:rPr>
          <w:rFonts w:ascii="宋体" w:hAnsi="宋体"/>
          <w:b/>
          <w:bCs/>
        </w:rPr>
      </w:pPr>
      <w:bookmarkStart w:id="140" w:name="_Toc179632823"/>
      <w:bookmarkStart w:id="141" w:name="_Toc152042592"/>
      <w:bookmarkStart w:id="142" w:name="_Toc152045803"/>
      <w:bookmarkStart w:id="143" w:name="_Toc144974871"/>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57E2B">
      <w:pPr>
        <w:jc w:val="center"/>
        <w:rPr>
          <w:rFonts w:ascii="宋体" w:hAnsi="宋体"/>
          <w:b/>
          <w:bCs/>
        </w:rPr>
      </w:pPr>
    </w:p>
    <w:p w:rsidR="00257E2B" w:rsidRDefault="002936C6">
      <w:pPr>
        <w:pStyle w:val="2TimesNewRoman5020"/>
        <w:jc w:val="center"/>
        <w:rPr>
          <w:rFonts w:ascii="宋体" w:hAnsi="宋体"/>
          <w:b/>
          <w:bCs/>
        </w:rPr>
      </w:pPr>
      <w:r>
        <w:rPr>
          <w:rFonts w:ascii="宋体" w:hAnsi="宋体" w:hint="eastAsia"/>
          <w:b/>
          <w:bCs/>
        </w:rPr>
        <w:br w:type="page"/>
      </w:r>
      <w:bookmarkStart w:id="144" w:name="_Toc24969"/>
      <w:r>
        <w:rPr>
          <w:rFonts w:ascii="宋体" w:hAnsi="宋体" w:hint="eastAsia"/>
          <w:b/>
          <w:bCs/>
        </w:rPr>
        <w:lastRenderedPageBreak/>
        <w:t>七、项目管理机构</w:t>
      </w:r>
      <w:bookmarkEnd w:id="140"/>
      <w:bookmarkEnd w:id="141"/>
      <w:bookmarkEnd w:id="142"/>
      <w:bookmarkEnd w:id="143"/>
      <w:bookmarkEnd w:id="144"/>
    </w:p>
    <w:p w:rsidR="00257E2B" w:rsidRDefault="002936C6">
      <w:pPr>
        <w:pStyle w:val="378020"/>
        <w:rPr>
          <w:rFonts w:ascii="宋体" w:eastAsia="宋体" w:hAnsi="宋体"/>
          <w:szCs w:val="23"/>
        </w:rPr>
      </w:pPr>
      <w:bookmarkStart w:id="145" w:name="_Toc464137955"/>
      <w:bookmarkStart w:id="146" w:name="_Toc144974872"/>
      <w:bookmarkStart w:id="147" w:name="_Toc152042593"/>
      <w:bookmarkStart w:id="148" w:name="_Toc152045804"/>
      <w:bookmarkStart w:id="149" w:name="_Toc27130"/>
      <w:bookmarkStart w:id="150" w:name="_Toc179632824"/>
      <w:r>
        <w:rPr>
          <w:rFonts w:ascii="宋体" w:eastAsia="宋体" w:hAnsi="宋体" w:hint="eastAsia"/>
          <w:szCs w:val="23"/>
        </w:rPr>
        <w:t>（一）项目管理机构组成表</w:t>
      </w:r>
      <w:bookmarkEnd w:id="145"/>
      <w:bookmarkEnd w:id="146"/>
      <w:bookmarkEnd w:id="147"/>
      <w:bookmarkEnd w:id="148"/>
      <w:bookmarkEnd w:id="149"/>
      <w:bookmarkEnd w:id="150"/>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834"/>
        <w:gridCol w:w="832"/>
        <w:gridCol w:w="1249"/>
        <w:gridCol w:w="832"/>
        <w:gridCol w:w="834"/>
        <w:gridCol w:w="832"/>
        <w:gridCol w:w="2027"/>
        <w:gridCol w:w="776"/>
      </w:tblGrid>
      <w:tr w:rsidR="00257E2B">
        <w:tc>
          <w:tcPr>
            <w:tcW w:w="748" w:type="dxa"/>
            <w:vMerge w:val="restart"/>
            <w:vAlign w:val="center"/>
          </w:tcPr>
          <w:p w:rsidR="00257E2B" w:rsidRDefault="002936C6">
            <w:pPr>
              <w:spacing w:line="440" w:lineRule="exact"/>
              <w:jc w:val="center"/>
              <w:rPr>
                <w:rFonts w:ascii="宋体" w:hAnsi="宋体"/>
                <w:szCs w:val="21"/>
              </w:rPr>
            </w:pPr>
            <w:r>
              <w:rPr>
                <w:rFonts w:ascii="宋体" w:hAnsi="宋体" w:hint="eastAsia"/>
                <w:szCs w:val="21"/>
              </w:rPr>
              <w:t>职务</w:t>
            </w:r>
          </w:p>
        </w:tc>
        <w:tc>
          <w:tcPr>
            <w:tcW w:w="834" w:type="dxa"/>
            <w:vMerge w:val="restart"/>
            <w:vAlign w:val="center"/>
          </w:tcPr>
          <w:p w:rsidR="00257E2B" w:rsidRDefault="002936C6">
            <w:pPr>
              <w:spacing w:line="440" w:lineRule="exact"/>
              <w:jc w:val="center"/>
              <w:rPr>
                <w:rFonts w:ascii="宋体" w:hAnsi="宋体"/>
                <w:szCs w:val="21"/>
              </w:rPr>
            </w:pPr>
            <w:r>
              <w:rPr>
                <w:rFonts w:ascii="宋体" w:hAnsi="宋体" w:hint="eastAsia"/>
                <w:szCs w:val="21"/>
              </w:rPr>
              <w:t>姓名</w:t>
            </w:r>
          </w:p>
        </w:tc>
        <w:tc>
          <w:tcPr>
            <w:tcW w:w="832" w:type="dxa"/>
            <w:vMerge w:val="restart"/>
            <w:vAlign w:val="center"/>
          </w:tcPr>
          <w:p w:rsidR="00257E2B" w:rsidRDefault="002936C6">
            <w:pPr>
              <w:spacing w:line="440" w:lineRule="exact"/>
              <w:jc w:val="center"/>
              <w:rPr>
                <w:rFonts w:ascii="宋体" w:hAnsi="宋体"/>
                <w:szCs w:val="21"/>
              </w:rPr>
            </w:pPr>
            <w:r>
              <w:rPr>
                <w:rFonts w:ascii="宋体" w:hAnsi="宋体" w:hint="eastAsia"/>
                <w:szCs w:val="21"/>
              </w:rPr>
              <w:t>职称</w:t>
            </w:r>
          </w:p>
        </w:tc>
        <w:tc>
          <w:tcPr>
            <w:tcW w:w="5774" w:type="dxa"/>
            <w:gridSpan w:val="5"/>
            <w:vAlign w:val="center"/>
          </w:tcPr>
          <w:p w:rsidR="00257E2B" w:rsidRDefault="002936C6">
            <w:pPr>
              <w:spacing w:line="440" w:lineRule="exact"/>
              <w:jc w:val="center"/>
              <w:rPr>
                <w:rFonts w:ascii="宋体" w:hAnsi="宋体"/>
                <w:szCs w:val="21"/>
              </w:rPr>
            </w:pPr>
            <w:r>
              <w:rPr>
                <w:rFonts w:ascii="宋体" w:hAnsi="宋体" w:hint="eastAsia"/>
                <w:szCs w:val="21"/>
              </w:rPr>
              <w:t>执业或职业资格证明</w:t>
            </w:r>
          </w:p>
        </w:tc>
        <w:tc>
          <w:tcPr>
            <w:tcW w:w="776" w:type="dxa"/>
            <w:vAlign w:val="center"/>
          </w:tcPr>
          <w:p w:rsidR="00257E2B" w:rsidRDefault="002936C6">
            <w:pPr>
              <w:spacing w:line="440" w:lineRule="exact"/>
              <w:jc w:val="center"/>
              <w:rPr>
                <w:rFonts w:ascii="宋体" w:hAnsi="宋体"/>
                <w:szCs w:val="21"/>
              </w:rPr>
            </w:pPr>
            <w:r>
              <w:rPr>
                <w:rFonts w:ascii="宋体" w:hAnsi="宋体" w:hint="eastAsia"/>
                <w:szCs w:val="21"/>
              </w:rPr>
              <w:t>备注</w:t>
            </w:r>
          </w:p>
        </w:tc>
      </w:tr>
      <w:tr w:rsidR="00257E2B">
        <w:tc>
          <w:tcPr>
            <w:tcW w:w="748" w:type="dxa"/>
            <w:vMerge/>
            <w:vAlign w:val="center"/>
          </w:tcPr>
          <w:p w:rsidR="00257E2B" w:rsidRDefault="00257E2B">
            <w:pPr>
              <w:spacing w:line="440" w:lineRule="exact"/>
              <w:jc w:val="center"/>
              <w:rPr>
                <w:rFonts w:ascii="宋体" w:hAnsi="宋体"/>
                <w:szCs w:val="21"/>
              </w:rPr>
            </w:pPr>
          </w:p>
        </w:tc>
        <w:tc>
          <w:tcPr>
            <w:tcW w:w="834" w:type="dxa"/>
            <w:vMerge/>
            <w:vAlign w:val="center"/>
          </w:tcPr>
          <w:p w:rsidR="00257E2B" w:rsidRDefault="00257E2B">
            <w:pPr>
              <w:spacing w:line="440" w:lineRule="exact"/>
              <w:jc w:val="center"/>
              <w:rPr>
                <w:rFonts w:ascii="宋体" w:hAnsi="宋体"/>
                <w:szCs w:val="21"/>
              </w:rPr>
            </w:pPr>
          </w:p>
        </w:tc>
        <w:tc>
          <w:tcPr>
            <w:tcW w:w="832" w:type="dxa"/>
            <w:vMerge/>
            <w:vAlign w:val="center"/>
          </w:tcPr>
          <w:p w:rsidR="00257E2B" w:rsidRDefault="00257E2B">
            <w:pPr>
              <w:spacing w:line="440" w:lineRule="exact"/>
              <w:jc w:val="center"/>
              <w:rPr>
                <w:rFonts w:ascii="宋体" w:hAnsi="宋体"/>
                <w:szCs w:val="21"/>
              </w:rPr>
            </w:pPr>
          </w:p>
        </w:tc>
        <w:tc>
          <w:tcPr>
            <w:tcW w:w="1249" w:type="dxa"/>
            <w:vAlign w:val="center"/>
          </w:tcPr>
          <w:p w:rsidR="00257E2B" w:rsidRDefault="002936C6">
            <w:pPr>
              <w:spacing w:line="440" w:lineRule="exact"/>
              <w:jc w:val="center"/>
              <w:rPr>
                <w:rFonts w:ascii="宋体" w:hAnsi="宋体"/>
                <w:szCs w:val="21"/>
              </w:rPr>
            </w:pPr>
            <w:r>
              <w:rPr>
                <w:rFonts w:ascii="宋体" w:hAnsi="宋体" w:hint="eastAsia"/>
                <w:szCs w:val="21"/>
              </w:rPr>
              <w:t>证书名称</w:t>
            </w:r>
          </w:p>
        </w:tc>
        <w:tc>
          <w:tcPr>
            <w:tcW w:w="832" w:type="dxa"/>
            <w:vAlign w:val="center"/>
          </w:tcPr>
          <w:p w:rsidR="00257E2B" w:rsidRDefault="002936C6">
            <w:pPr>
              <w:spacing w:line="440" w:lineRule="exact"/>
              <w:jc w:val="center"/>
              <w:rPr>
                <w:rFonts w:ascii="宋体" w:hAnsi="宋体"/>
                <w:szCs w:val="21"/>
              </w:rPr>
            </w:pPr>
            <w:r>
              <w:rPr>
                <w:rFonts w:ascii="宋体" w:hAnsi="宋体" w:hint="eastAsia"/>
                <w:szCs w:val="21"/>
              </w:rPr>
              <w:t>级别</w:t>
            </w:r>
          </w:p>
        </w:tc>
        <w:tc>
          <w:tcPr>
            <w:tcW w:w="834" w:type="dxa"/>
            <w:vAlign w:val="center"/>
          </w:tcPr>
          <w:p w:rsidR="00257E2B" w:rsidRDefault="002936C6">
            <w:pPr>
              <w:spacing w:line="440" w:lineRule="exact"/>
              <w:jc w:val="center"/>
              <w:rPr>
                <w:rFonts w:ascii="宋体" w:hAnsi="宋体"/>
                <w:szCs w:val="21"/>
              </w:rPr>
            </w:pPr>
            <w:r>
              <w:rPr>
                <w:rFonts w:ascii="宋体" w:hAnsi="宋体" w:hint="eastAsia"/>
                <w:szCs w:val="21"/>
              </w:rPr>
              <w:t>证号</w:t>
            </w:r>
          </w:p>
        </w:tc>
        <w:tc>
          <w:tcPr>
            <w:tcW w:w="832" w:type="dxa"/>
            <w:vAlign w:val="center"/>
          </w:tcPr>
          <w:p w:rsidR="00257E2B" w:rsidRDefault="002936C6">
            <w:pPr>
              <w:spacing w:line="440" w:lineRule="exact"/>
              <w:jc w:val="center"/>
              <w:rPr>
                <w:rFonts w:ascii="宋体" w:hAnsi="宋体"/>
                <w:szCs w:val="21"/>
              </w:rPr>
            </w:pPr>
            <w:r>
              <w:rPr>
                <w:rFonts w:ascii="宋体" w:hAnsi="宋体" w:hint="eastAsia"/>
                <w:szCs w:val="21"/>
              </w:rPr>
              <w:t>专业</w:t>
            </w:r>
          </w:p>
        </w:tc>
        <w:tc>
          <w:tcPr>
            <w:tcW w:w="2027" w:type="dxa"/>
            <w:vAlign w:val="center"/>
          </w:tcPr>
          <w:p w:rsidR="00257E2B" w:rsidRDefault="002936C6">
            <w:pPr>
              <w:spacing w:line="440" w:lineRule="exact"/>
              <w:jc w:val="center"/>
              <w:rPr>
                <w:rFonts w:ascii="宋体" w:hAnsi="宋体"/>
                <w:szCs w:val="21"/>
              </w:rPr>
            </w:pPr>
            <w:r>
              <w:rPr>
                <w:rFonts w:ascii="宋体" w:hAnsi="宋体" w:hint="eastAsia"/>
                <w:szCs w:val="21"/>
              </w:rPr>
              <w:t>养老保险</w:t>
            </w:r>
          </w:p>
        </w:tc>
        <w:tc>
          <w:tcPr>
            <w:tcW w:w="776" w:type="dxa"/>
            <w:vAlign w:val="center"/>
          </w:tcPr>
          <w:p w:rsidR="00257E2B" w:rsidRDefault="00257E2B">
            <w:pPr>
              <w:spacing w:line="440" w:lineRule="exact"/>
              <w:jc w:val="center"/>
              <w:rPr>
                <w:rFonts w:ascii="宋体" w:hAnsi="宋体"/>
                <w:szCs w:val="21"/>
              </w:rPr>
            </w:pPr>
          </w:p>
        </w:tc>
      </w:tr>
      <w:tr w:rsidR="00257E2B">
        <w:tc>
          <w:tcPr>
            <w:tcW w:w="748" w:type="dxa"/>
            <w:vAlign w:val="center"/>
          </w:tcPr>
          <w:p w:rsidR="00257E2B" w:rsidRDefault="00257E2B">
            <w:pPr>
              <w:spacing w:line="440" w:lineRule="exact"/>
              <w:jc w:val="center"/>
              <w:rPr>
                <w:rFonts w:ascii="宋体" w:hAnsi="宋体"/>
                <w:szCs w:val="21"/>
              </w:rPr>
            </w:pPr>
          </w:p>
        </w:tc>
        <w:tc>
          <w:tcPr>
            <w:tcW w:w="834" w:type="dxa"/>
            <w:vAlign w:val="center"/>
          </w:tcPr>
          <w:p w:rsidR="00257E2B" w:rsidRDefault="00257E2B">
            <w:pPr>
              <w:spacing w:line="440" w:lineRule="exact"/>
              <w:jc w:val="center"/>
              <w:rPr>
                <w:rFonts w:ascii="宋体" w:hAnsi="宋体"/>
                <w:szCs w:val="21"/>
              </w:rPr>
            </w:pPr>
          </w:p>
        </w:tc>
        <w:tc>
          <w:tcPr>
            <w:tcW w:w="832" w:type="dxa"/>
            <w:vAlign w:val="center"/>
          </w:tcPr>
          <w:p w:rsidR="00257E2B" w:rsidRDefault="00257E2B">
            <w:pPr>
              <w:spacing w:line="440" w:lineRule="exact"/>
              <w:jc w:val="center"/>
              <w:rPr>
                <w:rFonts w:ascii="宋体" w:hAnsi="宋体"/>
                <w:szCs w:val="21"/>
              </w:rPr>
            </w:pPr>
          </w:p>
        </w:tc>
        <w:tc>
          <w:tcPr>
            <w:tcW w:w="1249" w:type="dxa"/>
            <w:vAlign w:val="center"/>
          </w:tcPr>
          <w:p w:rsidR="00257E2B" w:rsidRDefault="00257E2B">
            <w:pPr>
              <w:spacing w:line="440" w:lineRule="exact"/>
              <w:jc w:val="center"/>
              <w:rPr>
                <w:rFonts w:ascii="宋体" w:hAnsi="宋体"/>
                <w:szCs w:val="21"/>
              </w:rPr>
            </w:pPr>
          </w:p>
        </w:tc>
        <w:tc>
          <w:tcPr>
            <w:tcW w:w="832" w:type="dxa"/>
            <w:vAlign w:val="center"/>
          </w:tcPr>
          <w:p w:rsidR="00257E2B" w:rsidRDefault="00257E2B">
            <w:pPr>
              <w:spacing w:line="440" w:lineRule="exact"/>
              <w:jc w:val="center"/>
              <w:rPr>
                <w:rFonts w:ascii="宋体" w:hAnsi="宋体"/>
                <w:szCs w:val="21"/>
              </w:rPr>
            </w:pPr>
          </w:p>
        </w:tc>
        <w:tc>
          <w:tcPr>
            <w:tcW w:w="834" w:type="dxa"/>
            <w:vAlign w:val="center"/>
          </w:tcPr>
          <w:p w:rsidR="00257E2B" w:rsidRDefault="00257E2B">
            <w:pPr>
              <w:spacing w:line="440" w:lineRule="exact"/>
              <w:jc w:val="center"/>
              <w:rPr>
                <w:rFonts w:ascii="宋体" w:hAnsi="宋体"/>
                <w:szCs w:val="21"/>
              </w:rPr>
            </w:pPr>
          </w:p>
        </w:tc>
        <w:tc>
          <w:tcPr>
            <w:tcW w:w="832" w:type="dxa"/>
            <w:vAlign w:val="center"/>
          </w:tcPr>
          <w:p w:rsidR="00257E2B" w:rsidRDefault="00257E2B">
            <w:pPr>
              <w:spacing w:line="440" w:lineRule="exact"/>
              <w:jc w:val="center"/>
              <w:rPr>
                <w:rFonts w:ascii="宋体" w:hAnsi="宋体"/>
                <w:szCs w:val="21"/>
              </w:rPr>
            </w:pPr>
          </w:p>
        </w:tc>
        <w:tc>
          <w:tcPr>
            <w:tcW w:w="2027" w:type="dxa"/>
            <w:vAlign w:val="center"/>
          </w:tcPr>
          <w:p w:rsidR="00257E2B" w:rsidRDefault="00257E2B">
            <w:pPr>
              <w:spacing w:line="440" w:lineRule="exact"/>
              <w:jc w:val="center"/>
              <w:rPr>
                <w:rFonts w:ascii="宋体" w:hAnsi="宋体"/>
                <w:szCs w:val="21"/>
              </w:rPr>
            </w:pPr>
          </w:p>
        </w:tc>
        <w:tc>
          <w:tcPr>
            <w:tcW w:w="776" w:type="dxa"/>
            <w:vAlign w:val="center"/>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r w:rsidR="00257E2B">
        <w:tc>
          <w:tcPr>
            <w:tcW w:w="748"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1249"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834" w:type="dxa"/>
          </w:tcPr>
          <w:p w:rsidR="00257E2B" w:rsidRDefault="00257E2B">
            <w:pPr>
              <w:spacing w:line="440" w:lineRule="exact"/>
              <w:jc w:val="center"/>
              <w:rPr>
                <w:rFonts w:ascii="宋体" w:hAnsi="宋体"/>
                <w:szCs w:val="21"/>
              </w:rPr>
            </w:pPr>
          </w:p>
        </w:tc>
        <w:tc>
          <w:tcPr>
            <w:tcW w:w="832" w:type="dxa"/>
          </w:tcPr>
          <w:p w:rsidR="00257E2B" w:rsidRDefault="00257E2B">
            <w:pPr>
              <w:spacing w:line="440" w:lineRule="exact"/>
              <w:jc w:val="center"/>
              <w:rPr>
                <w:rFonts w:ascii="宋体" w:hAnsi="宋体"/>
                <w:szCs w:val="21"/>
              </w:rPr>
            </w:pPr>
          </w:p>
        </w:tc>
        <w:tc>
          <w:tcPr>
            <w:tcW w:w="2027" w:type="dxa"/>
          </w:tcPr>
          <w:p w:rsidR="00257E2B" w:rsidRDefault="00257E2B">
            <w:pPr>
              <w:spacing w:line="440" w:lineRule="exact"/>
              <w:jc w:val="center"/>
              <w:rPr>
                <w:rFonts w:ascii="宋体" w:hAnsi="宋体"/>
                <w:szCs w:val="21"/>
              </w:rPr>
            </w:pPr>
          </w:p>
        </w:tc>
        <w:tc>
          <w:tcPr>
            <w:tcW w:w="776" w:type="dxa"/>
          </w:tcPr>
          <w:p w:rsidR="00257E2B" w:rsidRDefault="00257E2B">
            <w:pPr>
              <w:spacing w:line="440" w:lineRule="exact"/>
              <w:jc w:val="center"/>
              <w:rPr>
                <w:rFonts w:ascii="宋体" w:hAnsi="宋体"/>
                <w:szCs w:val="21"/>
              </w:rPr>
            </w:pPr>
          </w:p>
        </w:tc>
      </w:tr>
    </w:tbl>
    <w:p w:rsidR="00257E2B" w:rsidRDefault="00257E2B">
      <w:pPr>
        <w:spacing w:line="440" w:lineRule="exact"/>
        <w:ind w:leftChars="100" w:left="210"/>
        <w:jc w:val="center"/>
        <w:rPr>
          <w:rFonts w:ascii="宋体" w:hAnsi="宋体"/>
          <w:sz w:val="20"/>
        </w:rPr>
      </w:pPr>
    </w:p>
    <w:p w:rsidR="00257E2B" w:rsidRDefault="002936C6">
      <w:pPr>
        <w:topLinePunct/>
        <w:spacing w:line="440" w:lineRule="exact"/>
        <w:jc w:val="center"/>
        <w:rPr>
          <w:rFonts w:ascii="宋体" w:hAnsi="宋体"/>
          <w:sz w:val="20"/>
        </w:rPr>
      </w:pPr>
      <w:r>
        <w:rPr>
          <w:rFonts w:ascii="宋体" w:hAnsi="宋体" w:hint="eastAsia"/>
          <w:sz w:val="20"/>
        </w:rPr>
        <w:br w:type="page"/>
      </w:r>
    </w:p>
    <w:p w:rsidR="00257E2B" w:rsidRDefault="002936C6">
      <w:pPr>
        <w:pStyle w:val="378020"/>
        <w:rPr>
          <w:rFonts w:ascii="宋体" w:hAnsi="宋体"/>
        </w:rPr>
      </w:pPr>
      <w:bookmarkStart w:id="151" w:name="_Toc152045805"/>
      <w:bookmarkStart w:id="152" w:name="_Toc464137956"/>
      <w:bookmarkStart w:id="153" w:name="_Toc152042594"/>
      <w:bookmarkStart w:id="154" w:name="_Toc179632825"/>
      <w:bookmarkStart w:id="155" w:name="_Toc8663"/>
      <w:bookmarkStart w:id="156" w:name="_Toc144974873"/>
      <w:r>
        <w:rPr>
          <w:rFonts w:ascii="宋体" w:eastAsia="宋体" w:hAnsi="宋体" w:hint="eastAsia"/>
          <w:szCs w:val="23"/>
        </w:rPr>
        <w:lastRenderedPageBreak/>
        <w:t>（二）主要人员简历表</w:t>
      </w:r>
      <w:bookmarkEnd w:id="151"/>
      <w:bookmarkEnd w:id="152"/>
      <w:bookmarkEnd w:id="153"/>
      <w:bookmarkEnd w:id="154"/>
      <w:bookmarkEnd w:id="155"/>
      <w:bookmarkEnd w:id="156"/>
    </w:p>
    <w:p w:rsidR="00257E2B" w:rsidRDefault="002936C6">
      <w:pPr>
        <w:spacing w:line="400" w:lineRule="exact"/>
        <w:ind w:firstLineChars="200" w:firstLine="420"/>
        <w:rPr>
          <w:rFonts w:ascii="宋体" w:hAnsi="宋体"/>
        </w:rPr>
      </w:pPr>
      <w:r>
        <w:rPr>
          <w:rFonts w:ascii="宋体" w:hAnsi="宋体" w:hint="eastAsia"/>
        </w:rPr>
        <w:t>“主要人员简历表”中的项目经理应附建造师证、安全生产考核证书、职称证、学历证、身份证，</w:t>
      </w:r>
      <w:r>
        <w:rPr>
          <w:rFonts w:ascii="宋体" w:hAnsi="宋体" w:hint="eastAsia"/>
          <w:b/>
        </w:rPr>
        <w:t>技术负责人应附职称证、身份证复印件，其他主要人员应附职称证（执业证或上岗证书）、身份证复印件。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9"/>
        <w:gridCol w:w="720"/>
        <w:gridCol w:w="927"/>
        <w:gridCol w:w="1065"/>
        <w:gridCol w:w="708"/>
        <w:gridCol w:w="1261"/>
        <w:gridCol w:w="161"/>
        <w:gridCol w:w="2135"/>
      </w:tblGrid>
      <w:tr w:rsidR="00257E2B">
        <w:trPr>
          <w:jc w:val="center"/>
        </w:trPr>
        <w:tc>
          <w:tcPr>
            <w:tcW w:w="1186" w:type="dxa"/>
            <w:vAlign w:val="center"/>
          </w:tcPr>
          <w:p w:rsidR="00257E2B" w:rsidRDefault="002936C6">
            <w:pPr>
              <w:spacing w:line="440" w:lineRule="exact"/>
              <w:rPr>
                <w:rFonts w:ascii="宋体" w:hAnsi="宋体"/>
                <w:szCs w:val="21"/>
              </w:rPr>
            </w:pPr>
            <w:r>
              <w:rPr>
                <w:rFonts w:ascii="宋体" w:hAnsi="宋体" w:hint="eastAsia"/>
                <w:szCs w:val="21"/>
              </w:rPr>
              <w:t>姓  名</w:t>
            </w:r>
          </w:p>
        </w:tc>
        <w:tc>
          <w:tcPr>
            <w:tcW w:w="1079" w:type="dxa"/>
            <w:gridSpan w:val="2"/>
            <w:vAlign w:val="center"/>
          </w:tcPr>
          <w:p w:rsidR="00257E2B" w:rsidRDefault="00257E2B">
            <w:pPr>
              <w:spacing w:line="440" w:lineRule="exact"/>
              <w:rPr>
                <w:rFonts w:ascii="宋体" w:hAnsi="宋体"/>
                <w:szCs w:val="21"/>
              </w:rPr>
            </w:pPr>
          </w:p>
        </w:tc>
        <w:tc>
          <w:tcPr>
            <w:tcW w:w="927" w:type="dxa"/>
            <w:vAlign w:val="center"/>
          </w:tcPr>
          <w:p w:rsidR="00257E2B" w:rsidRDefault="002936C6">
            <w:pPr>
              <w:spacing w:line="440" w:lineRule="exact"/>
              <w:rPr>
                <w:rFonts w:ascii="宋体" w:hAnsi="宋体"/>
                <w:szCs w:val="21"/>
              </w:rPr>
            </w:pPr>
            <w:r>
              <w:rPr>
                <w:rFonts w:ascii="宋体" w:hAnsi="宋体" w:hint="eastAsia"/>
                <w:szCs w:val="21"/>
              </w:rPr>
              <w:t>年 龄</w:t>
            </w:r>
          </w:p>
        </w:tc>
        <w:tc>
          <w:tcPr>
            <w:tcW w:w="1065" w:type="dxa"/>
            <w:vAlign w:val="center"/>
          </w:tcPr>
          <w:p w:rsidR="00257E2B" w:rsidRDefault="00257E2B">
            <w:pPr>
              <w:spacing w:line="440" w:lineRule="exact"/>
              <w:rPr>
                <w:rFonts w:ascii="宋体" w:hAnsi="宋体"/>
                <w:szCs w:val="21"/>
              </w:rPr>
            </w:pPr>
          </w:p>
        </w:tc>
        <w:tc>
          <w:tcPr>
            <w:tcW w:w="2130" w:type="dxa"/>
            <w:gridSpan w:val="3"/>
            <w:vAlign w:val="center"/>
          </w:tcPr>
          <w:p w:rsidR="00257E2B" w:rsidRDefault="002936C6">
            <w:pPr>
              <w:spacing w:line="440" w:lineRule="exact"/>
              <w:rPr>
                <w:rFonts w:ascii="宋体" w:hAnsi="宋体"/>
                <w:szCs w:val="21"/>
              </w:rPr>
            </w:pPr>
            <w:r>
              <w:rPr>
                <w:rFonts w:ascii="宋体" w:hAnsi="宋体" w:hint="eastAsia"/>
                <w:szCs w:val="21"/>
              </w:rPr>
              <w:t>学历</w:t>
            </w:r>
          </w:p>
        </w:tc>
        <w:tc>
          <w:tcPr>
            <w:tcW w:w="2135" w:type="dxa"/>
            <w:vAlign w:val="center"/>
          </w:tcPr>
          <w:p w:rsidR="00257E2B" w:rsidRDefault="00257E2B">
            <w:pPr>
              <w:spacing w:line="440" w:lineRule="exact"/>
              <w:rPr>
                <w:rFonts w:ascii="宋体" w:hAnsi="宋体"/>
                <w:szCs w:val="21"/>
              </w:rPr>
            </w:pPr>
          </w:p>
        </w:tc>
      </w:tr>
      <w:tr w:rsidR="00257E2B">
        <w:trPr>
          <w:jc w:val="center"/>
        </w:trPr>
        <w:tc>
          <w:tcPr>
            <w:tcW w:w="1186" w:type="dxa"/>
            <w:vAlign w:val="center"/>
          </w:tcPr>
          <w:p w:rsidR="00257E2B" w:rsidRDefault="002936C6">
            <w:pPr>
              <w:spacing w:line="440" w:lineRule="exact"/>
              <w:rPr>
                <w:rFonts w:ascii="宋体" w:hAnsi="宋体"/>
                <w:szCs w:val="21"/>
              </w:rPr>
            </w:pPr>
            <w:r>
              <w:rPr>
                <w:rFonts w:ascii="宋体" w:hAnsi="宋体" w:hint="eastAsia"/>
                <w:szCs w:val="21"/>
              </w:rPr>
              <w:t>职  称</w:t>
            </w:r>
          </w:p>
        </w:tc>
        <w:tc>
          <w:tcPr>
            <w:tcW w:w="1079" w:type="dxa"/>
            <w:gridSpan w:val="2"/>
            <w:vAlign w:val="center"/>
          </w:tcPr>
          <w:p w:rsidR="00257E2B" w:rsidRDefault="00257E2B">
            <w:pPr>
              <w:spacing w:line="440" w:lineRule="exact"/>
              <w:rPr>
                <w:rFonts w:ascii="宋体" w:hAnsi="宋体"/>
                <w:szCs w:val="21"/>
              </w:rPr>
            </w:pPr>
          </w:p>
        </w:tc>
        <w:tc>
          <w:tcPr>
            <w:tcW w:w="927" w:type="dxa"/>
            <w:vAlign w:val="center"/>
          </w:tcPr>
          <w:p w:rsidR="00257E2B" w:rsidRDefault="002936C6">
            <w:pPr>
              <w:spacing w:line="440" w:lineRule="exact"/>
              <w:rPr>
                <w:rFonts w:ascii="宋体" w:hAnsi="宋体"/>
                <w:szCs w:val="21"/>
              </w:rPr>
            </w:pPr>
            <w:r>
              <w:rPr>
                <w:rFonts w:ascii="宋体" w:hAnsi="宋体" w:hint="eastAsia"/>
                <w:szCs w:val="21"/>
              </w:rPr>
              <w:t>职 务</w:t>
            </w:r>
          </w:p>
        </w:tc>
        <w:tc>
          <w:tcPr>
            <w:tcW w:w="1065" w:type="dxa"/>
            <w:vAlign w:val="center"/>
          </w:tcPr>
          <w:p w:rsidR="00257E2B" w:rsidRDefault="00257E2B">
            <w:pPr>
              <w:spacing w:line="440" w:lineRule="exact"/>
              <w:rPr>
                <w:rFonts w:ascii="宋体" w:hAnsi="宋体"/>
                <w:szCs w:val="21"/>
              </w:rPr>
            </w:pPr>
          </w:p>
        </w:tc>
        <w:tc>
          <w:tcPr>
            <w:tcW w:w="2130" w:type="dxa"/>
            <w:gridSpan w:val="3"/>
            <w:vAlign w:val="center"/>
          </w:tcPr>
          <w:p w:rsidR="00257E2B" w:rsidRDefault="002936C6">
            <w:pPr>
              <w:spacing w:line="440" w:lineRule="exact"/>
              <w:rPr>
                <w:rFonts w:ascii="宋体" w:hAnsi="宋体"/>
                <w:szCs w:val="21"/>
              </w:rPr>
            </w:pPr>
            <w:r>
              <w:rPr>
                <w:rFonts w:ascii="宋体" w:hAnsi="宋体" w:hint="eastAsia"/>
                <w:szCs w:val="21"/>
              </w:rPr>
              <w:t>拟在本合同任职</w:t>
            </w:r>
          </w:p>
        </w:tc>
        <w:tc>
          <w:tcPr>
            <w:tcW w:w="2135" w:type="dxa"/>
            <w:vAlign w:val="center"/>
          </w:tcPr>
          <w:p w:rsidR="00257E2B" w:rsidRDefault="00257E2B">
            <w:pPr>
              <w:spacing w:line="440" w:lineRule="exact"/>
              <w:rPr>
                <w:rFonts w:ascii="宋体" w:hAnsi="宋体"/>
                <w:szCs w:val="21"/>
              </w:rPr>
            </w:pPr>
          </w:p>
        </w:tc>
      </w:tr>
      <w:tr w:rsidR="00257E2B">
        <w:trPr>
          <w:jc w:val="center"/>
        </w:trPr>
        <w:tc>
          <w:tcPr>
            <w:tcW w:w="1186" w:type="dxa"/>
            <w:vAlign w:val="center"/>
          </w:tcPr>
          <w:p w:rsidR="00257E2B" w:rsidRDefault="002936C6">
            <w:pPr>
              <w:spacing w:line="440" w:lineRule="exact"/>
              <w:rPr>
                <w:rFonts w:ascii="宋体" w:hAnsi="宋体"/>
                <w:szCs w:val="21"/>
              </w:rPr>
            </w:pPr>
            <w:r>
              <w:rPr>
                <w:rFonts w:ascii="宋体" w:hAnsi="宋体" w:hint="eastAsia"/>
                <w:szCs w:val="21"/>
              </w:rPr>
              <w:t>毕业学校</w:t>
            </w:r>
          </w:p>
        </w:tc>
        <w:tc>
          <w:tcPr>
            <w:tcW w:w="7336" w:type="dxa"/>
            <w:gridSpan w:val="8"/>
          </w:tcPr>
          <w:p w:rsidR="00257E2B" w:rsidRDefault="002936C6">
            <w:pPr>
              <w:spacing w:line="440" w:lineRule="exact"/>
              <w:rPr>
                <w:rFonts w:ascii="宋体" w:hAnsi="宋体"/>
                <w:szCs w:val="21"/>
              </w:rPr>
            </w:pPr>
            <w:r>
              <w:rPr>
                <w:rFonts w:ascii="宋体" w:hAnsi="宋体" w:hint="eastAsia"/>
                <w:szCs w:val="21"/>
              </w:rPr>
              <w:t xml:space="preserve">      年毕业于            学校        专业</w:t>
            </w:r>
          </w:p>
        </w:tc>
      </w:tr>
      <w:tr w:rsidR="00257E2B">
        <w:trPr>
          <w:jc w:val="center"/>
        </w:trPr>
        <w:tc>
          <w:tcPr>
            <w:tcW w:w="8522" w:type="dxa"/>
            <w:gridSpan w:val="9"/>
            <w:vAlign w:val="center"/>
          </w:tcPr>
          <w:p w:rsidR="00257E2B" w:rsidRDefault="002936C6">
            <w:pPr>
              <w:spacing w:line="440" w:lineRule="exact"/>
              <w:rPr>
                <w:rFonts w:ascii="宋体" w:hAnsi="宋体"/>
                <w:szCs w:val="21"/>
              </w:rPr>
            </w:pPr>
            <w:r>
              <w:rPr>
                <w:rFonts w:ascii="宋体" w:hAnsi="宋体" w:hint="eastAsia"/>
                <w:szCs w:val="21"/>
              </w:rPr>
              <w:t>主要工作经历</w:t>
            </w:r>
          </w:p>
        </w:tc>
      </w:tr>
      <w:tr w:rsidR="00257E2B">
        <w:trPr>
          <w:trHeight w:val="20"/>
          <w:jc w:val="center"/>
        </w:trPr>
        <w:tc>
          <w:tcPr>
            <w:tcW w:w="1545" w:type="dxa"/>
            <w:gridSpan w:val="2"/>
            <w:vAlign w:val="center"/>
          </w:tcPr>
          <w:p w:rsidR="00257E2B" w:rsidRDefault="002936C6">
            <w:pPr>
              <w:spacing w:line="440" w:lineRule="exact"/>
              <w:rPr>
                <w:rFonts w:ascii="宋体" w:hAnsi="宋体"/>
                <w:szCs w:val="21"/>
              </w:rPr>
            </w:pPr>
            <w:r>
              <w:rPr>
                <w:rFonts w:ascii="宋体" w:hAnsi="宋体" w:hint="eastAsia"/>
                <w:szCs w:val="21"/>
              </w:rPr>
              <w:t>时  间</w:t>
            </w:r>
          </w:p>
        </w:tc>
        <w:tc>
          <w:tcPr>
            <w:tcW w:w="3420" w:type="dxa"/>
            <w:gridSpan w:val="4"/>
            <w:vAlign w:val="center"/>
          </w:tcPr>
          <w:p w:rsidR="00257E2B" w:rsidRDefault="002936C6">
            <w:pPr>
              <w:spacing w:line="440" w:lineRule="exact"/>
              <w:rPr>
                <w:rFonts w:ascii="宋体" w:hAnsi="宋体"/>
                <w:szCs w:val="21"/>
              </w:rPr>
            </w:pPr>
            <w:r>
              <w:rPr>
                <w:rFonts w:ascii="宋体" w:hAnsi="宋体" w:hint="eastAsia"/>
                <w:szCs w:val="21"/>
              </w:rPr>
              <w:t>参加过的类似项目</w:t>
            </w:r>
          </w:p>
        </w:tc>
        <w:tc>
          <w:tcPr>
            <w:tcW w:w="1261" w:type="dxa"/>
            <w:vAlign w:val="center"/>
          </w:tcPr>
          <w:p w:rsidR="00257E2B" w:rsidRDefault="002936C6">
            <w:pPr>
              <w:spacing w:line="440" w:lineRule="exact"/>
              <w:rPr>
                <w:rFonts w:ascii="宋体" w:hAnsi="宋体"/>
                <w:szCs w:val="21"/>
              </w:rPr>
            </w:pPr>
            <w:r>
              <w:rPr>
                <w:rFonts w:ascii="宋体" w:hAnsi="宋体" w:hint="eastAsia"/>
                <w:szCs w:val="21"/>
              </w:rPr>
              <w:t>担任职务</w:t>
            </w:r>
          </w:p>
        </w:tc>
        <w:tc>
          <w:tcPr>
            <w:tcW w:w="2296" w:type="dxa"/>
            <w:gridSpan w:val="2"/>
            <w:vAlign w:val="center"/>
          </w:tcPr>
          <w:p w:rsidR="00257E2B" w:rsidRDefault="002936C6">
            <w:pPr>
              <w:spacing w:line="440" w:lineRule="exact"/>
              <w:rPr>
                <w:rFonts w:ascii="宋体" w:hAnsi="宋体"/>
                <w:szCs w:val="21"/>
              </w:rPr>
            </w:pPr>
            <w:r>
              <w:rPr>
                <w:rFonts w:ascii="宋体" w:hAnsi="宋体" w:hint="eastAsia"/>
                <w:szCs w:val="21"/>
              </w:rPr>
              <w:t>发包人及联系电话</w:t>
            </w:r>
          </w:p>
        </w:tc>
      </w:tr>
      <w:tr w:rsidR="00257E2B">
        <w:trPr>
          <w:trHeight w:val="690"/>
          <w:jc w:val="center"/>
        </w:trPr>
        <w:tc>
          <w:tcPr>
            <w:tcW w:w="1545" w:type="dxa"/>
            <w:gridSpan w:val="2"/>
          </w:tcPr>
          <w:p w:rsidR="00257E2B" w:rsidRDefault="00257E2B">
            <w:pPr>
              <w:spacing w:line="440" w:lineRule="exact"/>
              <w:rPr>
                <w:rFonts w:ascii="宋体" w:hAnsi="宋体"/>
                <w:szCs w:val="21"/>
              </w:rPr>
            </w:pPr>
          </w:p>
        </w:tc>
        <w:tc>
          <w:tcPr>
            <w:tcW w:w="3420" w:type="dxa"/>
            <w:gridSpan w:val="4"/>
          </w:tcPr>
          <w:p w:rsidR="00257E2B" w:rsidRDefault="00257E2B">
            <w:pPr>
              <w:spacing w:line="440" w:lineRule="exact"/>
              <w:rPr>
                <w:rFonts w:ascii="宋体" w:hAnsi="宋体"/>
                <w:szCs w:val="21"/>
              </w:rPr>
            </w:pPr>
          </w:p>
        </w:tc>
        <w:tc>
          <w:tcPr>
            <w:tcW w:w="1261" w:type="dxa"/>
          </w:tcPr>
          <w:p w:rsidR="00257E2B" w:rsidRDefault="00257E2B">
            <w:pPr>
              <w:spacing w:line="440" w:lineRule="exact"/>
              <w:rPr>
                <w:rFonts w:ascii="宋体" w:hAnsi="宋体"/>
                <w:szCs w:val="21"/>
              </w:rPr>
            </w:pPr>
          </w:p>
        </w:tc>
        <w:tc>
          <w:tcPr>
            <w:tcW w:w="2296" w:type="dxa"/>
            <w:gridSpan w:val="2"/>
          </w:tcPr>
          <w:p w:rsidR="00257E2B" w:rsidRDefault="00257E2B">
            <w:pPr>
              <w:spacing w:line="440" w:lineRule="exact"/>
              <w:rPr>
                <w:rFonts w:ascii="宋体" w:hAnsi="宋体"/>
                <w:szCs w:val="21"/>
              </w:rPr>
            </w:pPr>
          </w:p>
        </w:tc>
      </w:tr>
      <w:tr w:rsidR="00257E2B">
        <w:trPr>
          <w:trHeight w:val="690"/>
          <w:jc w:val="center"/>
        </w:trPr>
        <w:tc>
          <w:tcPr>
            <w:tcW w:w="1545" w:type="dxa"/>
            <w:gridSpan w:val="2"/>
          </w:tcPr>
          <w:p w:rsidR="00257E2B" w:rsidRDefault="00257E2B">
            <w:pPr>
              <w:spacing w:line="440" w:lineRule="exact"/>
              <w:rPr>
                <w:rFonts w:ascii="宋体" w:hAnsi="宋体"/>
                <w:szCs w:val="21"/>
              </w:rPr>
            </w:pPr>
          </w:p>
        </w:tc>
        <w:tc>
          <w:tcPr>
            <w:tcW w:w="3420" w:type="dxa"/>
            <w:gridSpan w:val="4"/>
          </w:tcPr>
          <w:p w:rsidR="00257E2B" w:rsidRDefault="00257E2B">
            <w:pPr>
              <w:spacing w:line="440" w:lineRule="exact"/>
              <w:rPr>
                <w:rFonts w:ascii="宋体" w:hAnsi="宋体"/>
                <w:szCs w:val="21"/>
              </w:rPr>
            </w:pPr>
          </w:p>
        </w:tc>
        <w:tc>
          <w:tcPr>
            <w:tcW w:w="1261" w:type="dxa"/>
          </w:tcPr>
          <w:p w:rsidR="00257E2B" w:rsidRDefault="00257E2B">
            <w:pPr>
              <w:spacing w:line="440" w:lineRule="exact"/>
              <w:rPr>
                <w:rFonts w:ascii="宋体" w:hAnsi="宋体"/>
                <w:szCs w:val="21"/>
              </w:rPr>
            </w:pPr>
          </w:p>
        </w:tc>
        <w:tc>
          <w:tcPr>
            <w:tcW w:w="2296" w:type="dxa"/>
            <w:gridSpan w:val="2"/>
          </w:tcPr>
          <w:p w:rsidR="00257E2B" w:rsidRDefault="00257E2B">
            <w:pPr>
              <w:spacing w:line="440" w:lineRule="exact"/>
              <w:rPr>
                <w:rFonts w:ascii="宋体" w:hAnsi="宋体"/>
                <w:szCs w:val="21"/>
              </w:rPr>
            </w:pPr>
          </w:p>
        </w:tc>
      </w:tr>
      <w:tr w:rsidR="00257E2B">
        <w:trPr>
          <w:trHeight w:val="690"/>
          <w:jc w:val="center"/>
        </w:trPr>
        <w:tc>
          <w:tcPr>
            <w:tcW w:w="1545" w:type="dxa"/>
            <w:gridSpan w:val="2"/>
          </w:tcPr>
          <w:p w:rsidR="00257E2B" w:rsidRDefault="00257E2B">
            <w:pPr>
              <w:spacing w:line="440" w:lineRule="exact"/>
              <w:rPr>
                <w:rFonts w:ascii="宋体" w:hAnsi="宋体"/>
                <w:szCs w:val="21"/>
              </w:rPr>
            </w:pPr>
          </w:p>
        </w:tc>
        <w:tc>
          <w:tcPr>
            <w:tcW w:w="3420" w:type="dxa"/>
            <w:gridSpan w:val="4"/>
          </w:tcPr>
          <w:p w:rsidR="00257E2B" w:rsidRDefault="00257E2B">
            <w:pPr>
              <w:spacing w:line="440" w:lineRule="exact"/>
              <w:rPr>
                <w:rFonts w:ascii="宋体" w:hAnsi="宋体"/>
                <w:szCs w:val="21"/>
              </w:rPr>
            </w:pPr>
          </w:p>
        </w:tc>
        <w:tc>
          <w:tcPr>
            <w:tcW w:w="1261" w:type="dxa"/>
          </w:tcPr>
          <w:p w:rsidR="00257E2B" w:rsidRDefault="00257E2B">
            <w:pPr>
              <w:spacing w:line="440" w:lineRule="exact"/>
              <w:rPr>
                <w:rFonts w:ascii="宋体" w:hAnsi="宋体"/>
                <w:szCs w:val="21"/>
              </w:rPr>
            </w:pPr>
          </w:p>
        </w:tc>
        <w:tc>
          <w:tcPr>
            <w:tcW w:w="2296" w:type="dxa"/>
            <w:gridSpan w:val="2"/>
          </w:tcPr>
          <w:p w:rsidR="00257E2B" w:rsidRDefault="00257E2B">
            <w:pPr>
              <w:spacing w:line="440" w:lineRule="exact"/>
              <w:rPr>
                <w:rFonts w:ascii="宋体" w:hAnsi="宋体"/>
                <w:szCs w:val="21"/>
              </w:rPr>
            </w:pPr>
          </w:p>
        </w:tc>
      </w:tr>
      <w:tr w:rsidR="00257E2B">
        <w:trPr>
          <w:trHeight w:val="690"/>
          <w:jc w:val="center"/>
        </w:trPr>
        <w:tc>
          <w:tcPr>
            <w:tcW w:w="1545" w:type="dxa"/>
            <w:gridSpan w:val="2"/>
            <w:vAlign w:val="center"/>
          </w:tcPr>
          <w:p w:rsidR="00257E2B" w:rsidRDefault="00257E2B">
            <w:pPr>
              <w:spacing w:line="440" w:lineRule="exact"/>
              <w:rPr>
                <w:rFonts w:ascii="宋体" w:hAnsi="宋体"/>
                <w:szCs w:val="21"/>
              </w:rPr>
            </w:pPr>
          </w:p>
        </w:tc>
        <w:tc>
          <w:tcPr>
            <w:tcW w:w="3420" w:type="dxa"/>
            <w:gridSpan w:val="4"/>
            <w:vAlign w:val="center"/>
          </w:tcPr>
          <w:p w:rsidR="00257E2B" w:rsidRDefault="00257E2B">
            <w:pPr>
              <w:spacing w:line="440" w:lineRule="exact"/>
              <w:rPr>
                <w:rFonts w:ascii="宋体" w:hAnsi="宋体"/>
                <w:szCs w:val="21"/>
              </w:rPr>
            </w:pPr>
          </w:p>
        </w:tc>
        <w:tc>
          <w:tcPr>
            <w:tcW w:w="1261" w:type="dxa"/>
            <w:vAlign w:val="center"/>
          </w:tcPr>
          <w:p w:rsidR="00257E2B" w:rsidRDefault="00257E2B">
            <w:pPr>
              <w:spacing w:line="440" w:lineRule="exact"/>
              <w:rPr>
                <w:rFonts w:ascii="宋体" w:hAnsi="宋体"/>
                <w:szCs w:val="21"/>
              </w:rPr>
            </w:pPr>
          </w:p>
        </w:tc>
        <w:tc>
          <w:tcPr>
            <w:tcW w:w="2296" w:type="dxa"/>
            <w:gridSpan w:val="2"/>
            <w:vAlign w:val="center"/>
          </w:tcPr>
          <w:p w:rsidR="00257E2B" w:rsidRDefault="00257E2B">
            <w:pPr>
              <w:spacing w:line="440" w:lineRule="exact"/>
              <w:rPr>
                <w:rFonts w:ascii="宋体" w:hAnsi="宋体"/>
                <w:szCs w:val="21"/>
              </w:rPr>
            </w:pPr>
          </w:p>
        </w:tc>
      </w:tr>
      <w:tr w:rsidR="00257E2B">
        <w:trPr>
          <w:trHeight w:val="690"/>
          <w:jc w:val="center"/>
        </w:trPr>
        <w:tc>
          <w:tcPr>
            <w:tcW w:w="1545" w:type="dxa"/>
            <w:gridSpan w:val="2"/>
            <w:vAlign w:val="center"/>
          </w:tcPr>
          <w:p w:rsidR="00257E2B" w:rsidRDefault="00257E2B">
            <w:pPr>
              <w:spacing w:line="440" w:lineRule="exact"/>
              <w:rPr>
                <w:rFonts w:ascii="宋体" w:hAnsi="宋体"/>
                <w:szCs w:val="21"/>
              </w:rPr>
            </w:pPr>
          </w:p>
        </w:tc>
        <w:tc>
          <w:tcPr>
            <w:tcW w:w="3420" w:type="dxa"/>
            <w:gridSpan w:val="4"/>
            <w:vAlign w:val="center"/>
          </w:tcPr>
          <w:p w:rsidR="00257E2B" w:rsidRDefault="00257E2B">
            <w:pPr>
              <w:spacing w:line="440" w:lineRule="exact"/>
              <w:rPr>
                <w:rFonts w:ascii="宋体" w:hAnsi="宋体"/>
                <w:szCs w:val="21"/>
              </w:rPr>
            </w:pPr>
          </w:p>
        </w:tc>
        <w:tc>
          <w:tcPr>
            <w:tcW w:w="1261" w:type="dxa"/>
            <w:vAlign w:val="center"/>
          </w:tcPr>
          <w:p w:rsidR="00257E2B" w:rsidRDefault="00257E2B">
            <w:pPr>
              <w:spacing w:line="440" w:lineRule="exact"/>
              <w:rPr>
                <w:rFonts w:ascii="宋体" w:hAnsi="宋体"/>
                <w:szCs w:val="21"/>
              </w:rPr>
            </w:pPr>
          </w:p>
        </w:tc>
        <w:tc>
          <w:tcPr>
            <w:tcW w:w="2296" w:type="dxa"/>
            <w:gridSpan w:val="2"/>
            <w:vAlign w:val="center"/>
          </w:tcPr>
          <w:p w:rsidR="00257E2B" w:rsidRDefault="00257E2B">
            <w:pPr>
              <w:spacing w:line="440" w:lineRule="exact"/>
              <w:rPr>
                <w:rFonts w:ascii="宋体" w:hAnsi="宋体"/>
                <w:szCs w:val="21"/>
              </w:rPr>
            </w:pPr>
          </w:p>
        </w:tc>
      </w:tr>
      <w:tr w:rsidR="00257E2B">
        <w:trPr>
          <w:trHeight w:val="690"/>
          <w:jc w:val="center"/>
        </w:trPr>
        <w:tc>
          <w:tcPr>
            <w:tcW w:w="1545" w:type="dxa"/>
            <w:gridSpan w:val="2"/>
            <w:vAlign w:val="center"/>
          </w:tcPr>
          <w:p w:rsidR="00257E2B" w:rsidRDefault="00257E2B">
            <w:pPr>
              <w:spacing w:line="440" w:lineRule="exact"/>
              <w:rPr>
                <w:rFonts w:ascii="宋体" w:hAnsi="宋体"/>
                <w:szCs w:val="21"/>
              </w:rPr>
            </w:pPr>
          </w:p>
        </w:tc>
        <w:tc>
          <w:tcPr>
            <w:tcW w:w="3420" w:type="dxa"/>
            <w:gridSpan w:val="4"/>
            <w:vAlign w:val="center"/>
          </w:tcPr>
          <w:p w:rsidR="00257E2B" w:rsidRDefault="00257E2B">
            <w:pPr>
              <w:spacing w:line="440" w:lineRule="exact"/>
              <w:rPr>
                <w:rFonts w:ascii="宋体" w:hAnsi="宋体"/>
                <w:szCs w:val="21"/>
              </w:rPr>
            </w:pPr>
          </w:p>
        </w:tc>
        <w:tc>
          <w:tcPr>
            <w:tcW w:w="1261" w:type="dxa"/>
            <w:vAlign w:val="center"/>
          </w:tcPr>
          <w:p w:rsidR="00257E2B" w:rsidRDefault="00257E2B">
            <w:pPr>
              <w:spacing w:line="440" w:lineRule="exact"/>
              <w:rPr>
                <w:rFonts w:ascii="宋体" w:hAnsi="宋体"/>
                <w:szCs w:val="21"/>
              </w:rPr>
            </w:pPr>
          </w:p>
        </w:tc>
        <w:tc>
          <w:tcPr>
            <w:tcW w:w="2296" w:type="dxa"/>
            <w:gridSpan w:val="2"/>
            <w:vAlign w:val="center"/>
          </w:tcPr>
          <w:p w:rsidR="00257E2B" w:rsidRDefault="00257E2B">
            <w:pPr>
              <w:spacing w:line="440" w:lineRule="exact"/>
              <w:rPr>
                <w:rFonts w:ascii="宋体" w:hAnsi="宋体"/>
                <w:szCs w:val="21"/>
              </w:rPr>
            </w:pPr>
          </w:p>
        </w:tc>
      </w:tr>
      <w:tr w:rsidR="00257E2B">
        <w:trPr>
          <w:trHeight w:val="690"/>
          <w:jc w:val="center"/>
        </w:trPr>
        <w:tc>
          <w:tcPr>
            <w:tcW w:w="1545" w:type="dxa"/>
            <w:gridSpan w:val="2"/>
            <w:vAlign w:val="center"/>
          </w:tcPr>
          <w:p w:rsidR="00257E2B" w:rsidRDefault="00257E2B">
            <w:pPr>
              <w:spacing w:line="440" w:lineRule="exact"/>
              <w:rPr>
                <w:rFonts w:ascii="宋体" w:hAnsi="宋体"/>
                <w:szCs w:val="21"/>
              </w:rPr>
            </w:pPr>
          </w:p>
        </w:tc>
        <w:tc>
          <w:tcPr>
            <w:tcW w:w="3420" w:type="dxa"/>
            <w:gridSpan w:val="4"/>
            <w:vAlign w:val="center"/>
          </w:tcPr>
          <w:p w:rsidR="00257E2B" w:rsidRDefault="00257E2B">
            <w:pPr>
              <w:spacing w:line="440" w:lineRule="exact"/>
              <w:rPr>
                <w:rFonts w:ascii="宋体" w:hAnsi="宋体"/>
                <w:szCs w:val="21"/>
              </w:rPr>
            </w:pPr>
          </w:p>
        </w:tc>
        <w:tc>
          <w:tcPr>
            <w:tcW w:w="1261" w:type="dxa"/>
            <w:vAlign w:val="center"/>
          </w:tcPr>
          <w:p w:rsidR="00257E2B" w:rsidRDefault="00257E2B">
            <w:pPr>
              <w:spacing w:line="440" w:lineRule="exact"/>
              <w:rPr>
                <w:rFonts w:ascii="宋体" w:hAnsi="宋体"/>
                <w:szCs w:val="21"/>
              </w:rPr>
            </w:pPr>
          </w:p>
        </w:tc>
        <w:tc>
          <w:tcPr>
            <w:tcW w:w="2296" w:type="dxa"/>
            <w:gridSpan w:val="2"/>
            <w:vAlign w:val="center"/>
          </w:tcPr>
          <w:p w:rsidR="00257E2B" w:rsidRDefault="00257E2B">
            <w:pPr>
              <w:spacing w:line="440" w:lineRule="exact"/>
              <w:rPr>
                <w:rFonts w:ascii="宋体" w:hAnsi="宋体"/>
                <w:szCs w:val="21"/>
              </w:rPr>
            </w:pPr>
          </w:p>
        </w:tc>
      </w:tr>
      <w:tr w:rsidR="00257E2B">
        <w:trPr>
          <w:trHeight w:val="690"/>
          <w:jc w:val="center"/>
        </w:trPr>
        <w:tc>
          <w:tcPr>
            <w:tcW w:w="1545" w:type="dxa"/>
            <w:gridSpan w:val="2"/>
            <w:vAlign w:val="center"/>
          </w:tcPr>
          <w:p w:rsidR="00257E2B" w:rsidRDefault="00257E2B">
            <w:pPr>
              <w:spacing w:line="440" w:lineRule="exact"/>
              <w:rPr>
                <w:rFonts w:ascii="宋体" w:hAnsi="宋体"/>
                <w:szCs w:val="21"/>
              </w:rPr>
            </w:pPr>
          </w:p>
        </w:tc>
        <w:tc>
          <w:tcPr>
            <w:tcW w:w="3420" w:type="dxa"/>
            <w:gridSpan w:val="4"/>
            <w:vAlign w:val="center"/>
          </w:tcPr>
          <w:p w:rsidR="00257E2B" w:rsidRDefault="00257E2B">
            <w:pPr>
              <w:spacing w:line="440" w:lineRule="exact"/>
              <w:rPr>
                <w:rFonts w:ascii="宋体" w:hAnsi="宋体"/>
                <w:szCs w:val="21"/>
              </w:rPr>
            </w:pPr>
          </w:p>
        </w:tc>
        <w:tc>
          <w:tcPr>
            <w:tcW w:w="1261" w:type="dxa"/>
            <w:vAlign w:val="center"/>
          </w:tcPr>
          <w:p w:rsidR="00257E2B" w:rsidRDefault="00257E2B">
            <w:pPr>
              <w:spacing w:line="440" w:lineRule="exact"/>
              <w:rPr>
                <w:rFonts w:ascii="宋体" w:hAnsi="宋体"/>
                <w:szCs w:val="21"/>
              </w:rPr>
            </w:pPr>
          </w:p>
        </w:tc>
        <w:tc>
          <w:tcPr>
            <w:tcW w:w="2296" w:type="dxa"/>
            <w:gridSpan w:val="2"/>
            <w:vAlign w:val="center"/>
          </w:tcPr>
          <w:p w:rsidR="00257E2B" w:rsidRDefault="00257E2B">
            <w:pPr>
              <w:spacing w:line="440" w:lineRule="exact"/>
              <w:rPr>
                <w:rFonts w:ascii="宋体" w:hAnsi="宋体"/>
                <w:szCs w:val="21"/>
              </w:rPr>
            </w:pPr>
          </w:p>
        </w:tc>
      </w:tr>
      <w:tr w:rsidR="00257E2B">
        <w:trPr>
          <w:trHeight w:val="690"/>
          <w:jc w:val="center"/>
        </w:trPr>
        <w:tc>
          <w:tcPr>
            <w:tcW w:w="1545" w:type="dxa"/>
            <w:gridSpan w:val="2"/>
            <w:vAlign w:val="center"/>
          </w:tcPr>
          <w:p w:rsidR="00257E2B" w:rsidRDefault="00257E2B">
            <w:pPr>
              <w:spacing w:line="440" w:lineRule="exact"/>
              <w:rPr>
                <w:rFonts w:ascii="宋体" w:hAnsi="宋体"/>
                <w:szCs w:val="21"/>
              </w:rPr>
            </w:pPr>
          </w:p>
        </w:tc>
        <w:tc>
          <w:tcPr>
            <w:tcW w:w="3420" w:type="dxa"/>
            <w:gridSpan w:val="4"/>
            <w:vAlign w:val="center"/>
          </w:tcPr>
          <w:p w:rsidR="00257E2B" w:rsidRDefault="00257E2B">
            <w:pPr>
              <w:spacing w:line="440" w:lineRule="exact"/>
              <w:rPr>
                <w:rFonts w:ascii="宋体" w:hAnsi="宋体"/>
                <w:szCs w:val="21"/>
              </w:rPr>
            </w:pPr>
          </w:p>
        </w:tc>
        <w:tc>
          <w:tcPr>
            <w:tcW w:w="1261" w:type="dxa"/>
            <w:vAlign w:val="center"/>
          </w:tcPr>
          <w:p w:rsidR="00257E2B" w:rsidRDefault="00257E2B">
            <w:pPr>
              <w:spacing w:line="440" w:lineRule="exact"/>
              <w:rPr>
                <w:rFonts w:ascii="宋体" w:hAnsi="宋体"/>
                <w:szCs w:val="21"/>
              </w:rPr>
            </w:pPr>
          </w:p>
        </w:tc>
        <w:tc>
          <w:tcPr>
            <w:tcW w:w="2296" w:type="dxa"/>
            <w:gridSpan w:val="2"/>
            <w:vAlign w:val="center"/>
          </w:tcPr>
          <w:p w:rsidR="00257E2B" w:rsidRDefault="00257E2B">
            <w:pPr>
              <w:spacing w:line="440" w:lineRule="exact"/>
              <w:rPr>
                <w:rFonts w:ascii="宋体" w:hAnsi="宋体"/>
                <w:szCs w:val="21"/>
              </w:rPr>
            </w:pPr>
          </w:p>
        </w:tc>
      </w:tr>
    </w:tbl>
    <w:p w:rsidR="00257E2B" w:rsidRDefault="002936C6">
      <w:pPr>
        <w:spacing w:line="440" w:lineRule="exact"/>
        <w:rPr>
          <w:rFonts w:ascii="宋体" w:hAnsi="宋体"/>
          <w:sz w:val="27"/>
          <w:szCs w:val="27"/>
        </w:rPr>
      </w:pPr>
      <w:r>
        <w:rPr>
          <w:rFonts w:ascii="宋体" w:hAnsi="宋体" w:hint="eastAsia"/>
        </w:rPr>
        <w:br w:type="page"/>
      </w:r>
    </w:p>
    <w:p w:rsidR="00257E2B" w:rsidRDefault="002936C6">
      <w:pPr>
        <w:pStyle w:val="2TimesNewRoman5020"/>
        <w:jc w:val="center"/>
        <w:rPr>
          <w:rFonts w:ascii="宋体" w:eastAsia="宋体" w:hAnsi="宋体"/>
          <w:b/>
          <w:bCs/>
        </w:rPr>
      </w:pPr>
      <w:bookmarkStart w:id="157" w:name="_Toc16095"/>
      <w:bookmarkStart w:id="158" w:name="_Toc179632827"/>
      <w:bookmarkStart w:id="159" w:name="_Toc152042596"/>
      <w:bookmarkStart w:id="160" w:name="_Toc144974875"/>
      <w:bookmarkStart w:id="161" w:name="_Toc152045807"/>
      <w:r>
        <w:rPr>
          <w:rFonts w:ascii="宋体" w:eastAsia="宋体" w:hAnsi="宋体" w:hint="eastAsia"/>
          <w:b/>
          <w:bCs/>
        </w:rPr>
        <w:lastRenderedPageBreak/>
        <w:t>八、资格审查资料</w:t>
      </w:r>
      <w:bookmarkEnd w:id="157"/>
      <w:bookmarkEnd w:id="158"/>
      <w:bookmarkEnd w:id="159"/>
      <w:bookmarkEnd w:id="160"/>
      <w:bookmarkEnd w:id="161"/>
    </w:p>
    <w:p w:rsidR="00257E2B" w:rsidRDefault="002936C6">
      <w:pPr>
        <w:pStyle w:val="378020"/>
        <w:rPr>
          <w:rFonts w:ascii="宋体" w:eastAsia="宋体" w:hAnsi="宋体"/>
          <w:szCs w:val="23"/>
        </w:rPr>
      </w:pPr>
      <w:bookmarkStart w:id="162" w:name="_Toc152042597"/>
      <w:bookmarkStart w:id="163" w:name="_Toc144974876"/>
      <w:bookmarkStart w:id="164" w:name="_Toc152045808"/>
      <w:bookmarkStart w:id="165" w:name="_Toc179632828"/>
      <w:bookmarkStart w:id="166" w:name="_Toc464137958"/>
      <w:bookmarkStart w:id="167" w:name="_Toc12634"/>
      <w:r>
        <w:rPr>
          <w:rFonts w:ascii="宋体" w:eastAsia="宋体" w:hAnsi="宋体" w:hint="eastAsia"/>
          <w:szCs w:val="23"/>
        </w:rPr>
        <w:t>（一）投标人基本情况表</w:t>
      </w:r>
      <w:bookmarkEnd w:id="162"/>
      <w:bookmarkEnd w:id="163"/>
      <w:bookmarkEnd w:id="164"/>
      <w:bookmarkEnd w:id="165"/>
      <w:bookmarkEnd w:id="166"/>
      <w:bookmarkEnd w:id="167"/>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257E2B">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ind w:firstLineChars="50" w:firstLine="105"/>
              <w:jc w:val="center"/>
              <w:rPr>
                <w:rFonts w:ascii="宋体" w:hAnsi="宋体"/>
                <w:szCs w:val="21"/>
              </w:rPr>
            </w:pPr>
            <w:r>
              <w:rPr>
                <w:rFonts w:ascii="宋体" w:hAnsi="宋体" w:hint="eastAsia"/>
                <w:szCs w:val="21"/>
              </w:rPr>
              <w:t>员工总人数：</w:t>
            </w:r>
          </w:p>
        </w:tc>
      </w:tr>
      <w:tr w:rsidR="00257E2B">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topLinePunct/>
              <w:spacing w:line="440" w:lineRule="exact"/>
              <w:jc w:val="center"/>
              <w:rPr>
                <w:rFonts w:ascii="宋体" w:hAnsi="宋体"/>
                <w:szCs w:val="21"/>
              </w:rPr>
            </w:pPr>
            <w:r>
              <w:rPr>
                <w:rFonts w:ascii="宋体" w:hAnsi="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E2B" w:rsidRDefault="002936C6">
            <w:pPr>
              <w:pStyle w:val="10"/>
              <w:rPr>
                <w:rFonts w:ascii="宋体" w:hAnsi="宋体"/>
              </w:rPr>
            </w:pPr>
            <w:r>
              <w:rPr>
                <w:rFonts w:ascii="宋体" w:hAnsi="宋体" w:hint="eastAsia"/>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E2B" w:rsidRDefault="00257E2B">
            <w:pPr>
              <w:topLinePunct/>
              <w:spacing w:line="440" w:lineRule="exact"/>
              <w:jc w:val="center"/>
              <w:rPr>
                <w:rFonts w:ascii="宋体" w:hAnsi="宋体"/>
                <w:szCs w:val="21"/>
              </w:rPr>
            </w:pPr>
          </w:p>
        </w:tc>
      </w:tr>
      <w:tr w:rsidR="00257E2B">
        <w:trPr>
          <w:trHeight w:val="1880"/>
          <w:jc w:val="center"/>
        </w:trPr>
        <w:tc>
          <w:tcPr>
            <w:tcW w:w="1728" w:type="dxa"/>
            <w:tcBorders>
              <w:top w:val="single" w:sz="4" w:space="0" w:color="auto"/>
              <w:left w:val="single" w:sz="4" w:space="0" w:color="auto"/>
              <w:right w:val="single" w:sz="4" w:space="0" w:color="auto"/>
            </w:tcBorders>
            <w:vAlign w:val="center"/>
          </w:tcPr>
          <w:p w:rsidR="00257E2B" w:rsidRDefault="002936C6">
            <w:pPr>
              <w:topLinePunct/>
              <w:spacing w:line="440" w:lineRule="exact"/>
              <w:ind w:firstLineChars="100" w:firstLine="210"/>
              <w:jc w:val="center"/>
              <w:rPr>
                <w:rFonts w:ascii="宋体" w:hAnsi="宋体"/>
                <w:szCs w:val="21"/>
              </w:rPr>
            </w:pPr>
            <w:r>
              <w:rPr>
                <w:rFonts w:ascii="宋体" w:hAnsi="宋体" w:hint="eastAsia"/>
                <w:szCs w:val="21"/>
              </w:rPr>
              <w:t>经营范围</w:t>
            </w:r>
          </w:p>
        </w:tc>
        <w:tc>
          <w:tcPr>
            <w:tcW w:w="6840" w:type="dxa"/>
            <w:gridSpan w:val="9"/>
            <w:tcBorders>
              <w:top w:val="single" w:sz="4" w:space="0" w:color="auto"/>
              <w:left w:val="single" w:sz="4" w:space="0" w:color="auto"/>
              <w:right w:val="single" w:sz="4" w:space="0" w:color="auto"/>
            </w:tcBorders>
            <w:vAlign w:val="center"/>
          </w:tcPr>
          <w:p w:rsidR="00257E2B" w:rsidRDefault="00257E2B">
            <w:pPr>
              <w:rPr>
                <w:rFonts w:ascii="宋体" w:hAnsi="宋体"/>
                <w:szCs w:val="21"/>
              </w:rPr>
            </w:pPr>
          </w:p>
          <w:p w:rsidR="00257E2B" w:rsidRDefault="00257E2B">
            <w:pPr>
              <w:rPr>
                <w:rFonts w:ascii="宋体" w:hAnsi="宋体"/>
                <w:szCs w:val="21"/>
              </w:rPr>
            </w:pPr>
          </w:p>
          <w:p w:rsidR="00257E2B" w:rsidRDefault="00257E2B">
            <w:pPr>
              <w:rPr>
                <w:rFonts w:ascii="宋体" w:hAnsi="宋体"/>
                <w:szCs w:val="21"/>
              </w:rPr>
            </w:pPr>
          </w:p>
          <w:p w:rsidR="00257E2B" w:rsidRDefault="00257E2B">
            <w:pPr>
              <w:rPr>
                <w:rFonts w:ascii="宋体" w:hAnsi="宋体"/>
                <w:szCs w:val="21"/>
              </w:rPr>
            </w:pPr>
          </w:p>
        </w:tc>
      </w:tr>
      <w:tr w:rsidR="00257E2B">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E2B" w:rsidRDefault="002936C6">
            <w:pPr>
              <w:jc w:val="center"/>
              <w:rPr>
                <w:rFonts w:ascii="宋体" w:hAnsi="宋体"/>
                <w:szCs w:val="21"/>
              </w:rPr>
            </w:pPr>
            <w:r>
              <w:rPr>
                <w:rFonts w:ascii="宋体" w:hAnsi="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7E2B" w:rsidRDefault="00257E2B">
            <w:pPr>
              <w:rPr>
                <w:rFonts w:ascii="宋体" w:hAnsi="宋体"/>
                <w:szCs w:val="21"/>
              </w:rPr>
            </w:pPr>
          </w:p>
        </w:tc>
      </w:tr>
    </w:tbl>
    <w:p w:rsidR="00257E2B" w:rsidRDefault="002936C6">
      <w:pPr>
        <w:spacing w:line="440" w:lineRule="exact"/>
        <w:rPr>
          <w:rFonts w:ascii="宋体" w:hAnsi="宋体"/>
          <w:sz w:val="24"/>
          <w:szCs w:val="24"/>
        </w:rPr>
      </w:pPr>
      <w:r>
        <w:rPr>
          <w:rFonts w:ascii="宋体" w:hAnsi="宋体" w:hint="eastAsia"/>
          <w:b/>
          <w:sz w:val="24"/>
          <w:szCs w:val="24"/>
        </w:rPr>
        <w:t>投标人营业执照、资质证书和安全生产许可证（副本）等复印件</w:t>
      </w:r>
    </w:p>
    <w:p w:rsidR="00257E2B" w:rsidRDefault="00257E2B">
      <w:pPr>
        <w:spacing w:line="440" w:lineRule="exact"/>
        <w:jc w:val="center"/>
        <w:rPr>
          <w:rFonts w:ascii="宋体" w:hAnsi="宋体"/>
          <w:sz w:val="20"/>
        </w:rPr>
      </w:pPr>
    </w:p>
    <w:p w:rsidR="00257E2B" w:rsidRDefault="00257E2B">
      <w:pPr>
        <w:spacing w:line="440" w:lineRule="exact"/>
        <w:jc w:val="center"/>
        <w:rPr>
          <w:rFonts w:ascii="宋体" w:hAnsi="宋体"/>
          <w:sz w:val="20"/>
        </w:rPr>
      </w:pPr>
    </w:p>
    <w:p w:rsidR="00257E2B" w:rsidRDefault="00257E2B">
      <w:pPr>
        <w:spacing w:line="440" w:lineRule="exact"/>
        <w:rPr>
          <w:rFonts w:ascii="宋体" w:hAnsi="宋体" w:cs="宋体"/>
          <w:sz w:val="24"/>
          <w:szCs w:val="23"/>
        </w:rPr>
      </w:pPr>
    </w:p>
    <w:p w:rsidR="00257E2B" w:rsidRDefault="002936C6">
      <w:pPr>
        <w:pStyle w:val="2TimesNewRoman5020"/>
        <w:jc w:val="center"/>
        <w:rPr>
          <w:rFonts w:ascii="宋体" w:eastAsia="宋体" w:hAnsi="宋体"/>
          <w:b/>
          <w:bCs/>
        </w:rPr>
      </w:pPr>
      <w:r>
        <w:rPr>
          <w:rFonts w:ascii="宋体" w:eastAsia="宋体" w:hAnsi="宋体" w:hint="eastAsia"/>
          <w:b/>
          <w:bCs/>
        </w:rPr>
        <w:br w:type="page"/>
      </w:r>
      <w:bookmarkStart w:id="168" w:name="_Toc30434"/>
      <w:r>
        <w:rPr>
          <w:rFonts w:ascii="宋体" w:eastAsia="宋体" w:hAnsi="宋体" w:hint="eastAsia"/>
          <w:b/>
          <w:bCs/>
        </w:rPr>
        <w:lastRenderedPageBreak/>
        <w:t>九、服务承诺书</w:t>
      </w:r>
      <w:bookmarkEnd w:id="168"/>
    </w:p>
    <w:p w:rsidR="00257E2B" w:rsidRDefault="00257E2B"/>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257E2B">
        <w:trPr>
          <w:trHeight w:val="11887"/>
          <w:jc w:val="center"/>
        </w:trPr>
        <w:tc>
          <w:tcPr>
            <w:tcW w:w="9468" w:type="dxa"/>
          </w:tcPr>
          <w:p w:rsidR="00257E2B" w:rsidRDefault="00257E2B">
            <w:pPr>
              <w:spacing w:line="360" w:lineRule="auto"/>
              <w:ind w:firstLineChars="200" w:firstLine="420"/>
              <w:rPr>
                <w:rFonts w:ascii="宋体" w:hAnsi="宋体"/>
              </w:rPr>
            </w:pPr>
          </w:p>
          <w:p w:rsidR="00257E2B" w:rsidRDefault="00257E2B">
            <w:pPr>
              <w:rPr>
                <w:rFonts w:ascii="宋体" w:hAnsi="宋体"/>
                <w:sz w:val="30"/>
              </w:rPr>
            </w:pPr>
          </w:p>
          <w:p w:rsidR="00257E2B" w:rsidRDefault="002936C6">
            <w:pPr>
              <w:rPr>
                <w:rFonts w:ascii="宋体" w:hAnsi="宋体"/>
                <w:sz w:val="30"/>
              </w:rPr>
            </w:pPr>
            <w:r>
              <w:rPr>
                <w:rFonts w:ascii="宋体" w:hAnsi="宋体" w:hint="eastAsia"/>
                <w:sz w:val="30"/>
              </w:rPr>
              <w:t>......</w:t>
            </w:r>
          </w:p>
          <w:p w:rsidR="00257E2B" w:rsidRDefault="00257E2B">
            <w:pPr>
              <w:rPr>
                <w:rFonts w:ascii="宋体" w:hAnsi="宋体"/>
                <w:sz w:val="30"/>
              </w:rPr>
            </w:pPr>
          </w:p>
          <w:p w:rsidR="00257E2B" w:rsidRDefault="00257E2B">
            <w:pPr>
              <w:rPr>
                <w:rFonts w:ascii="宋体" w:hAnsi="宋体"/>
                <w:sz w:val="30"/>
              </w:rPr>
            </w:pPr>
          </w:p>
          <w:p w:rsidR="00257E2B" w:rsidRDefault="00257E2B">
            <w:pPr>
              <w:rPr>
                <w:rFonts w:ascii="宋体" w:hAnsi="宋体"/>
                <w:sz w:val="30"/>
              </w:rPr>
            </w:pPr>
          </w:p>
          <w:p w:rsidR="00257E2B" w:rsidRDefault="00257E2B">
            <w:pPr>
              <w:rPr>
                <w:rFonts w:ascii="宋体" w:hAnsi="宋体"/>
                <w:sz w:val="30"/>
              </w:rPr>
            </w:pPr>
          </w:p>
          <w:p w:rsidR="00257E2B" w:rsidRDefault="002936C6">
            <w:pPr>
              <w:spacing w:line="360" w:lineRule="auto"/>
              <w:ind w:firstLineChars="200" w:firstLine="560"/>
              <w:rPr>
                <w:rFonts w:ascii="宋体" w:hAnsi="宋体"/>
              </w:rPr>
            </w:pPr>
            <w:r>
              <w:rPr>
                <w:rFonts w:ascii="宋体" w:hAnsi="宋体" w:hint="eastAsia"/>
                <w:sz w:val="28"/>
              </w:rPr>
              <w:t xml:space="preserve">                        </w:t>
            </w:r>
            <w:r>
              <w:rPr>
                <w:rFonts w:ascii="宋体" w:hAnsi="宋体" w:hint="eastAsia"/>
              </w:rPr>
              <w:t xml:space="preserve">          投标人（盖章）：</w:t>
            </w:r>
          </w:p>
          <w:p w:rsidR="00257E2B" w:rsidRDefault="002936C6">
            <w:pPr>
              <w:spacing w:line="360" w:lineRule="auto"/>
              <w:ind w:firstLineChars="2350" w:firstLine="4935"/>
              <w:rPr>
                <w:rFonts w:ascii="宋体" w:hAnsi="宋体"/>
              </w:rPr>
            </w:pPr>
            <w:r>
              <w:rPr>
                <w:rFonts w:ascii="宋体" w:hAnsi="宋体" w:hint="eastAsia"/>
                <w:szCs w:val="21"/>
              </w:rPr>
              <w:t>法定代表人或其委托代理人</w:t>
            </w:r>
            <w:r>
              <w:rPr>
                <w:rFonts w:ascii="宋体" w:hAnsi="宋体" w:hint="eastAsia"/>
              </w:rPr>
              <w:t>（签字）：</w:t>
            </w:r>
          </w:p>
          <w:p w:rsidR="00257E2B" w:rsidRDefault="00257E2B">
            <w:pPr>
              <w:spacing w:line="360" w:lineRule="auto"/>
              <w:ind w:firstLineChars="200" w:firstLine="420"/>
              <w:rPr>
                <w:rFonts w:ascii="宋体" w:hAnsi="宋体"/>
              </w:rPr>
            </w:pPr>
          </w:p>
          <w:p w:rsidR="00257E2B" w:rsidRDefault="00257E2B">
            <w:pPr>
              <w:spacing w:line="360" w:lineRule="auto"/>
              <w:ind w:firstLineChars="200" w:firstLine="420"/>
              <w:rPr>
                <w:rFonts w:ascii="宋体" w:hAnsi="宋体"/>
              </w:rPr>
            </w:pPr>
          </w:p>
          <w:p w:rsidR="00257E2B" w:rsidRDefault="002936C6">
            <w:pPr>
              <w:spacing w:line="360" w:lineRule="auto"/>
              <w:ind w:firstLineChars="2650" w:firstLine="5565"/>
              <w:rPr>
                <w:rFonts w:ascii="宋体" w:hAnsi="宋体"/>
              </w:rPr>
            </w:pPr>
            <w:r>
              <w:rPr>
                <w:rFonts w:ascii="宋体" w:hAnsi="宋体" w:hint="eastAsia"/>
              </w:rPr>
              <w:t>年   月    日</w:t>
            </w:r>
          </w:p>
          <w:p w:rsidR="00257E2B" w:rsidRDefault="00257E2B">
            <w:pPr>
              <w:rPr>
                <w:rFonts w:ascii="宋体" w:hAnsi="宋体"/>
                <w:sz w:val="30"/>
              </w:rPr>
            </w:pPr>
          </w:p>
        </w:tc>
      </w:tr>
    </w:tbl>
    <w:p w:rsidR="00257E2B" w:rsidRDefault="00257E2B">
      <w:pPr>
        <w:jc w:val="center"/>
        <w:rPr>
          <w:rFonts w:ascii="宋体" w:hAnsi="宋体"/>
          <w:szCs w:val="21"/>
        </w:rPr>
      </w:pPr>
    </w:p>
    <w:p w:rsidR="00257E2B" w:rsidRDefault="00257E2B"/>
    <w:p w:rsidR="00257E2B" w:rsidRDefault="002936C6">
      <w:pPr>
        <w:ind w:right="480"/>
        <w:rPr>
          <w:rFonts w:ascii="宋体"/>
        </w:rPr>
      </w:pPr>
      <w:r>
        <w:rPr>
          <w:rFonts w:ascii="宋体" w:hAnsi="宋体" w:hint="eastAsia"/>
          <w:b/>
          <w:bCs/>
        </w:rPr>
        <w:br w:type="page"/>
      </w:r>
    </w:p>
    <w:p w:rsidR="00257E2B" w:rsidRDefault="002936C6">
      <w:pPr>
        <w:pStyle w:val="2TimesNewRoman5020"/>
        <w:numPr>
          <w:ilvl w:val="0"/>
          <w:numId w:val="21"/>
        </w:numPr>
        <w:jc w:val="center"/>
        <w:rPr>
          <w:rFonts w:ascii="宋体" w:eastAsia="宋体" w:hAnsi="宋体"/>
          <w:b/>
          <w:bCs/>
        </w:rPr>
      </w:pPr>
      <w:bookmarkStart w:id="169" w:name="_Toc179632833"/>
      <w:bookmarkStart w:id="170" w:name="_Toc8785"/>
      <w:bookmarkStart w:id="171" w:name="_Toc152042602"/>
      <w:bookmarkStart w:id="172" w:name="_Toc144974881"/>
      <w:bookmarkStart w:id="173" w:name="_Toc152045813"/>
      <w:r>
        <w:rPr>
          <w:rFonts w:ascii="宋体" w:eastAsia="宋体" w:hAnsi="宋体" w:hint="eastAsia"/>
          <w:b/>
          <w:bCs/>
        </w:rPr>
        <w:lastRenderedPageBreak/>
        <w:t>其他材料</w:t>
      </w:r>
      <w:bookmarkEnd w:id="169"/>
      <w:bookmarkEnd w:id="170"/>
      <w:bookmarkEnd w:id="171"/>
      <w:bookmarkEnd w:id="172"/>
      <w:bookmarkEnd w:id="173"/>
    </w:p>
    <w:p w:rsidR="00257E2B" w:rsidRDefault="00257E2B"/>
    <w:p w:rsidR="00257E2B" w:rsidRDefault="00257E2B"/>
    <w:p w:rsidR="00257E2B" w:rsidRDefault="00257E2B"/>
    <w:p w:rsidR="00257E2B" w:rsidRDefault="00257E2B"/>
    <w:p w:rsidR="00257E2B" w:rsidRDefault="002936C6">
      <w:pPr>
        <w:numPr>
          <w:ilvl w:val="0"/>
          <w:numId w:val="22"/>
        </w:numPr>
      </w:pPr>
      <w:r>
        <w:rPr>
          <w:rFonts w:hint="eastAsia"/>
        </w:rPr>
        <w:t>招标文件中规定的其他材料</w:t>
      </w:r>
    </w:p>
    <w:p w:rsidR="00257E2B" w:rsidRDefault="002936C6">
      <w:pPr>
        <w:numPr>
          <w:ilvl w:val="0"/>
          <w:numId w:val="22"/>
        </w:numPr>
      </w:pPr>
      <w:r>
        <w:rPr>
          <w:rFonts w:hint="eastAsia"/>
        </w:rPr>
        <w:t>评标办法中要求提供的相关材料</w:t>
      </w:r>
    </w:p>
    <w:p w:rsidR="00257E2B" w:rsidRDefault="00257E2B"/>
    <w:p w:rsidR="00257E2B" w:rsidRDefault="00257E2B"/>
    <w:p w:rsidR="00257E2B" w:rsidRDefault="002936C6">
      <w:r>
        <w:rPr>
          <w:rFonts w:ascii="宋体" w:hAnsi="宋体" w:hint="eastAsia"/>
          <w:b/>
          <w:bCs/>
          <w:sz w:val="28"/>
          <w:szCs w:val="28"/>
        </w:rPr>
        <w:t xml:space="preserve"> </w:t>
      </w:r>
    </w:p>
    <w:sectPr w:rsidR="00257E2B" w:rsidSect="00257E2B">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C6" w:rsidRDefault="002936C6" w:rsidP="00257E2B">
      <w:r>
        <w:separator/>
      </w:r>
    </w:p>
  </w:endnote>
  <w:endnote w:type="continuationSeparator" w:id="0">
    <w:p w:rsidR="002936C6" w:rsidRDefault="002936C6" w:rsidP="00257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大黑_GBK">
    <w:altName w:val="黑体"/>
    <w:charset w:val="86"/>
    <w:family w:val="script"/>
    <w:pitch w:val="default"/>
    <w:sig w:usb0="00000000" w:usb1="00000000" w:usb2="00000010" w:usb3="00000000" w:csb0="00040000" w:csb1="00000000"/>
  </w:font>
  <w:font w:name="瀹嬩綋">
    <w:altName w:val="宋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4315F4">
    <w:pPr>
      <w:pStyle w:val="a5"/>
      <w:framePr w:wrap="around" w:vAnchor="text" w:hAnchor="margin" w:xAlign="center" w:y="2"/>
      <w:rPr>
        <w:rStyle w:val="aa"/>
      </w:rPr>
    </w:pPr>
    <w:r>
      <w:fldChar w:fldCharType="begin"/>
    </w:r>
    <w:r w:rsidR="002936C6">
      <w:rPr>
        <w:rStyle w:val="aa"/>
      </w:rPr>
      <w:instrText xml:space="preserve">PAGE  </w:instrText>
    </w:r>
    <w:r>
      <w:fldChar w:fldCharType="end"/>
    </w:r>
  </w:p>
  <w:p w:rsidR="002936C6" w:rsidRDefault="002936C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4315F4">
    <w:pPr>
      <w:pStyle w:val="a5"/>
      <w:ind w:left="440"/>
      <w:rPr>
        <w:rStyle w:val="aa"/>
      </w:rPr>
    </w:pPr>
    <w:r>
      <w:pict>
        <v:shapetype id="_x0000_t32" coordsize="21600,21600" o:spt="32" o:oned="t" path="m,l21600,21600e" filled="f">
          <v:path arrowok="t" fillok="f" o:connecttype="none"/>
          <o:lock v:ext="edit" shapetype="t"/>
        </v:shapetype>
        <v:shape id="_x0000_s1026" type="#_x0000_t32" style="position:absolute;left:0;text-align:left;margin-left:-5.25pt;margin-top:8.25pt;width:476.55pt;height:0;z-index:251669504;mso-width-relative:page;mso-height-relative:page" o:gfxdata="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RP0rXAAAACQEA&#10;AA8AAAAAAAAAAQAgAAAAIgAAAGRycy9kb3ducmV2LnhtbFBLAQIUABQAAAAIAIdO4kB7T5pq4gEA&#10;AJ4DAAAOAAAAAAAAAAEAIAAAACYBAABkcnMvZTJvRG9jLnhtbFBLBQYAAAAABgAGAFkBAAB6BQAA&#10;AAA=&#10;"/>
      </w:pict>
    </w:r>
    <w:r w:rsidR="002936C6">
      <w:rPr>
        <w:rStyle w:val="aa"/>
        <w:rFonts w:hint="eastAsia"/>
      </w:rPr>
      <w:t xml:space="preserve">                                                                                                                                                                                                                            </w:t>
    </w:r>
  </w:p>
  <w:p w:rsidR="002936C6" w:rsidRDefault="002936C6">
    <w:pPr>
      <w:pStyle w:val="a5"/>
      <w:ind w:left="440"/>
      <w:rPr>
        <w:rStyle w:val="aa"/>
      </w:rPr>
    </w:pPr>
    <w:r>
      <w:rPr>
        <w:rStyle w:val="aa"/>
        <w:rFonts w:hint="eastAsia"/>
      </w:rPr>
      <w:t xml:space="preserve"> </w:t>
    </w:r>
    <w:r>
      <w:rPr>
        <w:rStyle w:val="aa"/>
        <w:rFonts w:hint="eastAsia"/>
      </w:rPr>
      <w:t>河南正坤建设工程咨询有限公司</w:t>
    </w:r>
    <w:r>
      <w:rPr>
        <w:rStyle w:val="aa"/>
        <w:rFonts w:hint="eastAsia"/>
      </w:rPr>
      <w:t xml:space="preserve">   </w:t>
    </w:r>
  </w:p>
  <w:p w:rsidR="002936C6" w:rsidRDefault="002936C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2936C6">
    <w:pPr>
      <w:pStyle w:val="a5"/>
      <w:framePr w:wrap="around" w:vAnchor="text" w:hAnchor="margin" w:xAlign="center" w:y="1"/>
      <w:jc w:val="center"/>
      <w:rPr>
        <w:rStyle w:val="aa"/>
      </w:rPr>
    </w:pPr>
  </w:p>
  <w:p w:rsidR="002936C6" w:rsidRDefault="004315F4">
    <w:pPr>
      <w:pStyle w:val="a5"/>
      <w:ind w:left="440"/>
      <w:rPr>
        <w:rStyle w:val="aa"/>
      </w:rPr>
    </w:pPr>
    <w:r>
      <w:pict>
        <v:shapetype id="_x0000_t32" coordsize="21600,21600" o:spt="32" o:oned="t" path="m,l21600,21600e" filled="f">
          <v:path arrowok="t" fillok="f" o:connecttype="none"/>
          <o:lock v:ext="edit" shapetype="t"/>
        </v:shapetype>
        <v:shape id="_x0000_s1032" type="#_x0000_t32" style="position:absolute;left:0;text-align:left;margin-left:22.8pt;margin-top:8.25pt;width:449.45pt;height:0;z-index:251661312;mso-width-relative:page;mso-height-relative:page" o:gfxdata="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f9W11gAAAAgBAAAP&#10;AAAAAAAAAAEAIAAAACIAAABkcnMvZG93bnJldi54bWxQSwECFAAUAAAACACHTuJAnadkKeEBAACe&#10;AwAADgAAAAAAAAABACAAAAAlAQAAZHJzL2Uyb0RvYy54bWxQSwUGAAAAAAYABgBZAQAAeAUAAAAA&#10;"/>
      </w:pict>
    </w:r>
    <w:r w:rsidR="002936C6">
      <w:rPr>
        <w:rStyle w:val="aa"/>
        <w:rFonts w:hint="eastAsia"/>
      </w:rPr>
      <w:t xml:space="preserve">                                                                                                                                                                                                                            </w:t>
    </w:r>
  </w:p>
  <w:p w:rsidR="002936C6" w:rsidRDefault="004315F4">
    <w:pPr>
      <w:pStyle w:val="a5"/>
      <w:ind w:left="440"/>
      <w:rPr>
        <w:rStyle w:val="aa"/>
      </w:rPr>
    </w:pPr>
    <w:r>
      <w:pict>
        <v:shapetype id="_x0000_t202" coordsize="21600,21600" o:spt="202" path="m,l,21600r21600,l21600,xe">
          <v:stroke joinstyle="miter"/>
          <v:path gradientshapeok="t" o:connecttype="rect"/>
        </v:shapetype>
        <v:shape id="_x0000_s1031" type="#_x0000_t202" style="position:absolute;left:0;text-align:left;margin-left:208pt;margin-top:5.45pt;width:2in;height:2in;z-index:251658240;mso-wrap-style:none;mso-position-horizontal:right;mso-position-horizontal-relative:margin;mso-width-relative:page;mso-height-relative:page" o:gfxdata="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SUc49YAAAAHAQAADwAAAAAAAAABACAAAAAiAAAAZHJzL2Rvd25yZXYueG1sUEsBAhQAFAAA&#10;AAgAh07iQO+Gmkm4AQAAVQMAAA4AAAAAAAAAAQAgAAAAJQEAAGRycy9lMm9Eb2MueG1sUEsFBgAA&#10;AAAGAAYAWQEAAE8FAAAAAA==&#10;" filled="f" stroked="f" strokeweight="1.25pt">
          <v:textbox style="mso-fit-shape-to-text:t" inset="0,0,0,0">
            <w:txbxContent>
              <w:p w:rsidR="002936C6" w:rsidRDefault="004315F4">
                <w:pPr>
                  <w:rPr>
                    <w:sz w:val="18"/>
                  </w:rPr>
                </w:pPr>
                <w:r>
                  <w:rPr>
                    <w:rFonts w:hint="eastAsia"/>
                    <w:sz w:val="18"/>
                  </w:rPr>
                  <w:fldChar w:fldCharType="begin"/>
                </w:r>
                <w:r w:rsidR="002936C6">
                  <w:rPr>
                    <w:rFonts w:hint="eastAsia"/>
                    <w:sz w:val="18"/>
                  </w:rPr>
                  <w:instrText xml:space="preserve"> PAGE  \* MERGEFORMAT </w:instrText>
                </w:r>
                <w:r>
                  <w:rPr>
                    <w:rFonts w:hint="eastAsia"/>
                    <w:sz w:val="18"/>
                  </w:rPr>
                  <w:fldChar w:fldCharType="separate"/>
                </w:r>
                <w:r w:rsidR="00D64546">
                  <w:rPr>
                    <w:noProof/>
                    <w:sz w:val="18"/>
                  </w:rPr>
                  <w:t>11</w:t>
                </w:r>
                <w:r>
                  <w:rPr>
                    <w:rFonts w:hint="eastAsia"/>
                    <w:sz w:val="18"/>
                  </w:rPr>
                  <w:fldChar w:fldCharType="end"/>
                </w:r>
              </w:p>
            </w:txbxContent>
          </v:textbox>
          <w10:wrap anchorx="margin"/>
        </v:shape>
      </w:pict>
    </w:r>
    <w:r w:rsidR="002936C6">
      <w:rPr>
        <w:rStyle w:val="aa"/>
        <w:rFonts w:hint="eastAsia"/>
      </w:rPr>
      <w:t xml:space="preserve"> </w:t>
    </w:r>
    <w:r w:rsidR="002936C6">
      <w:rPr>
        <w:rStyle w:val="aa"/>
        <w:rFonts w:hint="eastAsia"/>
      </w:rPr>
      <w:t>河南正坤建设工程咨询有限公司</w:t>
    </w:r>
    <w:r w:rsidR="002936C6">
      <w:rPr>
        <w:rStyle w:val="aa"/>
        <w:rFonts w:hint="eastAsia"/>
      </w:rPr>
      <w:t xml:space="preserve">   </w:t>
    </w:r>
  </w:p>
  <w:p w:rsidR="002936C6" w:rsidRDefault="002936C6">
    <w:pPr>
      <w:pStyle w:val="a5"/>
      <w:ind w:rightChars="171" w:right="359" w:firstLineChars="3450" w:firstLine="6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4315F4">
    <w:pPr>
      <w:pStyle w:val="a5"/>
      <w:ind w:left="440"/>
      <w:rPr>
        <w:rStyle w:val="aa"/>
      </w:rPr>
    </w:pPr>
    <w:r>
      <w:pict>
        <v:shapetype id="_x0000_t202" coordsize="21600,21600" o:spt="202" path="m,l,21600r21600,l21600,xe">
          <v:stroke joinstyle="miter"/>
          <v:path gradientshapeok="t" o:connecttype="rect"/>
        </v:shapetype>
        <v:shape id="_x0000_s1028" type="#_x0000_t202" style="position:absolute;left:0;text-align:left;margin-left:208pt;margin-top:5.45pt;width:2in;height:2in;z-index:251698176;mso-wrap-style:none;mso-position-horizontal:right;mso-position-horizontal-relative:margin;mso-width-relative:page;mso-height-relative:page" o:gfxdata="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JRzj1gAAAAcBAAAPAAAAAAAAAAEAIAAAACIAAABkcnMvZG93bnJldi54bWxQSwECFAAUAAAA&#10;CACHTuJABzXSSrcBAABXAwAADgAAAAAAAAABACAAAAAlAQAAZHJzL2Uyb0RvYy54bWxQSwUGAAAA&#10;AAYABgBZAQAATgUAAAAA&#10;" filled="f" stroked="f" strokeweight="1.25pt">
          <v:textbox style="mso-fit-shape-to-text:t" inset="0,0,0,0">
            <w:txbxContent>
              <w:p w:rsidR="002936C6" w:rsidRDefault="004315F4">
                <w:pPr>
                  <w:rPr>
                    <w:sz w:val="18"/>
                  </w:rPr>
                </w:pPr>
                <w:r>
                  <w:rPr>
                    <w:rFonts w:hint="eastAsia"/>
                    <w:sz w:val="18"/>
                  </w:rPr>
                  <w:fldChar w:fldCharType="begin"/>
                </w:r>
                <w:r w:rsidR="002936C6">
                  <w:rPr>
                    <w:rFonts w:hint="eastAsia"/>
                    <w:sz w:val="18"/>
                  </w:rPr>
                  <w:instrText xml:space="preserve"> PAGE  \* MERGEFORMAT </w:instrText>
                </w:r>
                <w:r>
                  <w:rPr>
                    <w:rFonts w:hint="eastAsia"/>
                    <w:sz w:val="18"/>
                  </w:rPr>
                  <w:fldChar w:fldCharType="separate"/>
                </w:r>
                <w:r w:rsidR="00D64546">
                  <w:rPr>
                    <w:noProof/>
                    <w:sz w:val="18"/>
                  </w:rPr>
                  <w:t>41</w:t>
                </w:r>
                <w:r>
                  <w:rPr>
                    <w:rFonts w:hint="eastAsia"/>
                    <w:sz w:val="18"/>
                  </w:rPr>
                  <w:fldChar w:fldCharType="end"/>
                </w:r>
              </w:p>
            </w:txbxContent>
          </v:textbox>
          <w10:wrap anchorx="margin"/>
        </v:shape>
      </w:pict>
    </w:r>
    <w:r w:rsidR="002936C6">
      <w:rPr>
        <w:rStyle w:val="aa"/>
        <w:rFonts w:hint="eastAsia"/>
      </w:rPr>
      <w:t xml:space="preserve"> </w:t>
    </w:r>
    <w:r w:rsidR="002936C6">
      <w:rPr>
        <w:rStyle w:val="aa"/>
        <w:rFonts w:hint="eastAsia"/>
      </w:rPr>
      <w:t>河南正坤建设工程咨询有限公司</w:t>
    </w:r>
    <w:r w:rsidR="002936C6">
      <w:rPr>
        <w:rStyle w:val="aa"/>
        <w:rFonts w:hint="eastAsia"/>
      </w:rPr>
      <w:t xml:space="preserve">   </w:t>
    </w:r>
  </w:p>
  <w:p w:rsidR="002936C6" w:rsidRDefault="002936C6">
    <w:pPr>
      <w:pStyle w:val="a5"/>
      <w:ind w:right="-20"/>
      <w:rPr>
        <w:rFonts w:ascii="宋体" w:hAnsi="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4315F4">
    <w:pPr>
      <w:pStyle w:val="a5"/>
      <w:ind w:left="440"/>
      <w:rPr>
        <w:rStyle w:val="aa"/>
      </w:rPr>
    </w:pPr>
    <w:r>
      <w:pict>
        <v:shapetype id="_x0000_t202" coordsize="21600,21600" o:spt="202" path="m,l,21600r21600,l21600,xe">
          <v:stroke joinstyle="miter"/>
          <v:path gradientshapeok="t" o:connecttype="rect"/>
        </v:shapetype>
        <v:shape id="_x0000_s1030" type="#_x0000_t202" style="position:absolute;left:0;text-align:left;margin-left:208pt;margin-top:5.45pt;width:2in;height:2in;z-index:251670528;mso-wrap-style:none;mso-position-horizontal:right;mso-position-horizontal-relative:margin;mso-width-relative:page;mso-height-relative:page" o:gfxdata="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UlHOPWAAAABwEAAA8AAAAAAAAAAQAgAAAAIgAAAGRycy9kb3ducmV2LnhtbFBLAQIUABQAAAAI&#10;AIdO4kDhg0GqtgEAAFcDAAAOAAAAAAAAAAEAIAAAACUBAABkcnMvZTJvRG9jLnhtbFBLBQYAAAAA&#10;BgAGAFkBAABNBQAAAAA=&#10;" filled="f" stroked="f" strokeweight="1.25pt">
          <v:textbox style="mso-fit-shape-to-text:t" inset="0,0,0,0">
            <w:txbxContent>
              <w:p w:rsidR="002936C6" w:rsidRDefault="004315F4">
                <w:pPr>
                  <w:rPr>
                    <w:sz w:val="18"/>
                  </w:rPr>
                </w:pPr>
                <w:r>
                  <w:rPr>
                    <w:rFonts w:hint="eastAsia"/>
                    <w:sz w:val="18"/>
                  </w:rPr>
                  <w:fldChar w:fldCharType="begin"/>
                </w:r>
                <w:r w:rsidR="002936C6">
                  <w:rPr>
                    <w:rFonts w:hint="eastAsia"/>
                    <w:sz w:val="18"/>
                  </w:rPr>
                  <w:instrText xml:space="preserve"> PAGE  \* MERGEFORMAT </w:instrText>
                </w:r>
                <w:r>
                  <w:rPr>
                    <w:rFonts w:hint="eastAsia"/>
                    <w:sz w:val="18"/>
                  </w:rPr>
                  <w:fldChar w:fldCharType="separate"/>
                </w:r>
                <w:r w:rsidR="00D64546">
                  <w:rPr>
                    <w:noProof/>
                    <w:sz w:val="18"/>
                  </w:rPr>
                  <w:t>35</w:t>
                </w:r>
                <w:r>
                  <w:rPr>
                    <w:rFonts w:hint="eastAsia"/>
                    <w:sz w:val="18"/>
                  </w:rPr>
                  <w:fldChar w:fldCharType="end"/>
                </w:r>
              </w:p>
            </w:txbxContent>
          </v:textbox>
          <w10:wrap anchorx="margin"/>
        </v:shape>
      </w:pict>
    </w:r>
    <w:r w:rsidR="002936C6">
      <w:rPr>
        <w:rStyle w:val="aa"/>
        <w:rFonts w:hint="eastAsia"/>
      </w:rPr>
      <w:t xml:space="preserve"> </w:t>
    </w:r>
    <w:r>
      <w:pict>
        <v:shapetype id="_x0000_t32" coordsize="21600,21600" o:spt="32" o:oned="t" path="m,l21600,21600e" filled="f">
          <v:path arrowok="t" fillok="f" o:connecttype="none"/>
          <o:lock v:ext="edit" shapetype="t"/>
        </v:shapetype>
        <v:shape id="_x0000_s1029" type="#_x0000_t32" style="position:absolute;left:0;text-align:left;margin-left:22.8pt;margin-top:-7.2pt;width:449.45pt;height:0;z-index:251702272;mso-position-horizontal-relative:text;mso-position-vertical-relative:text;mso-width-relative:page;mso-height-relative:page" o:gfxdata="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sbnsHXAAAACgEA&#10;AA8AAAAAAAAAAQAgAAAAIgAAAGRycy9kb3ducmV2LnhtbFBLAQIUABQAAAAIAIdO4kC1WaK+4gEA&#10;AKADAAAOAAAAAAAAAAEAIAAAACYBAABkcnMvZTJvRG9jLnhtbFBLBQYAAAAABgAGAFkBAAB6BQAA&#10;AAA=&#10;"/>
      </w:pict>
    </w:r>
    <w:r w:rsidR="002936C6">
      <w:rPr>
        <w:rStyle w:val="aa"/>
        <w:rFonts w:hint="eastAsia"/>
      </w:rPr>
      <w:t>河南正坤建设工程咨询有限公司</w:t>
    </w:r>
    <w:r w:rsidR="002936C6">
      <w:rPr>
        <w:rStyle w:val="aa"/>
        <w:rFonts w:hint="eastAsia"/>
      </w:rPr>
      <w:t xml:space="preserve">   </w:t>
    </w:r>
  </w:p>
  <w:p w:rsidR="002936C6" w:rsidRDefault="002936C6">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4315F4">
    <w:pPr>
      <w:pStyle w:val="a5"/>
      <w:ind w:left="440"/>
      <w:jc w:val="both"/>
      <w:rPr>
        <w:rStyle w:val="aa"/>
      </w:rPr>
    </w:pPr>
    <w:r>
      <w:pict>
        <v:shapetype id="_x0000_t202" coordsize="21600,21600" o:spt="202" path="m,l,21600r21600,l21600,xe">
          <v:stroke joinstyle="miter"/>
          <v:path gradientshapeok="t" o:connecttype="rect"/>
        </v:shapetype>
        <v:shape id="_x0000_s1027" type="#_x0000_t202" style="position:absolute;left:0;text-align:left;margin-left:208pt;margin-top:0;width:2in;height:2in;z-index:25170432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fit-shape-to-text:t" inset="0,0,0,0">
            <w:txbxContent>
              <w:p w:rsidR="002936C6" w:rsidRDefault="004315F4">
                <w:pPr>
                  <w:pStyle w:val="a5"/>
                  <w:rPr>
                    <w:rFonts w:eastAsiaTheme="minorEastAsia"/>
                  </w:rPr>
                </w:pPr>
                <w:fldSimple w:instr=" PAGE  \* MERGEFORMAT ">
                  <w:r w:rsidR="00D64546">
                    <w:rPr>
                      <w:noProof/>
                    </w:rPr>
                    <w:t>53</w:t>
                  </w:r>
                </w:fldSimple>
              </w:p>
            </w:txbxContent>
          </v:textbox>
          <w10:wrap anchorx="margin"/>
        </v:shape>
      </w:pict>
    </w:r>
    <w:r w:rsidR="002936C6">
      <w:t xml:space="preserve"> </w:t>
    </w:r>
    <w:r w:rsidR="002936C6">
      <w:rPr>
        <w:rStyle w:val="aa"/>
        <w:rFonts w:hint="eastAsia"/>
      </w:rPr>
      <w:t>河南正坤建设工程咨询有限公司</w:t>
    </w:r>
    <w:r w:rsidR="002936C6">
      <w:rPr>
        <w:rStyle w:val="aa"/>
        <w:rFonts w:hint="eastAsia"/>
      </w:rPr>
      <w:t xml:space="preserve">   </w:t>
    </w:r>
  </w:p>
  <w:p w:rsidR="002936C6" w:rsidRDefault="002936C6">
    <w:pPr>
      <w:tabs>
        <w:tab w:val="left" w:pos="448"/>
        <w:tab w:val="center" w:pos="4153"/>
      </w:tabs>
      <w:ind w:right="359"/>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C6" w:rsidRDefault="002936C6" w:rsidP="00257E2B">
      <w:r>
        <w:separator/>
      </w:r>
    </w:p>
  </w:footnote>
  <w:footnote w:type="continuationSeparator" w:id="0">
    <w:p w:rsidR="002936C6" w:rsidRDefault="002936C6" w:rsidP="00257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2936C6">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2936C6">
    <w:pPr>
      <w:pStyle w:val="a6"/>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C6" w:rsidRDefault="002936C6">
    <w:pPr>
      <w:pBdr>
        <w:top w:val="none" w:sz="0" w:space="3" w:color="000000"/>
        <w:left w:val="none" w:sz="0" w:space="3" w:color="000000"/>
        <w:bottom w:val="thickThinMediumGap" w:sz="18" w:space="0" w:color="000000"/>
        <w:right w:val="none" w:sz="0" w:space="3" w:color="000000"/>
        <w:between w:val="none" w:sz="0" w:space="0" w:color="000000"/>
      </w:pBdr>
      <w:jc w:val="right"/>
      <w:rPr>
        <w:sz w:val="24"/>
        <w:szCs w:val="22"/>
      </w:rPr>
    </w:pPr>
    <w:r>
      <w:t xml:space="preserve">                          </w:t>
    </w:r>
    <w:r>
      <w:rPr>
        <w:rFonts w:ascii="宋体" w:hAnsi="宋体" w:hint="eastAsia"/>
        <w:b/>
        <w:szCs w:val="18"/>
      </w:rPr>
      <w:t xml:space="preserve"> </w:t>
    </w:r>
    <w:r>
      <w:rPr>
        <w:rFonts w:ascii="宋体" w:hAnsi="宋体" w:hint="eastAsia"/>
        <w:b/>
        <w:i/>
        <w:color w:val="0000FF"/>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6F8DE8"/>
    <w:multiLevelType w:val="multilevel"/>
    <w:tmpl w:val="F86F8DE8"/>
    <w:lvl w:ilvl="0">
      <w:start w:val="4"/>
      <w:numFmt w:val="decimal"/>
      <w:suff w:val="space"/>
      <w:lvlText w:val="%1."/>
      <w:lvlJc w:val="left"/>
    </w:lvl>
    <w:lvl w:ilvl="1">
      <w:start w:val="1"/>
      <w:numFmt w:val="decimal"/>
      <w:suff w:val="space"/>
      <w:lvlText w:val="%1.%2."/>
      <w:lvlJc w:val="left"/>
      <w:pPr>
        <w:ind w:left="270" w:firstLine="0"/>
      </w:pPr>
      <w:rPr>
        <w:rFonts w:hint="default"/>
      </w:rPr>
    </w:lvl>
    <w:lvl w:ilvl="2">
      <w:start w:val="1"/>
      <w:numFmt w:val="decimal"/>
      <w:suff w:val="space"/>
      <w:lvlText w:val="%1.%2.%3."/>
      <w:lvlJc w:val="left"/>
      <w:pPr>
        <w:ind w:left="270" w:firstLine="0"/>
      </w:pPr>
      <w:rPr>
        <w:rFonts w:hint="default"/>
      </w:rPr>
    </w:lvl>
    <w:lvl w:ilvl="3">
      <w:start w:val="1"/>
      <w:numFmt w:val="decimal"/>
      <w:suff w:val="space"/>
      <w:lvlText w:val="%1.%2.%3.%4."/>
      <w:lvlJc w:val="left"/>
      <w:pPr>
        <w:ind w:left="270" w:firstLine="0"/>
      </w:pPr>
      <w:rPr>
        <w:rFonts w:hint="default"/>
      </w:rPr>
    </w:lvl>
    <w:lvl w:ilvl="4">
      <w:start w:val="1"/>
      <w:numFmt w:val="decimal"/>
      <w:suff w:val="space"/>
      <w:lvlText w:val="%1.%2.%3.%4.%5."/>
      <w:lvlJc w:val="left"/>
      <w:pPr>
        <w:ind w:left="270" w:firstLine="0"/>
      </w:pPr>
      <w:rPr>
        <w:rFonts w:hint="default"/>
      </w:rPr>
    </w:lvl>
    <w:lvl w:ilvl="5">
      <w:start w:val="1"/>
      <w:numFmt w:val="decimal"/>
      <w:suff w:val="space"/>
      <w:lvlText w:val="%1.%2.%3.%4.%5.%6."/>
      <w:lvlJc w:val="left"/>
      <w:pPr>
        <w:ind w:left="270" w:firstLine="0"/>
      </w:pPr>
      <w:rPr>
        <w:rFonts w:hint="default"/>
      </w:rPr>
    </w:lvl>
    <w:lvl w:ilvl="6">
      <w:start w:val="1"/>
      <w:numFmt w:val="decimal"/>
      <w:suff w:val="space"/>
      <w:lvlText w:val="%1.%2.%3.%4.%5.%6.%7."/>
      <w:lvlJc w:val="left"/>
      <w:pPr>
        <w:ind w:left="270" w:firstLine="0"/>
      </w:pPr>
      <w:rPr>
        <w:rFonts w:hint="default"/>
      </w:rPr>
    </w:lvl>
    <w:lvl w:ilvl="7">
      <w:start w:val="1"/>
      <w:numFmt w:val="decimal"/>
      <w:suff w:val="space"/>
      <w:lvlText w:val="%1.%2.%3.%4.%5.%6.%7.%8."/>
      <w:lvlJc w:val="left"/>
      <w:pPr>
        <w:ind w:left="270" w:firstLine="0"/>
      </w:pPr>
      <w:rPr>
        <w:rFonts w:hint="default"/>
      </w:rPr>
    </w:lvl>
    <w:lvl w:ilvl="8">
      <w:start w:val="1"/>
      <w:numFmt w:val="decimal"/>
      <w:suff w:val="space"/>
      <w:lvlText w:val="%1.%2.%3.%4.%5.%6.%7.%8.%9."/>
      <w:lvlJc w:val="left"/>
      <w:pPr>
        <w:ind w:left="270" w:firstLine="0"/>
      </w:pPr>
      <w:rPr>
        <w:rFonts w:hint="default"/>
      </w:rPr>
    </w:lvl>
  </w:abstractNum>
  <w:abstractNum w:abstractNumId="1">
    <w:nsid w:val="0000001F"/>
    <w:multiLevelType w:val="multilevel"/>
    <w:tmpl w:val="0000001F"/>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6.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32"/>
    <w:multiLevelType w:val="multilevel"/>
    <w:tmpl w:val="00000032"/>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2.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0000033"/>
    <w:multiLevelType w:val="multilevel"/>
    <w:tmpl w:val="00000033"/>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6.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0000034"/>
    <w:multiLevelType w:val="multilevel"/>
    <w:tmpl w:val="00000034"/>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3.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0000035"/>
    <w:multiLevelType w:val="multilevel"/>
    <w:tmpl w:val="00000035"/>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000003D"/>
    <w:multiLevelType w:val="multilevel"/>
    <w:tmpl w:val="0000003D"/>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3.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000003E"/>
    <w:multiLevelType w:val="multilevel"/>
    <w:tmpl w:val="0000003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3.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0000051"/>
    <w:multiLevelType w:val="multilevel"/>
    <w:tmpl w:val="0000005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CF931D7"/>
    <w:multiLevelType w:val="multilevel"/>
    <w:tmpl w:val="4CF931D7"/>
    <w:lvl w:ilvl="0">
      <w:start w:val="1"/>
      <w:numFmt w:val="decimal"/>
      <w:lvlText w:val="（%1）"/>
      <w:lvlJc w:val="left"/>
      <w:pPr>
        <w:ind w:left="4815" w:hanging="420"/>
      </w:pPr>
      <w:rPr>
        <w:rFonts w:hint="eastAsia"/>
      </w:rPr>
    </w:lvl>
    <w:lvl w:ilvl="1">
      <w:start w:val="1"/>
      <w:numFmt w:val="lowerLetter"/>
      <w:lvlText w:val="%2)"/>
      <w:lvlJc w:val="left"/>
      <w:pPr>
        <w:ind w:left="5235" w:hanging="420"/>
      </w:pPr>
    </w:lvl>
    <w:lvl w:ilvl="2">
      <w:start w:val="1"/>
      <w:numFmt w:val="lowerRoman"/>
      <w:lvlText w:val="%3."/>
      <w:lvlJc w:val="right"/>
      <w:pPr>
        <w:ind w:left="5655" w:hanging="420"/>
      </w:pPr>
    </w:lvl>
    <w:lvl w:ilvl="3">
      <w:start w:val="1"/>
      <w:numFmt w:val="decimal"/>
      <w:lvlText w:val="%4."/>
      <w:lvlJc w:val="left"/>
      <w:pPr>
        <w:ind w:left="6075" w:hanging="420"/>
      </w:pPr>
    </w:lvl>
    <w:lvl w:ilvl="4">
      <w:start w:val="1"/>
      <w:numFmt w:val="lowerLetter"/>
      <w:lvlText w:val="%5)"/>
      <w:lvlJc w:val="left"/>
      <w:pPr>
        <w:ind w:left="6495" w:hanging="420"/>
      </w:pPr>
    </w:lvl>
    <w:lvl w:ilvl="5">
      <w:start w:val="1"/>
      <w:numFmt w:val="lowerRoman"/>
      <w:lvlText w:val="%6."/>
      <w:lvlJc w:val="right"/>
      <w:pPr>
        <w:ind w:left="6915" w:hanging="420"/>
      </w:pPr>
    </w:lvl>
    <w:lvl w:ilvl="6">
      <w:start w:val="1"/>
      <w:numFmt w:val="decimal"/>
      <w:lvlText w:val="%7."/>
      <w:lvlJc w:val="left"/>
      <w:pPr>
        <w:ind w:left="7335" w:hanging="420"/>
      </w:pPr>
    </w:lvl>
    <w:lvl w:ilvl="7">
      <w:start w:val="1"/>
      <w:numFmt w:val="lowerLetter"/>
      <w:lvlText w:val="%8)"/>
      <w:lvlJc w:val="left"/>
      <w:pPr>
        <w:ind w:left="7755" w:hanging="420"/>
      </w:pPr>
    </w:lvl>
    <w:lvl w:ilvl="8">
      <w:start w:val="1"/>
      <w:numFmt w:val="lowerRoman"/>
      <w:lvlText w:val="%9."/>
      <w:lvlJc w:val="right"/>
      <w:pPr>
        <w:ind w:left="8175" w:hanging="420"/>
      </w:pPr>
    </w:lvl>
  </w:abstractNum>
  <w:abstractNum w:abstractNumId="10">
    <w:nsid w:val="5506651E"/>
    <w:multiLevelType w:val="singleLevel"/>
    <w:tmpl w:val="5506651E"/>
    <w:lvl w:ilvl="0">
      <w:start w:val="1"/>
      <w:numFmt w:val="decimal"/>
      <w:suff w:val="nothing"/>
      <w:lvlText w:val="%1、"/>
      <w:lvlJc w:val="left"/>
    </w:lvl>
  </w:abstractNum>
  <w:abstractNum w:abstractNumId="11">
    <w:nsid w:val="5774BD5B"/>
    <w:multiLevelType w:val="singleLevel"/>
    <w:tmpl w:val="5774BD5B"/>
    <w:lvl w:ilvl="0">
      <w:start w:val="1"/>
      <w:numFmt w:val="decimal"/>
      <w:suff w:val="nothing"/>
      <w:lvlText w:val="%1、"/>
      <w:lvlJc w:val="left"/>
    </w:lvl>
  </w:abstractNum>
  <w:abstractNum w:abstractNumId="12">
    <w:nsid w:val="5774BE0D"/>
    <w:multiLevelType w:val="singleLevel"/>
    <w:tmpl w:val="5774BE0D"/>
    <w:lvl w:ilvl="0">
      <w:start w:val="1"/>
      <w:numFmt w:val="lowerLetter"/>
      <w:lvlText w:val="%1."/>
      <w:lvlJc w:val="left"/>
      <w:pPr>
        <w:tabs>
          <w:tab w:val="left" w:pos="425"/>
        </w:tabs>
        <w:ind w:left="425" w:hanging="425"/>
      </w:pPr>
      <w:rPr>
        <w:rFonts w:hint="default"/>
      </w:rPr>
    </w:lvl>
  </w:abstractNum>
  <w:abstractNum w:abstractNumId="13">
    <w:nsid w:val="57860D79"/>
    <w:multiLevelType w:val="singleLevel"/>
    <w:tmpl w:val="57860D79"/>
    <w:lvl w:ilvl="0">
      <w:start w:val="1"/>
      <w:numFmt w:val="decimal"/>
      <w:suff w:val="nothing"/>
      <w:lvlText w:val="%1、"/>
      <w:lvlJc w:val="left"/>
    </w:lvl>
  </w:abstractNum>
  <w:abstractNum w:abstractNumId="14">
    <w:nsid w:val="57F9E99F"/>
    <w:multiLevelType w:val="singleLevel"/>
    <w:tmpl w:val="57F9E99F"/>
    <w:lvl w:ilvl="0">
      <w:start w:val="1"/>
      <w:numFmt w:val="decimal"/>
      <w:suff w:val="nothing"/>
      <w:lvlText w:val="%1、"/>
      <w:lvlJc w:val="left"/>
    </w:lvl>
  </w:abstractNum>
  <w:abstractNum w:abstractNumId="15">
    <w:nsid w:val="58477FA1"/>
    <w:multiLevelType w:val="singleLevel"/>
    <w:tmpl w:val="58477FA1"/>
    <w:lvl w:ilvl="0">
      <w:start w:val="10"/>
      <w:numFmt w:val="decimal"/>
      <w:suff w:val="nothing"/>
      <w:lvlText w:val="%1、"/>
      <w:lvlJc w:val="left"/>
    </w:lvl>
  </w:abstractNum>
  <w:abstractNum w:abstractNumId="16">
    <w:nsid w:val="5847BC1F"/>
    <w:multiLevelType w:val="singleLevel"/>
    <w:tmpl w:val="5847BC1F"/>
    <w:lvl w:ilvl="0">
      <w:start w:val="2"/>
      <w:numFmt w:val="chineseCounting"/>
      <w:suff w:val="nothing"/>
      <w:lvlText w:val="（%1）"/>
      <w:lvlJc w:val="left"/>
    </w:lvl>
  </w:abstractNum>
  <w:abstractNum w:abstractNumId="17">
    <w:nsid w:val="58648CD2"/>
    <w:multiLevelType w:val="singleLevel"/>
    <w:tmpl w:val="58648CD2"/>
    <w:lvl w:ilvl="0">
      <w:start w:val="1"/>
      <w:numFmt w:val="decimal"/>
      <w:suff w:val="nothing"/>
      <w:lvlText w:val="%1."/>
      <w:lvlJc w:val="left"/>
    </w:lvl>
  </w:abstractNum>
  <w:abstractNum w:abstractNumId="18">
    <w:nsid w:val="5952099F"/>
    <w:multiLevelType w:val="singleLevel"/>
    <w:tmpl w:val="5952099F"/>
    <w:lvl w:ilvl="0">
      <w:start w:val="1"/>
      <w:numFmt w:val="chineseCounting"/>
      <w:suff w:val="space"/>
      <w:lvlText w:val="第%1章"/>
      <w:lvlJc w:val="left"/>
    </w:lvl>
  </w:abstractNum>
  <w:abstractNum w:abstractNumId="19">
    <w:nsid w:val="59521EBE"/>
    <w:multiLevelType w:val="singleLevel"/>
    <w:tmpl w:val="59521EBE"/>
    <w:lvl w:ilvl="0">
      <w:start w:val="10"/>
      <w:numFmt w:val="chineseCounting"/>
      <w:suff w:val="nothing"/>
      <w:lvlText w:val="%1、"/>
      <w:lvlJc w:val="left"/>
    </w:lvl>
  </w:abstractNum>
  <w:abstractNum w:abstractNumId="20">
    <w:nsid w:val="59521EFA"/>
    <w:multiLevelType w:val="singleLevel"/>
    <w:tmpl w:val="59521EFA"/>
    <w:lvl w:ilvl="0">
      <w:start w:val="1"/>
      <w:numFmt w:val="decimal"/>
      <w:suff w:val="nothing"/>
      <w:lvlText w:val="%1、"/>
      <w:lvlJc w:val="left"/>
    </w:lvl>
  </w:abstractNum>
  <w:abstractNum w:abstractNumId="21">
    <w:nsid w:val="595222CA"/>
    <w:multiLevelType w:val="singleLevel"/>
    <w:tmpl w:val="595222CA"/>
    <w:lvl w:ilvl="0">
      <w:start w:val="2"/>
      <w:numFmt w:val="decimal"/>
      <w:suff w:val="nothing"/>
      <w:lvlText w:val="(%1）"/>
      <w:lvlJc w:val="left"/>
    </w:lvl>
  </w:abstractNum>
  <w:abstractNum w:abstractNumId="22">
    <w:nsid w:val="5DE15A88"/>
    <w:multiLevelType w:val="hybridMultilevel"/>
    <w:tmpl w:val="9F18D896"/>
    <w:lvl w:ilvl="0" w:tplc="5F327838">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0"/>
  </w:num>
  <w:num w:numId="3">
    <w:abstractNumId w:val="0"/>
  </w:num>
  <w:num w:numId="4">
    <w:abstractNumId w:val="17"/>
  </w:num>
  <w:num w:numId="5">
    <w:abstractNumId w:val="21"/>
  </w:num>
  <w:num w:numId="6">
    <w:abstractNumId w:val="15"/>
  </w:num>
  <w:num w:numId="7">
    <w:abstractNumId w:val="8"/>
  </w:num>
  <w:num w:numId="8">
    <w:abstractNumId w:val="3"/>
  </w:num>
  <w:num w:numId="9">
    <w:abstractNumId w:val="2"/>
  </w:num>
  <w:num w:numId="10">
    <w:abstractNumId w:val="5"/>
  </w:num>
  <w:num w:numId="11">
    <w:abstractNumId w:val="1"/>
  </w:num>
  <w:num w:numId="12">
    <w:abstractNumId w:val="6"/>
  </w:num>
  <w:num w:numId="13">
    <w:abstractNumId w:val="9"/>
  </w:num>
  <w:num w:numId="14">
    <w:abstractNumId w:val="7"/>
  </w:num>
  <w:num w:numId="15">
    <w:abstractNumId w:val="4"/>
  </w:num>
  <w:num w:numId="16">
    <w:abstractNumId w:val="13"/>
  </w:num>
  <w:num w:numId="17">
    <w:abstractNumId w:val="11"/>
  </w:num>
  <w:num w:numId="18">
    <w:abstractNumId w:val="14"/>
  </w:num>
  <w:num w:numId="19">
    <w:abstractNumId w:val="12"/>
  </w:num>
  <w:num w:numId="20">
    <w:abstractNumId w:val="16"/>
  </w:num>
  <w:num w:numId="21">
    <w:abstractNumId w:val="19"/>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rules v:ext="edit">
        <o:r id="V:Rule4" type="connector" idref="#_x0000_s1026"/>
        <o:r id="V:Rule5" type="connector" idref="#_x0000_s1029"/>
        <o:r id="V:Rule6" type="connector" idref="#_x0000_s103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481050"/>
    <w:rsid w:val="00257E2B"/>
    <w:rsid w:val="002936C6"/>
    <w:rsid w:val="004315F4"/>
    <w:rsid w:val="005651E0"/>
    <w:rsid w:val="009258DC"/>
    <w:rsid w:val="00C77E7C"/>
    <w:rsid w:val="00D64546"/>
    <w:rsid w:val="00FA59D8"/>
    <w:rsid w:val="06614152"/>
    <w:rsid w:val="0A5577EE"/>
    <w:rsid w:val="0C6B2EA5"/>
    <w:rsid w:val="0D51131C"/>
    <w:rsid w:val="11915C80"/>
    <w:rsid w:val="1EE621DD"/>
    <w:rsid w:val="248B4EBC"/>
    <w:rsid w:val="24E07A0A"/>
    <w:rsid w:val="26EE56E8"/>
    <w:rsid w:val="29481050"/>
    <w:rsid w:val="2C985619"/>
    <w:rsid w:val="342E4D73"/>
    <w:rsid w:val="3DA57F2F"/>
    <w:rsid w:val="3DD81341"/>
    <w:rsid w:val="4CC92658"/>
    <w:rsid w:val="566F515C"/>
    <w:rsid w:val="63214FA3"/>
    <w:rsid w:val="65345E3B"/>
    <w:rsid w:val="65734E1E"/>
    <w:rsid w:val="6D535020"/>
    <w:rsid w:val="6E2663AC"/>
    <w:rsid w:val="73342D78"/>
    <w:rsid w:val="73BD2372"/>
    <w:rsid w:val="77173677"/>
    <w:rsid w:val="7B035642"/>
    <w:rsid w:val="7D831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uiPriority="39"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3" w:qFormat="1"/>
    <w:lsdException w:name="Body Text Indent 3"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257E2B"/>
    <w:pPr>
      <w:widowControl w:val="0"/>
      <w:jc w:val="both"/>
    </w:pPr>
    <w:rPr>
      <w:rFonts w:eastAsiaTheme="minorEastAsia"/>
      <w:kern w:val="1"/>
      <w:sz w:val="21"/>
    </w:rPr>
  </w:style>
  <w:style w:type="paragraph" w:styleId="1">
    <w:name w:val="heading 1"/>
    <w:basedOn w:val="a"/>
    <w:next w:val="a"/>
    <w:qFormat/>
    <w:rsid w:val="00257E2B"/>
    <w:pPr>
      <w:keepNext/>
      <w:keepLines/>
      <w:spacing w:line="360" w:lineRule="auto"/>
      <w:outlineLvl w:val="0"/>
    </w:pPr>
    <w:rPr>
      <w:b/>
      <w:kern w:val="44"/>
      <w:sz w:val="32"/>
    </w:rPr>
  </w:style>
  <w:style w:type="paragraph" w:styleId="2">
    <w:name w:val="heading 2"/>
    <w:basedOn w:val="a"/>
    <w:next w:val="a"/>
    <w:qFormat/>
    <w:rsid w:val="00257E2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7E2B"/>
    <w:pPr>
      <w:keepNext/>
      <w:keepLines/>
      <w:spacing w:line="360" w:lineRule="auto"/>
      <w:outlineLvl w:val="2"/>
    </w:pPr>
    <w:rPr>
      <w:b/>
      <w:sz w:val="24"/>
    </w:rPr>
  </w:style>
  <w:style w:type="paragraph" w:styleId="4">
    <w:name w:val="heading 4"/>
    <w:basedOn w:val="a"/>
    <w:next w:val="a"/>
    <w:qFormat/>
    <w:rsid w:val="00257E2B"/>
    <w:pPr>
      <w:keepNext/>
      <w:keepLines/>
      <w:spacing w:line="360"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uiPriority w:val="99"/>
    <w:qFormat/>
    <w:rsid w:val="00257E2B"/>
    <w:pPr>
      <w:spacing w:after="120"/>
      <w:ind w:firstLine="420"/>
    </w:pPr>
    <w:rPr>
      <w:kern w:val="2"/>
      <w:sz w:val="32"/>
    </w:rPr>
  </w:style>
  <w:style w:type="paragraph" w:styleId="a3">
    <w:name w:val="Body Text"/>
    <w:basedOn w:val="a"/>
    <w:qFormat/>
    <w:rsid w:val="00257E2B"/>
    <w:rPr>
      <w:sz w:val="28"/>
    </w:rPr>
  </w:style>
  <w:style w:type="paragraph" w:styleId="30">
    <w:name w:val="Body Text 3"/>
    <w:basedOn w:val="a"/>
    <w:qFormat/>
    <w:rsid w:val="00257E2B"/>
    <w:rPr>
      <w:rFonts w:ascii="宋体" w:eastAsia="宋体"/>
      <w:sz w:val="24"/>
    </w:rPr>
  </w:style>
  <w:style w:type="paragraph" w:styleId="31">
    <w:name w:val="toc 3"/>
    <w:basedOn w:val="a"/>
    <w:next w:val="a"/>
    <w:uiPriority w:val="39"/>
    <w:qFormat/>
    <w:rsid w:val="00257E2B"/>
    <w:pPr>
      <w:ind w:leftChars="400" w:left="840"/>
    </w:pPr>
  </w:style>
  <w:style w:type="paragraph" w:styleId="a4">
    <w:name w:val="Plain Text"/>
    <w:basedOn w:val="a"/>
    <w:uiPriority w:val="99"/>
    <w:unhideWhenUsed/>
    <w:qFormat/>
    <w:rsid w:val="00257E2B"/>
    <w:rPr>
      <w:rFonts w:ascii="宋体" w:hAnsi="Courier New"/>
    </w:rPr>
  </w:style>
  <w:style w:type="paragraph" w:styleId="a5">
    <w:name w:val="footer"/>
    <w:basedOn w:val="a"/>
    <w:uiPriority w:val="99"/>
    <w:unhideWhenUsed/>
    <w:qFormat/>
    <w:rsid w:val="00257E2B"/>
    <w:pPr>
      <w:tabs>
        <w:tab w:val="center" w:pos="4153"/>
        <w:tab w:val="right" w:pos="8306"/>
      </w:tabs>
      <w:snapToGrid w:val="0"/>
      <w:jc w:val="left"/>
    </w:pPr>
    <w:rPr>
      <w:rFonts w:ascii="Calibri" w:eastAsia="宋体" w:hAnsi="Calibri"/>
      <w:sz w:val="18"/>
      <w:szCs w:val="18"/>
    </w:rPr>
  </w:style>
  <w:style w:type="paragraph" w:styleId="a6">
    <w:name w:val="header"/>
    <w:basedOn w:val="a"/>
    <w:uiPriority w:val="99"/>
    <w:unhideWhenUsed/>
    <w:qFormat/>
    <w:rsid w:val="00257E2B"/>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10">
    <w:name w:val="toc 1"/>
    <w:basedOn w:val="a"/>
    <w:next w:val="a"/>
    <w:qFormat/>
    <w:rsid w:val="00257E2B"/>
  </w:style>
  <w:style w:type="paragraph" w:styleId="32">
    <w:name w:val="Body Text Indent 3"/>
    <w:qFormat/>
    <w:rsid w:val="00257E2B"/>
    <w:pPr>
      <w:widowControl w:val="0"/>
      <w:spacing w:after="120"/>
      <w:ind w:left="420"/>
      <w:jc w:val="both"/>
    </w:pPr>
    <w:rPr>
      <w:rFonts w:eastAsiaTheme="minorEastAsia"/>
      <w:kern w:val="1"/>
      <w:sz w:val="16"/>
      <w:szCs w:val="16"/>
    </w:rPr>
  </w:style>
  <w:style w:type="paragraph" w:styleId="20">
    <w:name w:val="toc 2"/>
    <w:basedOn w:val="a"/>
    <w:next w:val="a"/>
    <w:qFormat/>
    <w:rsid w:val="00257E2B"/>
    <w:pPr>
      <w:ind w:left="420"/>
    </w:pPr>
  </w:style>
  <w:style w:type="paragraph" w:styleId="a7">
    <w:name w:val="Normal (Web)"/>
    <w:basedOn w:val="a"/>
    <w:uiPriority w:val="99"/>
    <w:qFormat/>
    <w:rsid w:val="00257E2B"/>
    <w:pPr>
      <w:spacing w:beforeAutospacing="1" w:afterAutospacing="1"/>
      <w:jc w:val="left"/>
    </w:pPr>
    <w:rPr>
      <w:sz w:val="24"/>
    </w:rPr>
  </w:style>
  <w:style w:type="paragraph" w:styleId="a8">
    <w:name w:val="Title"/>
    <w:basedOn w:val="a"/>
    <w:qFormat/>
    <w:rsid w:val="00257E2B"/>
    <w:pPr>
      <w:adjustRightInd w:val="0"/>
      <w:spacing w:before="240" w:after="60" w:line="420" w:lineRule="atLeast"/>
      <w:jc w:val="center"/>
      <w:textAlignment w:val="baseline"/>
      <w:outlineLvl w:val="0"/>
    </w:pPr>
    <w:rPr>
      <w:rFonts w:ascii="Arial" w:eastAsia="宋体" w:hAnsi="Arial"/>
      <w:b/>
      <w:sz w:val="32"/>
    </w:rPr>
  </w:style>
  <w:style w:type="character" w:styleId="a9">
    <w:name w:val="Strong"/>
    <w:basedOn w:val="a0"/>
    <w:qFormat/>
    <w:rsid w:val="00257E2B"/>
    <w:rPr>
      <w:rFonts w:ascii="Times New Roman" w:eastAsia="宋体" w:hAnsi="Times New Roman" w:cs="Times New Roman"/>
      <w:b/>
    </w:rPr>
  </w:style>
  <w:style w:type="character" w:styleId="aa">
    <w:name w:val="page number"/>
    <w:basedOn w:val="a0"/>
    <w:qFormat/>
    <w:rsid w:val="00257E2B"/>
  </w:style>
  <w:style w:type="paragraph" w:customStyle="1" w:styleId="2TimesNewRoman5020">
    <w:name w:val="样式 标题 2 + Times New Roman 四号 非加粗 段前: 5 磅 段后: 0 磅 行距: 固定值 20..."/>
    <w:basedOn w:val="20"/>
    <w:qFormat/>
    <w:rsid w:val="00257E2B"/>
    <w:pPr>
      <w:spacing w:before="100" w:line="400" w:lineRule="exact"/>
    </w:pPr>
    <w:rPr>
      <w:sz w:val="28"/>
    </w:rPr>
  </w:style>
  <w:style w:type="paragraph" w:customStyle="1" w:styleId="378020">
    <w:name w:val="样式 标题 3 + (中文) 黑体 小四 非加粗 段前: 7.8 磅 段后: 0 磅 行距: 固定值 20 磅"/>
    <w:basedOn w:val="32"/>
    <w:qFormat/>
    <w:rsid w:val="00257E2B"/>
    <w:pPr>
      <w:spacing w:line="400" w:lineRule="exact"/>
    </w:pPr>
    <w:rPr>
      <w:rFonts w:eastAsia="黑体" w:cs="宋体"/>
    </w:rPr>
  </w:style>
  <w:style w:type="paragraph" w:customStyle="1" w:styleId="Default">
    <w:name w:val="Default"/>
    <w:qFormat/>
    <w:rsid w:val="00257E2B"/>
    <w:pPr>
      <w:widowControl w:val="0"/>
      <w:autoSpaceDE w:val="0"/>
      <w:autoSpaceDN w:val="0"/>
      <w:adjustRightInd w:val="0"/>
    </w:pPr>
    <w:rPr>
      <w:rFonts w:ascii="宋体"/>
      <w:color w:val="000000"/>
      <w:sz w:val="24"/>
      <w:szCs w:val="22"/>
    </w:rPr>
  </w:style>
  <w:style w:type="character" w:styleId="HTML">
    <w:name w:val="HTML Cite"/>
    <w:basedOn w:val="a0"/>
    <w:rsid w:val="002936C6"/>
    <w:rPr>
      <w:i w:val="0"/>
    </w:rPr>
  </w:style>
  <w:style w:type="paragraph" w:styleId="ab">
    <w:name w:val="List Paragraph"/>
    <w:basedOn w:val="a"/>
    <w:uiPriority w:val="99"/>
    <w:unhideWhenUsed/>
    <w:rsid w:val="009258D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44</TotalTime>
  <Pages>55</Pages>
  <Words>24338</Words>
  <Characters>7398</Characters>
  <Application>Microsoft Office Word</Application>
  <DocSecurity>0</DocSecurity>
  <Lines>61</Lines>
  <Paragraphs>63</Paragraphs>
  <ScaleCrop>false</ScaleCrop>
  <Company>微软中国</Company>
  <LinksUpToDate>false</LinksUpToDate>
  <CharactersWithSpaces>31673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郑州中原招标股份有限公司:郑州中原招标股份有限公司</cp:lastModifiedBy>
  <cp:revision>4</cp:revision>
  <cp:lastPrinted>2018-09-18T13:22:00Z</cp:lastPrinted>
  <dcterms:created xsi:type="dcterms:W3CDTF">2018-09-11T02:12:00Z</dcterms:created>
  <dcterms:modified xsi:type="dcterms:W3CDTF">2018-09-19T02:45:00Z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