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4F" w:rsidRDefault="00241C39">
      <w:pPr>
        <w:pStyle w:val="a3"/>
        <w:shd w:val="clear" w:color="auto" w:fill="FFFFFF"/>
        <w:spacing w:line="450" w:lineRule="atLeast"/>
        <w:jc w:val="center"/>
        <w:rPr>
          <w:rFonts w:ascii="Arial" w:hAnsi="Arial" w:cs="Arial"/>
          <w:b/>
          <w:color w:val="333333"/>
          <w:sz w:val="44"/>
          <w:szCs w:val="44"/>
        </w:rPr>
      </w:pPr>
      <w:r>
        <w:rPr>
          <w:rFonts w:hint="eastAsia"/>
          <w:b/>
          <w:bCs/>
          <w:sz w:val="44"/>
          <w:szCs w:val="44"/>
        </w:rPr>
        <w:t>杞县2018年义务教育均衡发展达标学校学生计算机采购项目</w:t>
      </w:r>
      <w:r>
        <w:rPr>
          <w:rFonts w:ascii="Arial" w:hAnsi="Arial" w:cs="Arial"/>
          <w:b/>
          <w:color w:val="333333"/>
          <w:sz w:val="44"/>
          <w:szCs w:val="44"/>
        </w:rPr>
        <w:t>中标结果公告</w:t>
      </w:r>
    </w:p>
    <w:p w:rsidR="00D00D4F" w:rsidRDefault="00241C39">
      <w:pPr>
        <w:widowControl/>
        <w:tabs>
          <w:tab w:val="left" w:pos="3675"/>
        </w:tabs>
        <w:adjustRightInd w:val="0"/>
        <w:spacing w:line="440" w:lineRule="exact"/>
        <w:ind w:firstLineChars="250" w:firstLine="900"/>
        <w:jc w:val="left"/>
        <w:rPr>
          <w:rFonts w:asciiTheme="minorEastAsia" w:hAnsiTheme="minorEastAsia" w:cs="Arial"/>
          <w:color w:val="333333"/>
          <w:sz w:val="24"/>
          <w:szCs w:val="24"/>
        </w:rPr>
      </w:pPr>
      <w:r>
        <w:rPr>
          <w:rFonts w:ascii="Arial" w:hAnsi="Arial" w:cs="Arial"/>
          <w:color w:val="333333"/>
          <w:sz w:val="36"/>
          <w:szCs w:val="36"/>
        </w:rPr>
        <w:br/>
        <w:t> </w:t>
      </w:r>
      <w:r>
        <w:rPr>
          <w:rFonts w:ascii="Arial" w:hAnsi="Arial" w:cs="Arial" w:hint="eastAsia"/>
          <w:color w:val="333333"/>
          <w:sz w:val="36"/>
          <w:szCs w:val="36"/>
        </w:rPr>
        <w:t xml:space="preserve"> </w:t>
      </w:r>
      <w:r>
        <w:rPr>
          <w:rFonts w:asciiTheme="minorEastAsia" w:hAnsiTheme="minorEastAsia" w:cs="Arial" w:hint="eastAsia"/>
          <w:color w:val="333333"/>
          <w:sz w:val="24"/>
          <w:szCs w:val="24"/>
        </w:rPr>
        <w:t xml:space="preserve">  </w:t>
      </w:r>
      <w:r>
        <w:rPr>
          <w:rFonts w:asciiTheme="minorEastAsia" w:hAnsiTheme="minorEastAsia" w:hint="eastAsia"/>
          <w:color w:val="000000"/>
          <w:sz w:val="24"/>
          <w:szCs w:val="24"/>
        </w:rPr>
        <w:t>中资国际招标有限责任公司</w:t>
      </w:r>
      <w:r>
        <w:rPr>
          <w:rFonts w:asciiTheme="minorEastAsia" w:hAnsiTheme="minorEastAsia" w:cs="Arial"/>
          <w:color w:val="333333"/>
          <w:sz w:val="24"/>
          <w:szCs w:val="24"/>
        </w:rPr>
        <w:t>受杞县教育体育局的委托，就</w:t>
      </w:r>
      <w:r>
        <w:rPr>
          <w:rFonts w:asciiTheme="minorEastAsia" w:hAnsiTheme="minorEastAsia" w:hint="eastAsia"/>
          <w:bCs/>
          <w:sz w:val="24"/>
          <w:szCs w:val="24"/>
        </w:rPr>
        <w:t>杞县2018年义务教育均衡发展达标学校学生计算机采购项目</w:t>
      </w:r>
      <w:r>
        <w:rPr>
          <w:rFonts w:asciiTheme="minorEastAsia" w:hAnsiTheme="minorEastAsia" w:cs="Arial"/>
          <w:color w:val="333333"/>
          <w:sz w:val="24"/>
          <w:szCs w:val="24"/>
        </w:rPr>
        <w:t>进行公开招标。在县采购办、县公管办、杞县教育体育局的监督下，于2018年8月</w:t>
      </w:r>
      <w:r>
        <w:rPr>
          <w:rFonts w:asciiTheme="minorEastAsia" w:hAnsiTheme="minorEastAsia" w:cs="Arial" w:hint="eastAsia"/>
          <w:color w:val="333333"/>
          <w:sz w:val="24"/>
          <w:szCs w:val="24"/>
        </w:rPr>
        <w:t>1</w:t>
      </w:r>
      <w:r>
        <w:rPr>
          <w:rFonts w:asciiTheme="minorEastAsia" w:hAnsiTheme="minorEastAsia" w:cs="Arial"/>
          <w:color w:val="333333"/>
          <w:sz w:val="24"/>
          <w:szCs w:val="24"/>
        </w:rPr>
        <w:t>3日1</w:t>
      </w:r>
      <w:r>
        <w:rPr>
          <w:rFonts w:asciiTheme="minorEastAsia" w:hAnsiTheme="minorEastAsia" w:cs="Arial" w:hint="eastAsia"/>
          <w:color w:val="333333"/>
          <w:sz w:val="24"/>
          <w:szCs w:val="24"/>
        </w:rPr>
        <w:t>0</w:t>
      </w:r>
      <w:r>
        <w:rPr>
          <w:rFonts w:asciiTheme="minorEastAsia" w:hAnsiTheme="minorEastAsia" w:cs="Arial"/>
          <w:color w:val="333333"/>
          <w:sz w:val="24"/>
          <w:szCs w:val="24"/>
        </w:rPr>
        <w:t>时整在杞县综合服务大厦11楼开标室准时开标。按规定程序进行了评审，现就本次采购的中标结果公布如下：</w:t>
      </w:r>
      <w:r>
        <w:rPr>
          <w:rFonts w:asciiTheme="minorEastAsia" w:hAnsiTheme="minorEastAsia" w:cs="Arial"/>
          <w:color w:val="333333"/>
          <w:sz w:val="24"/>
          <w:szCs w:val="24"/>
        </w:rPr>
        <w:br/>
      </w:r>
      <w:r w:rsidRPr="00FE6429">
        <w:rPr>
          <w:rFonts w:asciiTheme="minorEastAsia" w:hAnsiTheme="minorEastAsia" w:cs="Arial"/>
          <w:b/>
          <w:color w:val="333333"/>
          <w:sz w:val="24"/>
          <w:szCs w:val="24"/>
        </w:rPr>
        <w:t> 一、项目</w:t>
      </w:r>
      <w:r w:rsidR="00FE6429" w:rsidRPr="00FE6429">
        <w:rPr>
          <w:rFonts w:asciiTheme="minorEastAsia" w:hAnsiTheme="minorEastAsia" w:cs="Arial"/>
          <w:b/>
          <w:color w:val="333333"/>
          <w:sz w:val="24"/>
          <w:szCs w:val="24"/>
        </w:rPr>
        <w:t>概况</w:t>
      </w:r>
      <w:r w:rsidRPr="00FE6429">
        <w:rPr>
          <w:rFonts w:asciiTheme="minorEastAsia" w:hAnsiTheme="minorEastAsia" w:cs="Arial"/>
          <w:b/>
          <w:color w:val="333333"/>
          <w:sz w:val="24"/>
          <w:szCs w:val="24"/>
        </w:rPr>
        <w:t>：</w:t>
      </w:r>
      <w:r>
        <w:rPr>
          <w:rFonts w:asciiTheme="minorEastAsia" w:hAnsiTheme="minorEastAsia" w:cs="Arial"/>
          <w:color w:val="333333"/>
          <w:sz w:val="24"/>
          <w:szCs w:val="24"/>
        </w:rPr>
        <w:br/>
        <w:t> </w:t>
      </w:r>
      <w:r>
        <w:rPr>
          <w:rFonts w:asciiTheme="minorEastAsia" w:hAnsiTheme="minorEastAsia" w:cs="Arial" w:hint="eastAsia"/>
          <w:color w:val="333333"/>
          <w:sz w:val="24"/>
          <w:szCs w:val="24"/>
        </w:rPr>
        <w:t xml:space="preserve">  1、项目名称：杞县2018年义务教育均衡发展达标学校学生计算机采购项          目</w:t>
      </w:r>
    </w:p>
    <w:p w:rsidR="00D00D4F" w:rsidRDefault="00241C39">
      <w:pPr>
        <w:widowControl/>
        <w:tabs>
          <w:tab w:val="left" w:pos="3675"/>
        </w:tabs>
        <w:adjustRightInd w:val="0"/>
        <w:spacing w:line="440" w:lineRule="exact"/>
        <w:ind w:firstLineChars="250" w:firstLine="600"/>
        <w:jc w:val="left"/>
        <w:rPr>
          <w:rFonts w:asciiTheme="minorEastAsia" w:hAnsiTheme="minorEastAsia" w:cs="Arial"/>
          <w:color w:val="333333"/>
          <w:sz w:val="24"/>
          <w:szCs w:val="24"/>
        </w:rPr>
      </w:pPr>
      <w:r>
        <w:rPr>
          <w:rFonts w:asciiTheme="minorEastAsia" w:hAnsiTheme="minorEastAsia" w:cs="Arial" w:hint="eastAsia"/>
          <w:color w:val="333333"/>
          <w:sz w:val="24"/>
          <w:szCs w:val="24"/>
        </w:rPr>
        <w:t>2、采购编号：</w:t>
      </w:r>
      <w:r>
        <w:rPr>
          <w:rFonts w:asciiTheme="minorEastAsia" w:hAnsiTheme="minorEastAsia" w:cs="Arial"/>
          <w:color w:val="333333"/>
          <w:sz w:val="24"/>
          <w:szCs w:val="24"/>
        </w:rPr>
        <w:t xml:space="preserve"> </w:t>
      </w:r>
      <w:r>
        <w:rPr>
          <w:rFonts w:asciiTheme="minorEastAsia" w:hAnsiTheme="minorEastAsia" w:cs="Arial" w:hint="eastAsia"/>
          <w:color w:val="333333"/>
          <w:sz w:val="24"/>
          <w:szCs w:val="24"/>
        </w:rPr>
        <w:t>zzhn-2018-032</w:t>
      </w:r>
    </w:p>
    <w:p w:rsidR="00D00D4F" w:rsidRDefault="00241C39">
      <w:pPr>
        <w:widowControl/>
        <w:tabs>
          <w:tab w:val="left" w:pos="3675"/>
        </w:tabs>
        <w:adjustRightInd w:val="0"/>
        <w:spacing w:line="440" w:lineRule="exact"/>
        <w:ind w:firstLineChars="250" w:firstLine="600"/>
        <w:jc w:val="left"/>
        <w:rPr>
          <w:rFonts w:asciiTheme="minorEastAsia" w:hAnsiTheme="minorEastAsia"/>
          <w:color w:val="000000"/>
          <w:sz w:val="24"/>
          <w:szCs w:val="24"/>
        </w:rPr>
      </w:pPr>
      <w:r>
        <w:rPr>
          <w:rFonts w:asciiTheme="minorEastAsia" w:hAnsiTheme="minorEastAsia" w:hint="eastAsia"/>
          <w:color w:val="000000"/>
          <w:sz w:val="24"/>
          <w:szCs w:val="24"/>
        </w:rPr>
        <w:t>3、投资金额：1275万元</w:t>
      </w:r>
    </w:p>
    <w:p w:rsidR="00D00D4F" w:rsidRDefault="00241C39">
      <w:pPr>
        <w:widowControl/>
        <w:tabs>
          <w:tab w:val="left" w:pos="3675"/>
        </w:tabs>
        <w:adjustRightInd w:val="0"/>
        <w:spacing w:line="440" w:lineRule="exact"/>
        <w:ind w:firstLineChars="250" w:firstLine="600"/>
        <w:jc w:val="left"/>
        <w:rPr>
          <w:rFonts w:asciiTheme="minorEastAsia" w:hAnsiTheme="minorEastAsia"/>
          <w:color w:val="000000"/>
          <w:sz w:val="24"/>
          <w:szCs w:val="24"/>
        </w:rPr>
      </w:pPr>
      <w:r>
        <w:rPr>
          <w:rFonts w:asciiTheme="minorEastAsia" w:hAnsiTheme="minorEastAsia" w:hint="eastAsia"/>
          <w:color w:val="000000"/>
          <w:sz w:val="24"/>
          <w:szCs w:val="24"/>
        </w:rPr>
        <w:t>4、资金来源：财政资金</w:t>
      </w:r>
    </w:p>
    <w:p w:rsidR="00D00D4F" w:rsidRDefault="00241C39">
      <w:pPr>
        <w:widowControl/>
        <w:tabs>
          <w:tab w:val="left" w:pos="3675"/>
        </w:tabs>
        <w:adjustRightInd w:val="0"/>
        <w:spacing w:line="440" w:lineRule="exact"/>
        <w:ind w:firstLineChars="250" w:firstLine="600"/>
        <w:jc w:val="left"/>
        <w:rPr>
          <w:rFonts w:asciiTheme="minorEastAsia" w:hAnsiTheme="minorEastAsia"/>
          <w:color w:val="000000"/>
          <w:sz w:val="24"/>
          <w:szCs w:val="24"/>
        </w:rPr>
      </w:pPr>
      <w:r>
        <w:rPr>
          <w:rFonts w:asciiTheme="minorEastAsia" w:hAnsiTheme="minorEastAsia" w:hint="eastAsia"/>
          <w:color w:val="000000"/>
          <w:sz w:val="24"/>
          <w:szCs w:val="24"/>
        </w:rPr>
        <w:t>5、采购内容：学生计算机采购</w:t>
      </w:r>
    </w:p>
    <w:p w:rsidR="00D00D4F" w:rsidRDefault="00241C39">
      <w:pPr>
        <w:widowControl/>
        <w:tabs>
          <w:tab w:val="left" w:pos="3675"/>
        </w:tabs>
        <w:adjustRightInd w:val="0"/>
        <w:spacing w:line="440" w:lineRule="exact"/>
        <w:ind w:firstLineChars="250" w:firstLine="600"/>
        <w:jc w:val="left"/>
        <w:rPr>
          <w:rFonts w:asciiTheme="minorEastAsia" w:hAnsiTheme="minorEastAsia"/>
          <w:color w:val="000000"/>
          <w:sz w:val="24"/>
          <w:szCs w:val="24"/>
        </w:rPr>
      </w:pPr>
      <w:r>
        <w:rPr>
          <w:rFonts w:asciiTheme="minorEastAsia" w:hAnsiTheme="minorEastAsia" w:hint="eastAsia"/>
          <w:color w:val="000000"/>
          <w:sz w:val="24"/>
          <w:szCs w:val="24"/>
        </w:rPr>
        <w:t>6、交货期：签订合同后10日历天</w:t>
      </w:r>
    </w:p>
    <w:p w:rsidR="00D00D4F" w:rsidRDefault="00241C39">
      <w:pPr>
        <w:widowControl/>
        <w:tabs>
          <w:tab w:val="left" w:pos="3675"/>
        </w:tabs>
        <w:adjustRightInd w:val="0"/>
        <w:spacing w:line="440" w:lineRule="exact"/>
        <w:ind w:firstLineChars="250" w:firstLine="600"/>
        <w:jc w:val="left"/>
        <w:rPr>
          <w:rFonts w:asciiTheme="minorEastAsia" w:hAnsiTheme="minorEastAsia"/>
          <w:color w:val="000000"/>
          <w:sz w:val="24"/>
          <w:szCs w:val="24"/>
        </w:rPr>
      </w:pPr>
      <w:r>
        <w:rPr>
          <w:rFonts w:asciiTheme="minorEastAsia" w:hAnsiTheme="minorEastAsia" w:hint="eastAsia"/>
          <w:color w:val="000000"/>
          <w:sz w:val="24"/>
          <w:szCs w:val="24"/>
        </w:rPr>
        <w:t>7、质量要求：达到相关行业技术标准及要求</w:t>
      </w:r>
    </w:p>
    <w:p w:rsidR="00D00D4F" w:rsidRDefault="00241C39">
      <w:pPr>
        <w:widowControl/>
        <w:tabs>
          <w:tab w:val="left" w:pos="3675"/>
        </w:tabs>
        <w:adjustRightInd w:val="0"/>
        <w:spacing w:line="440" w:lineRule="exact"/>
        <w:ind w:firstLineChars="250" w:firstLine="600"/>
        <w:jc w:val="left"/>
        <w:rPr>
          <w:rFonts w:asciiTheme="minorEastAsia" w:hAnsiTheme="minorEastAsia"/>
          <w:color w:val="000000"/>
          <w:sz w:val="24"/>
          <w:szCs w:val="24"/>
        </w:rPr>
      </w:pPr>
      <w:r>
        <w:rPr>
          <w:rFonts w:asciiTheme="minorEastAsia" w:hAnsiTheme="minorEastAsia" w:hint="eastAsia"/>
          <w:color w:val="000000"/>
          <w:sz w:val="24"/>
          <w:szCs w:val="24"/>
        </w:rPr>
        <w:t>8、标段划分：共分为3个标段</w:t>
      </w:r>
    </w:p>
    <w:p w:rsidR="00D00D4F" w:rsidRDefault="00241C39">
      <w:pPr>
        <w:widowControl/>
        <w:tabs>
          <w:tab w:val="left" w:pos="3675"/>
        </w:tabs>
        <w:adjustRightInd w:val="0"/>
        <w:spacing w:line="440" w:lineRule="exact"/>
        <w:ind w:firstLineChars="250" w:firstLine="600"/>
        <w:jc w:val="left"/>
        <w:rPr>
          <w:rFonts w:asciiTheme="minorEastAsia" w:hAnsiTheme="minorEastAsia"/>
          <w:color w:val="000000"/>
          <w:sz w:val="24"/>
          <w:szCs w:val="24"/>
        </w:rPr>
      </w:pPr>
      <w:r>
        <w:rPr>
          <w:rFonts w:asciiTheme="minorEastAsia" w:hAnsiTheme="minorEastAsia" w:hint="eastAsia"/>
          <w:color w:val="000000"/>
          <w:sz w:val="24"/>
          <w:szCs w:val="24"/>
        </w:rPr>
        <w:t>A包：学生计算机采购850台</w:t>
      </w:r>
    </w:p>
    <w:p w:rsidR="00D00D4F" w:rsidRDefault="00241C39">
      <w:pPr>
        <w:widowControl/>
        <w:tabs>
          <w:tab w:val="left" w:pos="3675"/>
        </w:tabs>
        <w:adjustRightInd w:val="0"/>
        <w:spacing w:line="440" w:lineRule="exact"/>
        <w:ind w:firstLineChars="250" w:firstLine="600"/>
        <w:jc w:val="left"/>
        <w:rPr>
          <w:rFonts w:asciiTheme="minorEastAsia" w:hAnsiTheme="minorEastAsia"/>
          <w:color w:val="000000"/>
          <w:sz w:val="24"/>
          <w:szCs w:val="24"/>
        </w:rPr>
      </w:pPr>
      <w:r>
        <w:rPr>
          <w:rFonts w:asciiTheme="minorEastAsia" w:hAnsiTheme="minorEastAsia" w:hint="eastAsia"/>
          <w:color w:val="000000"/>
          <w:sz w:val="24"/>
          <w:szCs w:val="24"/>
        </w:rPr>
        <w:t>B包：学生计算机采购850台</w:t>
      </w:r>
    </w:p>
    <w:p w:rsidR="00D00D4F" w:rsidRDefault="00241C39">
      <w:pPr>
        <w:widowControl/>
        <w:tabs>
          <w:tab w:val="left" w:pos="3675"/>
        </w:tabs>
        <w:adjustRightInd w:val="0"/>
        <w:spacing w:line="440" w:lineRule="exact"/>
        <w:ind w:firstLineChars="250" w:firstLine="600"/>
        <w:jc w:val="left"/>
        <w:rPr>
          <w:rFonts w:asciiTheme="minorEastAsia" w:hAnsiTheme="minorEastAsia"/>
          <w:color w:val="000000"/>
          <w:sz w:val="24"/>
          <w:szCs w:val="24"/>
        </w:rPr>
      </w:pPr>
      <w:r>
        <w:rPr>
          <w:rFonts w:asciiTheme="minorEastAsia" w:hAnsiTheme="minorEastAsia" w:hint="eastAsia"/>
          <w:color w:val="000000"/>
          <w:sz w:val="24"/>
          <w:szCs w:val="24"/>
        </w:rPr>
        <w:t>C包：学生计算机采购850台</w:t>
      </w:r>
    </w:p>
    <w:p w:rsidR="00D00D4F" w:rsidRDefault="00241C39">
      <w:pPr>
        <w:widowControl/>
        <w:tabs>
          <w:tab w:val="left" w:pos="3675"/>
        </w:tabs>
        <w:adjustRightInd w:val="0"/>
        <w:spacing w:line="440" w:lineRule="exact"/>
        <w:ind w:firstLineChars="250" w:firstLine="600"/>
        <w:jc w:val="left"/>
        <w:rPr>
          <w:rFonts w:asciiTheme="minorEastAsia" w:hAnsiTheme="minorEastAsia"/>
          <w:color w:val="000000"/>
          <w:sz w:val="24"/>
          <w:szCs w:val="24"/>
        </w:rPr>
      </w:pPr>
      <w:r>
        <w:rPr>
          <w:rFonts w:asciiTheme="minorEastAsia" w:hAnsiTheme="minorEastAsia" w:hint="eastAsia"/>
          <w:color w:val="000000"/>
          <w:sz w:val="24"/>
          <w:szCs w:val="24"/>
        </w:rPr>
        <w:t>9、招标范围：招标文件中要求采购的所有货物及伴随服务</w:t>
      </w:r>
    </w:p>
    <w:p w:rsidR="00D00D4F" w:rsidRDefault="00241C39">
      <w:pPr>
        <w:widowControl/>
        <w:tabs>
          <w:tab w:val="left" w:pos="3675"/>
        </w:tabs>
        <w:adjustRightInd w:val="0"/>
        <w:spacing w:line="440" w:lineRule="exact"/>
        <w:ind w:leftChars="250" w:left="1005" w:hangingChars="200" w:hanging="480"/>
        <w:jc w:val="left"/>
        <w:rPr>
          <w:rFonts w:asciiTheme="minorEastAsia" w:hAnsiTheme="minorEastAsia"/>
          <w:color w:val="000000"/>
          <w:sz w:val="24"/>
          <w:szCs w:val="24"/>
        </w:rPr>
      </w:pPr>
      <w:r>
        <w:rPr>
          <w:rFonts w:asciiTheme="minorEastAsia" w:hAnsiTheme="minorEastAsia" w:hint="eastAsia"/>
          <w:color w:val="000000"/>
          <w:sz w:val="24"/>
          <w:szCs w:val="24"/>
        </w:rPr>
        <w:t>10、付款方式：采购人与中标供应商签订合同后，中标货物款分三年给中标供应商付清，第一年付合同总额的40%，第二年付合同总额的30%，第三年付合同总额的30%。</w:t>
      </w:r>
    </w:p>
    <w:p w:rsidR="00D00D4F" w:rsidRDefault="00241C39">
      <w:pPr>
        <w:pStyle w:val="a3"/>
        <w:shd w:val="clear" w:color="auto" w:fill="FFFFFF"/>
        <w:spacing w:line="450" w:lineRule="atLeast"/>
        <w:rPr>
          <w:rFonts w:asciiTheme="minorEastAsia" w:eastAsiaTheme="minorEastAsia" w:hAnsiTheme="minorEastAsia" w:cs="Arial"/>
          <w:color w:val="333333"/>
        </w:rPr>
      </w:pPr>
      <w:r w:rsidRPr="00FE6429">
        <w:rPr>
          <w:rFonts w:asciiTheme="minorEastAsia" w:eastAsiaTheme="minorEastAsia" w:hAnsiTheme="minorEastAsia" w:cs="Arial"/>
          <w:b/>
          <w:color w:val="333333"/>
        </w:rPr>
        <w:t>二、发布的媒体：</w:t>
      </w:r>
      <w:r>
        <w:rPr>
          <w:rFonts w:asciiTheme="minorEastAsia" w:eastAsiaTheme="minorEastAsia" w:hAnsiTheme="minorEastAsia" w:cs="Arial"/>
          <w:color w:val="333333"/>
        </w:rPr>
        <w:br/>
        <w:t>  </w:t>
      </w:r>
      <w:r>
        <w:rPr>
          <w:rFonts w:asciiTheme="minorEastAsia" w:eastAsiaTheme="minorEastAsia" w:hAnsiTheme="minorEastAsia" w:hint="eastAsia"/>
          <w:color w:val="000000"/>
        </w:rPr>
        <w:t>公告在《中国招标投标公共服务平台》、《河南招标采购综合网》、《河南省政府采购网》及《开封市公共资源交易信息网》发布。</w:t>
      </w:r>
      <w:r>
        <w:rPr>
          <w:rFonts w:asciiTheme="minorEastAsia" w:eastAsiaTheme="minorEastAsia" w:hAnsiTheme="minorEastAsia" w:cs="Arial"/>
          <w:color w:val="333333"/>
        </w:rPr>
        <w:br/>
      </w:r>
      <w:r w:rsidRPr="00FE6429">
        <w:rPr>
          <w:rFonts w:asciiTheme="minorEastAsia" w:eastAsiaTheme="minorEastAsia" w:hAnsiTheme="minorEastAsia" w:cs="Arial"/>
          <w:b/>
          <w:color w:val="333333"/>
        </w:rPr>
        <w:t>三、评审信息：</w:t>
      </w:r>
    </w:p>
    <w:p w:rsidR="00D00D4F" w:rsidRDefault="00241C39">
      <w:pPr>
        <w:pStyle w:val="a3"/>
        <w:shd w:val="clear" w:color="auto" w:fill="FFFFFF"/>
        <w:spacing w:line="450" w:lineRule="atLeast"/>
        <w:ind w:firstLine="285"/>
        <w:rPr>
          <w:rFonts w:asciiTheme="minorEastAsia" w:eastAsiaTheme="minorEastAsia" w:hAnsiTheme="minorEastAsia" w:cs="Arial"/>
          <w:color w:val="333333"/>
        </w:rPr>
      </w:pPr>
      <w:r>
        <w:rPr>
          <w:rFonts w:asciiTheme="minorEastAsia" w:eastAsiaTheme="minorEastAsia" w:hAnsiTheme="minorEastAsia" w:cs="Arial"/>
          <w:color w:val="333333"/>
        </w:rPr>
        <w:t>评审</w:t>
      </w:r>
      <w:r w:rsidR="0029384F">
        <w:rPr>
          <w:rFonts w:asciiTheme="minorEastAsia" w:eastAsiaTheme="minorEastAsia" w:hAnsiTheme="minorEastAsia" w:cs="Arial"/>
          <w:color w:val="333333"/>
        </w:rPr>
        <w:t>时间</w:t>
      </w:r>
      <w:r>
        <w:rPr>
          <w:rFonts w:asciiTheme="minorEastAsia" w:eastAsiaTheme="minorEastAsia" w:hAnsiTheme="minorEastAsia" w:cs="Arial"/>
          <w:color w:val="333333"/>
        </w:rPr>
        <w:t>：2018年8月</w:t>
      </w:r>
      <w:r>
        <w:rPr>
          <w:rFonts w:asciiTheme="minorEastAsia" w:eastAsiaTheme="minorEastAsia" w:hAnsiTheme="minorEastAsia" w:cs="Arial" w:hint="eastAsia"/>
          <w:color w:val="333333"/>
        </w:rPr>
        <w:t>1</w:t>
      </w:r>
      <w:r>
        <w:rPr>
          <w:rFonts w:asciiTheme="minorEastAsia" w:eastAsiaTheme="minorEastAsia" w:hAnsiTheme="minorEastAsia" w:cs="Arial"/>
          <w:color w:val="333333"/>
        </w:rPr>
        <w:t>3日</w:t>
      </w:r>
      <w:r>
        <w:rPr>
          <w:rFonts w:asciiTheme="minorEastAsia" w:eastAsiaTheme="minorEastAsia" w:hAnsiTheme="minorEastAsia" w:cs="Arial" w:hint="eastAsia"/>
          <w:color w:val="333333"/>
        </w:rPr>
        <w:t>上午12：30</w:t>
      </w:r>
    </w:p>
    <w:p w:rsidR="00D00D4F" w:rsidRDefault="00241C39">
      <w:pPr>
        <w:pStyle w:val="a3"/>
        <w:shd w:val="clear" w:color="auto" w:fill="FFFFFF"/>
        <w:spacing w:line="450" w:lineRule="atLeast"/>
        <w:ind w:firstLine="285"/>
        <w:rPr>
          <w:rFonts w:asciiTheme="minorEastAsia" w:eastAsiaTheme="minorEastAsia" w:hAnsiTheme="minorEastAsia" w:cs="Arial"/>
          <w:color w:val="333333"/>
        </w:rPr>
      </w:pPr>
      <w:r>
        <w:rPr>
          <w:rFonts w:asciiTheme="minorEastAsia" w:eastAsiaTheme="minorEastAsia" w:hAnsiTheme="minorEastAsia" w:cs="Arial"/>
          <w:color w:val="333333"/>
        </w:rPr>
        <w:lastRenderedPageBreak/>
        <w:t>评审地点：杞县综合服务大厦11楼评标室</w:t>
      </w:r>
    </w:p>
    <w:p w:rsidR="00D00D4F" w:rsidRDefault="00241C39">
      <w:pPr>
        <w:pStyle w:val="a3"/>
        <w:shd w:val="clear" w:color="auto" w:fill="FFFFFF"/>
        <w:spacing w:line="450" w:lineRule="atLeast"/>
        <w:ind w:firstLine="285"/>
        <w:rPr>
          <w:rFonts w:asciiTheme="minorEastAsia" w:eastAsiaTheme="minorEastAsia" w:hAnsiTheme="minorEastAsia" w:cs="Arial"/>
          <w:color w:val="333333"/>
        </w:rPr>
      </w:pPr>
      <w:r>
        <w:rPr>
          <w:rFonts w:asciiTheme="minorEastAsia" w:eastAsiaTheme="minorEastAsia" w:hAnsiTheme="minorEastAsia" w:cs="Arial" w:hint="eastAsia"/>
          <w:color w:val="333333"/>
        </w:rPr>
        <w:t>评标办法：采用综合评分法</w:t>
      </w:r>
    </w:p>
    <w:p w:rsidR="00D00D4F" w:rsidRDefault="00241C39">
      <w:pPr>
        <w:pStyle w:val="a3"/>
        <w:shd w:val="clear" w:color="auto" w:fill="FFFFFF"/>
        <w:spacing w:line="450" w:lineRule="atLeast"/>
        <w:ind w:firstLine="285"/>
        <w:rPr>
          <w:rFonts w:asciiTheme="minorEastAsia" w:eastAsiaTheme="minorEastAsia" w:hAnsiTheme="minorEastAsia" w:cs="Arial"/>
          <w:color w:val="333333"/>
        </w:rPr>
      </w:pPr>
      <w:r>
        <w:rPr>
          <w:rFonts w:asciiTheme="minorEastAsia" w:eastAsiaTheme="minorEastAsia" w:hAnsiTheme="minorEastAsia" w:cs="Arial"/>
          <w:color w:val="333333"/>
        </w:rPr>
        <w:t>评标委员会主任：崔</w:t>
      </w:r>
      <w:r>
        <w:rPr>
          <w:rFonts w:asciiTheme="minorEastAsia" w:eastAsiaTheme="minorEastAsia" w:hAnsiTheme="minorEastAsia" w:cs="Arial" w:hint="eastAsia"/>
          <w:color w:val="333333"/>
        </w:rPr>
        <w:t xml:space="preserve">  </w:t>
      </w:r>
      <w:r>
        <w:rPr>
          <w:rFonts w:asciiTheme="minorEastAsia" w:eastAsiaTheme="minorEastAsia" w:hAnsiTheme="minorEastAsia" w:cs="Arial"/>
          <w:color w:val="333333"/>
        </w:rPr>
        <w:t>淼</w:t>
      </w:r>
      <w:bookmarkStart w:id="0" w:name="_GoBack"/>
      <w:bookmarkEnd w:id="0"/>
    </w:p>
    <w:p w:rsidR="00D00D4F" w:rsidRDefault="00241C39">
      <w:pPr>
        <w:pStyle w:val="a3"/>
        <w:shd w:val="clear" w:color="auto" w:fill="FFFFFF"/>
        <w:spacing w:line="450" w:lineRule="atLeast"/>
        <w:ind w:firstLine="285"/>
        <w:rPr>
          <w:rFonts w:asciiTheme="minorEastAsia" w:eastAsiaTheme="minorEastAsia" w:hAnsiTheme="minorEastAsia" w:cs="Arial"/>
          <w:color w:val="333333"/>
        </w:rPr>
      </w:pPr>
      <w:r>
        <w:rPr>
          <w:rFonts w:asciiTheme="minorEastAsia" w:eastAsiaTheme="minorEastAsia" w:hAnsiTheme="minorEastAsia" w:cs="Arial"/>
          <w:color w:val="333333"/>
        </w:rPr>
        <w:t>评标委员会成员：杜远容</w:t>
      </w:r>
      <w:r>
        <w:rPr>
          <w:rFonts w:asciiTheme="minorEastAsia" w:eastAsiaTheme="minorEastAsia" w:hAnsiTheme="minorEastAsia" w:cs="Arial" w:hint="eastAsia"/>
          <w:color w:val="333333"/>
        </w:rPr>
        <w:t xml:space="preserve">  张  泉   高新艳  王利杰  马风勤  张六成</w:t>
      </w:r>
      <w:r>
        <w:rPr>
          <w:rFonts w:asciiTheme="minorEastAsia" w:eastAsiaTheme="minorEastAsia" w:hAnsiTheme="minorEastAsia" w:cs="Arial"/>
          <w:color w:val="333333"/>
        </w:rPr>
        <w:br/>
      </w:r>
      <w:r w:rsidRPr="00FE6429">
        <w:rPr>
          <w:rFonts w:asciiTheme="minorEastAsia" w:eastAsiaTheme="minorEastAsia" w:hAnsiTheme="minorEastAsia" w:cs="Arial"/>
          <w:b/>
          <w:color w:val="333333"/>
        </w:rPr>
        <w:t>四、</w:t>
      </w:r>
      <w:r w:rsidR="00FE6429">
        <w:rPr>
          <w:rFonts w:hint="eastAsia"/>
          <w:b/>
          <w:bCs/>
          <w:color w:val="000000"/>
        </w:rPr>
        <w:t>否决投标原因</w:t>
      </w:r>
      <w:r>
        <w:rPr>
          <w:rFonts w:asciiTheme="minorEastAsia" w:eastAsiaTheme="minorEastAsia" w:hAnsiTheme="minorEastAsia" w:cs="Arial"/>
          <w:color w:val="333333"/>
        </w:rPr>
        <w:t>：</w:t>
      </w:r>
    </w:p>
    <w:p w:rsidR="00D00D4F" w:rsidRDefault="00241C39">
      <w:pPr>
        <w:pStyle w:val="a3"/>
        <w:shd w:val="clear" w:color="auto" w:fill="FFFFFF"/>
        <w:spacing w:line="450" w:lineRule="atLeast"/>
        <w:ind w:leftChars="100" w:left="210" w:firstLineChars="200" w:firstLine="480"/>
        <w:rPr>
          <w:rFonts w:asciiTheme="minorEastAsia" w:eastAsiaTheme="minorEastAsia" w:hAnsiTheme="minorEastAsia" w:cs="Arial"/>
          <w:color w:val="333333"/>
        </w:rPr>
      </w:pPr>
      <w:r>
        <w:rPr>
          <w:rFonts w:asciiTheme="minorEastAsia" w:eastAsiaTheme="minorEastAsia" w:hAnsiTheme="minorEastAsia" w:cs="Arial" w:hint="eastAsia"/>
          <w:color w:val="333333"/>
        </w:rPr>
        <w:t>C标段中国通信建设第四工程局有限公司正本中页码不连续，（226页</w:t>
      </w:r>
      <w:r>
        <w:rPr>
          <w:rFonts w:asciiTheme="minorEastAsia" w:eastAsiaTheme="minorEastAsia" w:hAnsiTheme="minorEastAsia" w:cs="Arial"/>
          <w:color w:val="333333"/>
        </w:rPr>
        <w:t>—</w:t>
      </w:r>
      <w:r>
        <w:rPr>
          <w:rFonts w:asciiTheme="minorEastAsia" w:eastAsiaTheme="minorEastAsia" w:hAnsiTheme="minorEastAsia" w:cs="Arial" w:hint="eastAsia"/>
          <w:color w:val="333333"/>
        </w:rPr>
        <w:t>227页）之间有一页无页码和（228页</w:t>
      </w:r>
      <w:r>
        <w:rPr>
          <w:rFonts w:asciiTheme="minorEastAsia" w:eastAsiaTheme="minorEastAsia" w:hAnsiTheme="minorEastAsia" w:cs="Arial"/>
          <w:color w:val="333333"/>
        </w:rPr>
        <w:t>—</w:t>
      </w:r>
      <w:r>
        <w:rPr>
          <w:rFonts w:asciiTheme="minorEastAsia" w:eastAsiaTheme="minorEastAsia" w:hAnsiTheme="minorEastAsia" w:cs="Arial" w:hint="eastAsia"/>
          <w:color w:val="333333"/>
        </w:rPr>
        <w:t>229页）之间有一页无页码，不符合招标文件第二章第四款19.3的要求，投标文件正本中所附“产品可靠性检验证书”和“产品检验证书”复印件未注明与“原件一致”，不符合招标文件第二章第三款18.3的要求，未通过初步评审。</w:t>
      </w:r>
    </w:p>
    <w:p w:rsidR="00D00D4F" w:rsidRDefault="00241C39">
      <w:pPr>
        <w:pStyle w:val="a3"/>
        <w:shd w:val="clear" w:color="auto" w:fill="FFFFFF"/>
        <w:spacing w:line="450" w:lineRule="atLeast"/>
        <w:rPr>
          <w:rFonts w:asciiTheme="minorEastAsia" w:eastAsiaTheme="minorEastAsia" w:hAnsiTheme="minorEastAsia" w:cs="Arial"/>
          <w:color w:val="333333"/>
        </w:rPr>
      </w:pPr>
      <w:r w:rsidRPr="00FE6429">
        <w:rPr>
          <w:rFonts w:asciiTheme="minorEastAsia" w:eastAsiaTheme="minorEastAsia" w:hAnsiTheme="minorEastAsia" w:cs="Arial"/>
          <w:b/>
          <w:color w:val="333333"/>
        </w:rPr>
        <w:t>五、中标结果：</w:t>
      </w:r>
      <w:r>
        <w:rPr>
          <w:rFonts w:asciiTheme="minorEastAsia" w:eastAsiaTheme="minorEastAsia" w:hAnsiTheme="minorEastAsia" w:cs="Arial"/>
          <w:color w:val="333333"/>
        </w:rPr>
        <w:t xml:space="preserve"> </w:t>
      </w:r>
      <w:r>
        <w:rPr>
          <w:rFonts w:asciiTheme="minorEastAsia" w:eastAsiaTheme="minorEastAsia" w:hAnsiTheme="minorEastAsia" w:cs="Arial"/>
          <w:color w:val="333333"/>
        </w:rPr>
        <w:br/>
        <w:t xml:space="preserve"> A 包</w:t>
      </w:r>
      <w:r>
        <w:rPr>
          <w:rFonts w:asciiTheme="minorEastAsia" w:eastAsiaTheme="minorEastAsia" w:hAnsiTheme="minorEastAsia" w:cs="Arial"/>
          <w:color w:val="333333"/>
        </w:rPr>
        <w:br/>
        <w:t> 中标人：河南新华天恒书业装备有限责任公司</w:t>
      </w:r>
      <w:r>
        <w:rPr>
          <w:rFonts w:asciiTheme="minorEastAsia" w:eastAsiaTheme="minorEastAsia" w:hAnsiTheme="minorEastAsia" w:cs="Arial"/>
          <w:color w:val="333333"/>
        </w:rPr>
        <w:br/>
        <w:t> 中标金额：</w:t>
      </w:r>
      <w:r>
        <w:rPr>
          <w:rFonts w:asciiTheme="minorEastAsia" w:eastAsiaTheme="minorEastAsia" w:hAnsiTheme="minorEastAsia" w:cs="Arial" w:hint="eastAsia"/>
          <w:color w:val="333333"/>
        </w:rPr>
        <w:t>4228750.00</w:t>
      </w:r>
      <w:r>
        <w:rPr>
          <w:rFonts w:asciiTheme="minorEastAsia" w:eastAsiaTheme="minorEastAsia" w:hAnsiTheme="minorEastAsia" w:cs="Arial"/>
          <w:color w:val="333333"/>
        </w:rPr>
        <w:t>元</w:t>
      </w:r>
      <w:r>
        <w:rPr>
          <w:rFonts w:asciiTheme="minorEastAsia" w:eastAsiaTheme="minorEastAsia" w:hAnsiTheme="minorEastAsia" w:cs="Arial"/>
          <w:color w:val="333333"/>
        </w:rPr>
        <w:br/>
      </w:r>
      <w:r>
        <w:rPr>
          <w:rFonts w:asciiTheme="minorEastAsia" w:eastAsiaTheme="minorEastAsia" w:hAnsiTheme="minorEastAsia" w:cs="Arial" w:hint="eastAsia"/>
          <w:color w:val="333333"/>
        </w:rPr>
        <w:t xml:space="preserve"> </w:t>
      </w:r>
      <w:r>
        <w:rPr>
          <w:rFonts w:asciiTheme="minorEastAsia" w:eastAsiaTheme="minorEastAsia" w:hAnsiTheme="minorEastAsia" w:cs="Arial"/>
          <w:color w:val="333333"/>
        </w:rPr>
        <w:t>B包</w:t>
      </w:r>
      <w:r>
        <w:rPr>
          <w:rFonts w:asciiTheme="minorEastAsia" w:eastAsiaTheme="minorEastAsia" w:hAnsiTheme="minorEastAsia" w:cs="Arial"/>
          <w:color w:val="333333"/>
        </w:rPr>
        <w:br/>
        <w:t> 中标人：郑州知新教育科技有限公司</w:t>
      </w:r>
      <w:r>
        <w:rPr>
          <w:rFonts w:asciiTheme="minorEastAsia" w:eastAsiaTheme="minorEastAsia" w:hAnsiTheme="minorEastAsia" w:cs="Arial"/>
          <w:color w:val="333333"/>
        </w:rPr>
        <w:br/>
        <w:t> 中标金额：</w:t>
      </w:r>
      <w:r>
        <w:rPr>
          <w:rFonts w:asciiTheme="minorEastAsia" w:eastAsiaTheme="minorEastAsia" w:hAnsiTheme="minorEastAsia" w:cs="Arial" w:hint="eastAsia"/>
          <w:color w:val="333333"/>
        </w:rPr>
        <w:t>4243200</w:t>
      </w:r>
      <w:r>
        <w:rPr>
          <w:rFonts w:asciiTheme="minorEastAsia" w:eastAsiaTheme="minorEastAsia" w:hAnsiTheme="minorEastAsia" w:cs="Arial"/>
          <w:color w:val="333333"/>
        </w:rPr>
        <w:t>.00元</w:t>
      </w:r>
    </w:p>
    <w:p w:rsidR="00D00D4F" w:rsidRDefault="00241C39">
      <w:pPr>
        <w:pStyle w:val="a3"/>
        <w:shd w:val="clear" w:color="auto" w:fill="FFFFFF"/>
        <w:spacing w:line="450" w:lineRule="atLeast"/>
        <w:rPr>
          <w:rFonts w:asciiTheme="minorEastAsia" w:eastAsiaTheme="minorEastAsia" w:hAnsiTheme="minorEastAsia" w:cs="Arial"/>
          <w:color w:val="333333"/>
        </w:rPr>
      </w:pPr>
      <w:r>
        <w:rPr>
          <w:rFonts w:asciiTheme="minorEastAsia" w:eastAsiaTheme="minorEastAsia" w:hAnsiTheme="minorEastAsia" w:cs="Arial" w:hint="eastAsia"/>
          <w:color w:val="333333"/>
        </w:rPr>
        <w:t>C</w:t>
      </w:r>
      <w:r>
        <w:rPr>
          <w:rFonts w:asciiTheme="minorEastAsia" w:eastAsiaTheme="minorEastAsia" w:hAnsiTheme="minorEastAsia" w:cs="Arial"/>
          <w:color w:val="333333"/>
        </w:rPr>
        <w:t>包</w:t>
      </w:r>
      <w:r>
        <w:rPr>
          <w:rFonts w:asciiTheme="minorEastAsia" w:eastAsiaTheme="minorEastAsia" w:hAnsiTheme="minorEastAsia" w:cs="Arial"/>
          <w:color w:val="333333"/>
        </w:rPr>
        <w:br/>
        <w:t> 中标人：兰考腾达商贸有限公司</w:t>
      </w:r>
      <w:r>
        <w:rPr>
          <w:rFonts w:asciiTheme="minorEastAsia" w:eastAsiaTheme="minorEastAsia" w:hAnsiTheme="minorEastAsia" w:cs="Arial"/>
          <w:color w:val="333333"/>
        </w:rPr>
        <w:br/>
        <w:t> 中标金额：</w:t>
      </w:r>
      <w:r>
        <w:rPr>
          <w:rFonts w:asciiTheme="minorEastAsia" w:eastAsiaTheme="minorEastAsia" w:hAnsiTheme="minorEastAsia" w:cs="Arial" w:hint="eastAsia"/>
          <w:color w:val="333333"/>
        </w:rPr>
        <w:t>3995000</w:t>
      </w:r>
      <w:r>
        <w:rPr>
          <w:rFonts w:asciiTheme="minorEastAsia" w:eastAsiaTheme="minorEastAsia" w:hAnsiTheme="minorEastAsia" w:cs="Arial"/>
          <w:color w:val="333333"/>
        </w:rPr>
        <w:t>.00元</w:t>
      </w:r>
    </w:p>
    <w:p w:rsidR="00D00D4F" w:rsidRDefault="00241C39">
      <w:pPr>
        <w:pStyle w:val="a3"/>
        <w:shd w:val="clear" w:color="auto" w:fill="FFFFFF"/>
        <w:spacing w:line="450" w:lineRule="atLeast"/>
        <w:rPr>
          <w:rFonts w:asciiTheme="minorEastAsia" w:eastAsiaTheme="minorEastAsia" w:hAnsiTheme="minorEastAsia" w:cs="Arial"/>
          <w:color w:val="333333"/>
        </w:rPr>
      </w:pPr>
      <w:r w:rsidRPr="00FE6429">
        <w:rPr>
          <w:rFonts w:asciiTheme="minorEastAsia" w:eastAsiaTheme="minorEastAsia" w:hAnsiTheme="minorEastAsia" w:cs="Arial"/>
          <w:b/>
          <w:color w:val="333333"/>
        </w:rPr>
        <w:t>六、公示期限</w:t>
      </w:r>
      <w:r>
        <w:rPr>
          <w:rFonts w:asciiTheme="minorEastAsia" w:eastAsiaTheme="minorEastAsia" w:hAnsiTheme="minorEastAsia" w:cs="Arial"/>
          <w:color w:val="333333"/>
        </w:rPr>
        <w:br/>
        <w:t> </w:t>
      </w:r>
      <w:r>
        <w:rPr>
          <w:rFonts w:asciiTheme="minorEastAsia" w:eastAsiaTheme="minorEastAsia" w:hAnsiTheme="minorEastAsia" w:cs="Arial" w:hint="eastAsia"/>
          <w:color w:val="333333"/>
        </w:rPr>
        <w:t xml:space="preserve">   </w:t>
      </w:r>
      <w:r>
        <w:rPr>
          <w:rFonts w:asciiTheme="minorEastAsia" w:eastAsiaTheme="minorEastAsia" w:hAnsiTheme="minorEastAsia" w:cs="Arial"/>
          <w:color w:val="333333"/>
        </w:rPr>
        <w:t>2018年8月</w:t>
      </w:r>
      <w:r w:rsidR="00FE6429">
        <w:rPr>
          <w:rFonts w:asciiTheme="minorEastAsia" w:eastAsiaTheme="minorEastAsia" w:hAnsiTheme="minorEastAsia" w:cs="Arial" w:hint="eastAsia"/>
          <w:color w:val="333333"/>
        </w:rPr>
        <w:t>17</w:t>
      </w:r>
      <w:r>
        <w:rPr>
          <w:rFonts w:asciiTheme="minorEastAsia" w:eastAsiaTheme="minorEastAsia" w:hAnsiTheme="minorEastAsia" w:cs="Arial"/>
          <w:color w:val="333333"/>
        </w:rPr>
        <w:t>日至2018年 8月</w:t>
      </w:r>
      <w:r>
        <w:rPr>
          <w:rFonts w:asciiTheme="minorEastAsia" w:eastAsiaTheme="minorEastAsia" w:hAnsiTheme="minorEastAsia" w:cs="Arial" w:hint="eastAsia"/>
          <w:color w:val="333333"/>
        </w:rPr>
        <w:t>1</w:t>
      </w:r>
      <w:r w:rsidR="00FE6429">
        <w:rPr>
          <w:rFonts w:asciiTheme="minorEastAsia" w:eastAsiaTheme="minorEastAsia" w:hAnsiTheme="minorEastAsia" w:cs="Arial" w:hint="eastAsia"/>
          <w:color w:val="333333"/>
        </w:rPr>
        <w:t>7</w:t>
      </w:r>
      <w:r>
        <w:rPr>
          <w:rFonts w:asciiTheme="minorEastAsia" w:eastAsiaTheme="minorEastAsia" w:hAnsiTheme="minorEastAsia" w:cs="Arial"/>
          <w:color w:val="333333"/>
        </w:rPr>
        <w:t xml:space="preserve"> 日（1个工作日）</w:t>
      </w:r>
      <w:r w:rsidR="009232B3">
        <w:rPr>
          <w:rFonts w:asciiTheme="minorEastAsia" w:eastAsiaTheme="minorEastAsia" w:hAnsiTheme="minorEastAsia" w:cs="Arial"/>
          <w:color w:val="333333"/>
        </w:rPr>
        <w:br/>
        <w:t>  </w:t>
      </w:r>
      <w:r w:rsidR="009232B3">
        <w:rPr>
          <w:rFonts w:asciiTheme="minorEastAsia" w:eastAsiaTheme="minorEastAsia" w:hAnsiTheme="minorEastAsia" w:cs="Arial" w:hint="eastAsia"/>
          <w:color w:val="333333"/>
        </w:rPr>
        <w:t xml:space="preserve"> </w:t>
      </w:r>
      <w:r>
        <w:rPr>
          <w:rFonts w:asciiTheme="minorEastAsia" w:eastAsiaTheme="minorEastAsia" w:hAnsiTheme="minorEastAsia" w:hint="eastAsia"/>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D00D4F" w:rsidRDefault="00241C39" w:rsidP="009232B3">
      <w:pPr>
        <w:pStyle w:val="a4"/>
        <w:ind w:leftChars="200" w:left="420" w:firstLineChars="100" w:firstLine="240"/>
        <w:rPr>
          <w:rFonts w:asciiTheme="minorEastAsia" w:hAnsiTheme="minorEastAsia"/>
          <w:sz w:val="24"/>
          <w:szCs w:val="24"/>
        </w:rPr>
      </w:pPr>
      <w:r>
        <w:rPr>
          <w:rFonts w:asciiTheme="minorEastAsia" w:hAnsiTheme="minorEastAsia" w:hint="eastAsia"/>
          <w:sz w:val="24"/>
          <w:szCs w:val="24"/>
        </w:rPr>
        <w:t>2、投诉材料递交地址：杞县综合服务大厦四楼6405房间（杞县公共资源交易管理委员会办公室），联系电话：</w:t>
      </w:r>
      <w:r w:rsidR="00B42CB6">
        <w:rPr>
          <w:rFonts w:asciiTheme="minorEastAsia" w:hAnsiTheme="minorEastAsia" w:hint="eastAsia"/>
          <w:sz w:val="24"/>
          <w:szCs w:val="24"/>
        </w:rPr>
        <w:t>0371-</w:t>
      </w:r>
      <w:r>
        <w:rPr>
          <w:rFonts w:asciiTheme="minorEastAsia" w:hAnsiTheme="minorEastAsia" w:hint="eastAsia"/>
          <w:sz w:val="24"/>
          <w:szCs w:val="24"/>
        </w:rPr>
        <w:t>28666977。</w:t>
      </w:r>
    </w:p>
    <w:p w:rsidR="00D00D4F" w:rsidRDefault="00241C39">
      <w:pPr>
        <w:widowControl/>
        <w:adjustRightInd w:val="0"/>
        <w:spacing w:line="440" w:lineRule="exact"/>
        <w:jc w:val="left"/>
        <w:rPr>
          <w:rFonts w:asciiTheme="minorEastAsia" w:hAnsiTheme="minorEastAsia"/>
          <w:color w:val="000000"/>
          <w:sz w:val="24"/>
          <w:szCs w:val="24"/>
        </w:rPr>
      </w:pPr>
      <w:r w:rsidRPr="00FE6429">
        <w:rPr>
          <w:rFonts w:asciiTheme="minorEastAsia" w:hAnsiTheme="minorEastAsia" w:cs="Arial"/>
          <w:b/>
          <w:color w:val="333333"/>
          <w:sz w:val="24"/>
          <w:szCs w:val="24"/>
        </w:rPr>
        <w:lastRenderedPageBreak/>
        <w:t>七、联系电话：</w:t>
      </w:r>
      <w:r>
        <w:rPr>
          <w:rFonts w:asciiTheme="minorEastAsia" w:hAnsiTheme="minorEastAsia" w:cs="Arial"/>
          <w:color w:val="333333"/>
          <w:sz w:val="24"/>
          <w:szCs w:val="24"/>
        </w:rPr>
        <w:br/>
        <w:t>  </w:t>
      </w:r>
      <w:r>
        <w:rPr>
          <w:rFonts w:asciiTheme="minorEastAsia" w:hAnsiTheme="minorEastAsia" w:hint="eastAsia"/>
          <w:color w:val="000000"/>
          <w:sz w:val="24"/>
          <w:szCs w:val="24"/>
        </w:rPr>
        <w:t>招 标 人：杞县教育体育局</w:t>
      </w:r>
    </w:p>
    <w:p w:rsidR="00D00D4F" w:rsidRDefault="00241C39">
      <w:pPr>
        <w:widowControl/>
        <w:adjustRightInd w:val="0"/>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地址：杞县建设路中段</w:t>
      </w:r>
    </w:p>
    <w:p w:rsidR="00D00D4F" w:rsidRDefault="00241C39">
      <w:pPr>
        <w:widowControl/>
        <w:adjustRightInd w:val="0"/>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联 系 人：张先生          </w:t>
      </w:r>
    </w:p>
    <w:p w:rsidR="00D00D4F" w:rsidRDefault="00241C39">
      <w:pPr>
        <w:widowControl/>
        <w:adjustRightInd w:val="0"/>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联系电话：0371-22275236</w:t>
      </w:r>
    </w:p>
    <w:p w:rsidR="00D00D4F" w:rsidRDefault="00241C39">
      <w:pPr>
        <w:widowControl/>
        <w:adjustRightInd w:val="0"/>
        <w:spacing w:line="440" w:lineRule="exact"/>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代理机构：中资国际招标有限责任公司</w:t>
      </w:r>
    </w:p>
    <w:p w:rsidR="00D00D4F" w:rsidRDefault="00241C39">
      <w:pPr>
        <w:widowControl/>
        <w:adjustRightInd w:val="0"/>
        <w:spacing w:line="440" w:lineRule="exact"/>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地 址：郑州市东风南路绿地中心南塔4502</w:t>
      </w:r>
    </w:p>
    <w:p w:rsidR="00D00D4F" w:rsidRDefault="00241C39">
      <w:pPr>
        <w:widowControl/>
        <w:adjustRightInd w:val="0"/>
        <w:spacing w:line="440" w:lineRule="exact"/>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 xml:space="preserve">联系人：田先生             </w:t>
      </w:r>
    </w:p>
    <w:p w:rsidR="00D00D4F" w:rsidRDefault="00241C39">
      <w:pPr>
        <w:widowControl/>
        <w:adjustRightInd w:val="0"/>
        <w:spacing w:line="440" w:lineRule="exact"/>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联系电话：18239915077</w:t>
      </w:r>
    </w:p>
    <w:p w:rsidR="00D00D4F" w:rsidRDefault="00241C39">
      <w:pPr>
        <w:pStyle w:val="a3"/>
        <w:shd w:val="clear" w:color="auto" w:fill="FFFFFF"/>
        <w:spacing w:line="450" w:lineRule="atLeast"/>
        <w:ind w:firstLineChars="2400" w:firstLine="5760"/>
        <w:rPr>
          <w:rFonts w:ascii="Arial" w:hAnsi="Arial" w:cs="Arial"/>
          <w:color w:val="333333"/>
          <w:sz w:val="21"/>
          <w:szCs w:val="21"/>
        </w:rPr>
      </w:pPr>
      <w:r>
        <w:rPr>
          <w:rFonts w:asciiTheme="minorEastAsia" w:eastAsiaTheme="minorEastAsia" w:hAnsiTheme="minorEastAsia" w:cs="Arial"/>
          <w:color w:val="333333"/>
        </w:rPr>
        <w:t>2018年8月</w:t>
      </w:r>
      <w:r>
        <w:rPr>
          <w:rFonts w:asciiTheme="minorEastAsia" w:eastAsiaTheme="minorEastAsia" w:hAnsiTheme="minorEastAsia" w:cs="Arial" w:hint="eastAsia"/>
          <w:color w:val="333333"/>
        </w:rPr>
        <w:t>1</w:t>
      </w:r>
      <w:r w:rsidR="0060507E">
        <w:rPr>
          <w:rFonts w:asciiTheme="minorEastAsia" w:eastAsiaTheme="minorEastAsia" w:hAnsiTheme="minorEastAsia" w:cs="Arial" w:hint="eastAsia"/>
          <w:color w:val="333333"/>
        </w:rPr>
        <w:t>6</w:t>
      </w:r>
      <w:r>
        <w:rPr>
          <w:rFonts w:asciiTheme="minorEastAsia" w:eastAsiaTheme="minorEastAsia" w:hAnsiTheme="minorEastAsia" w:cs="Arial"/>
          <w:color w:val="333333"/>
        </w:rPr>
        <w:t>日 </w:t>
      </w:r>
      <w:r>
        <w:rPr>
          <w:rFonts w:ascii="Arial" w:hAnsi="Arial" w:cs="Arial"/>
          <w:color w:val="333333"/>
          <w:sz w:val="21"/>
          <w:szCs w:val="21"/>
        </w:rPr>
        <w:t>    </w:t>
      </w:r>
    </w:p>
    <w:p w:rsidR="00D00D4F" w:rsidRDefault="00D00D4F"/>
    <w:sectPr w:rsidR="00D00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68"/>
    <w:rsid w:val="00014FEA"/>
    <w:rsid w:val="00015298"/>
    <w:rsid w:val="000C0970"/>
    <w:rsid w:val="000E1B64"/>
    <w:rsid w:val="000E3CA8"/>
    <w:rsid w:val="001F182A"/>
    <w:rsid w:val="001F28B7"/>
    <w:rsid w:val="0021195A"/>
    <w:rsid w:val="002200EB"/>
    <w:rsid w:val="00225E16"/>
    <w:rsid w:val="00237F0D"/>
    <w:rsid w:val="00241C39"/>
    <w:rsid w:val="0029384F"/>
    <w:rsid w:val="002B3CC0"/>
    <w:rsid w:val="00364C1F"/>
    <w:rsid w:val="003C586E"/>
    <w:rsid w:val="003E001C"/>
    <w:rsid w:val="00481B2A"/>
    <w:rsid w:val="005004B1"/>
    <w:rsid w:val="00516768"/>
    <w:rsid w:val="0052173C"/>
    <w:rsid w:val="005E7569"/>
    <w:rsid w:val="0060507E"/>
    <w:rsid w:val="00616B34"/>
    <w:rsid w:val="006431B9"/>
    <w:rsid w:val="00685E66"/>
    <w:rsid w:val="006D0485"/>
    <w:rsid w:val="006F26B0"/>
    <w:rsid w:val="007427E1"/>
    <w:rsid w:val="007B6237"/>
    <w:rsid w:val="007E3DD8"/>
    <w:rsid w:val="00805BA2"/>
    <w:rsid w:val="008A1722"/>
    <w:rsid w:val="009144AB"/>
    <w:rsid w:val="009232B3"/>
    <w:rsid w:val="009821AF"/>
    <w:rsid w:val="009D6E9F"/>
    <w:rsid w:val="009F0DC0"/>
    <w:rsid w:val="00A20783"/>
    <w:rsid w:val="00A326F1"/>
    <w:rsid w:val="00A7379B"/>
    <w:rsid w:val="00A84C90"/>
    <w:rsid w:val="00AA5F7E"/>
    <w:rsid w:val="00AC73EE"/>
    <w:rsid w:val="00AE147F"/>
    <w:rsid w:val="00B17EEF"/>
    <w:rsid w:val="00B24A3B"/>
    <w:rsid w:val="00B42CB6"/>
    <w:rsid w:val="00CA33AF"/>
    <w:rsid w:val="00CD623B"/>
    <w:rsid w:val="00D00D4F"/>
    <w:rsid w:val="00D27A3A"/>
    <w:rsid w:val="00D36DF2"/>
    <w:rsid w:val="00D9656C"/>
    <w:rsid w:val="00DB2AE4"/>
    <w:rsid w:val="00E21D14"/>
    <w:rsid w:val="00E26C75"/>
    <w:rsid w:val="00F42BE6"/>
    <w:rsid w:val="00F674C0"/>
    <w:rsid w:val="00FE6429"/>
    <w:rsid w:val="00FF01DE"/>
    <w:rsid w:val="0B053DED"/>
    <w:rsid w:val="0DE325AA"/>
    <w:rsid w:val="132D78C8"/>
    <w:rsid w:val="241837C3"/>
    <w:rsid w:val="2562066F"/>
    <w:rsid w:val="42084974"/>
    <w:rsid w:val="5AD239C5"/>
    <w:rsid w:val="776E7CA7"/>
    <w:rsid w:val="7E10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jc w:val="left"/>
    </w:pPr>
    <w:rPr>
      <w:rFonts w:ascii="宋体" w:eastAsia="宋体" w:hAnsi="宋体" w:cs="宋体"/>
      <w:kern w:val="0"/>
      <w:sz w:val="24"/>
      <w:szCs w:val="24"/>
    </w:rPr>
  </w:style>
  <w:style w:type="paragraph" w:styleId="a4">
    <w:name w:val="List Paragraph"/>
    <w:basedOn w:val="a"/>
    <w:uiPriority w:val="34"/>
    <w:qFormat/>
    <w:pPr>
      <w:spacing w:line="360" w:lineRule="auto"/>
      <w:ind w:left="1049" w:firstLineChars="200" w:firstLine="4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jc w:val="left"/>
    </w:pPr>
    <w:rPr>
      <w:rFonts w:ascii="宋体" w:eastAsia="宋体" w:hAnsi="宋体" w:cs="宋体"/>
      <w:kern w:val="0"/>
      <w:sz w:val="24"/>
      <w:szCs w:val="24"/>
    </w:rPr>
  </w:style>
  <w:style w:type="paragraph" w:styleId="a4">
    <w:name w:val="List Paragraph"/>
    <w:basedOn w:val="a"/>
    <w:uiPriority w:val="34"/>
    <w:qFormat/>
    <w:pPr>
      <w:spacing w:line="360" w:lineRule="auto"/>
      <w:ind w:left="1049" w:firstLineChars="200" w:firstLine="4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中资国际招标有限责任公司:田永辉</dc:creator>
  <cp:lastModifiedBy>中资国际招标有限责任公司:田永辉</cp:lastModifiedBy>
  <cp:revision>117</cp:revision>
  <cp:lastPrinted>2018-08-15T07:40:00Z</cp:lastPrinted>
  <dcterms:created xsi:type="dcterms:W3CDTF">2018-08-15T06:23:00Z</dcterms:created>
  <dcterms:modified xsi:type="dcterms:W3CDTF">2018-08-16T02:01:00Z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