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15" w:lineRule="atLeast"/>
        <w:ind w:firstLine="472"/>
        <w:jc w:val="both"/>
        <w:rPr>
          <w:rFonts w:cs="Times New Roman" w:asciiTheme="minorEastAsia" w:hAnsiTheme="minorEastAsia" w:eastAsiaTheme="minorEastAsia"/>
          <w:sz w:val="30"/>
          <w:szCs w:val="30"/>
        </w:rPr>
      </w:pPr>
    </w:p>
    <w:p>
      <w:pPr>
        <w:spacing w:line="220" w:lineRule="atLeas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u w:val="single"/>
        </w:rPr>
        <w:t>开封市人民医院救护车采购</w:t>
      </w:r>
      <w:r>
        <w:rPr>
          <w:rFonts w:hint="eastAsia" w:asciiTheme="minorEastAsia" w:hAnsiTheme="minorEastAsia" w:eastAsiaTheme="minorEastAsia"/>
          <w:b/>
          <w:bCs/>
          <w:sz w:val="28"/>
          <w:szCs w:val="28"/>
        </w:rPr>
        <w:t>项目</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textAlignment w:val="baseline"/>
        <w:outlineLvl w:val="9"/>
        <w:rPr>
          <w:rFonts w:asciiTheme="minorEastAsia" w:hAnsiTheme="minorEastAsia" w:eastAsiaTheme="minorEastAsia"/>
          <w:color w:val="000000"/>
        </w:rPr>
      </w:pPr>
      <w:r>
        <w:rPr>
          <w:rFonts w:hint="eastAsia" w:asciiTheme="minorEastAsia" w:hAnsiTheme="minorEastAsia" w:eastAsiaTheme="minorEastAsia"/>
          <w:color w:val="000000"/>
        </w:rPr>
        <w:t>中金泰富工程管理有限公司受开封市人民医院的委托，就开封市人民医院救护车采购项目进行</w:t>
      </w:r>
      <w:r>
        <w:rPr>
          <w:rFonts w:hint="eastAsia" w:asciiTheme="minorEastAsia" w:hAnsiTheme="minorEastAsia" w:eastAsiaTheme="minorEastAsia"/>
          <w:color w:val="000000"/>
          <w:u w:val="single"/>
          <w:lang w:eastAsia="zh-CN"/>
        </w:rPr>
        <w:t>竞争性谈判采购</w:t>
      </w:r>
      <w:r>
        <w:rPr>
          <w:rFonts w:hint="eastAsia" w:asciiTheme="minorEastAsia" w:hAnsiTheme="minorEastAsia" w:eastAsiaTheme="minorEastAsia"/>
          <w:color w:val="000000"/>
        </w:rPr>
        <w:t>。评审委员会按规定程序进行了评审，经采购人确认，现就本次中标结果公告如下：</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项目名称：开封市人民医院救护车采购</w:t>
      </w:r>
      <w:r>
        <w:rPr>
          <w:rFonts w:hint="eastAsia" w:asciiTheme="minorEastAsia" w:hAnsiTheme="minorEastAsia" w:eastAsiaTheme="minorEastAsia"/>
          <w:sz w:val="24"/>
          <w:szCs w:val="24"/>
        </w:rPr>
        <w:t>项目</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asciiTheme="minorEastAsia" w:hAnsiTheme="minorEastAsia" w:eastAsiaTheme="minorEastAsia"/>
          <w:sz w:val="24"/>
          <w:szCs w:val="24"/>
        </w:rPr>
        <w:t>汴财谈（2018）54号</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cs="Times New Roman" w:asciiTheme="minorEastAsia" w:hAnsiTheme="minorEastAsia" w:eastAsiaTheme="minorEastAsia"/>
          <w:lang w:eastAsia="zh-CN"/>
        </w:rPr>
        <w:t>自筹资金</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预算金额：</w:t>
      </w:r>
      <w:r>
        <w:rPr>
          <w:rFonts w:hint="eastAsia" w:cs="Times New Roman" w:asciiTheme="minorEastAsia" w:hAnsiTheme="minorEastAsia" w:eastAsiaTheme="minorEastAsia"/>
          <w:lang w:val="en-US" w:eastAsia="zh-CN"/>
        </w:rPr>
        <w:t>99万元</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采购方式：竞争性谈判</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采购内容：</w:t>
      </w:r>
      <w:r>
        <w:rPr>
          <w:rFonts w:hint="eastAsia" w:cs="Times New Roman" w:asciiTheme="minorEastAsia" w:hAnsiTheme="minorEastAsia" w:eastAsiaTheme="minorEastAsia"/>
          <w:lang w:val="en-US" w:eastAsia="zh-CN"/>
        </w:rPr>
        <w:t>救护车3辆</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监督部门：</w:t>
      </w:r>
      <w:r>
        <w:rPr>
          <w:rFonts w:hint="eastAsia" w:cs="Times New Roman" w:asciiTheme="minorEastAsia" w:hAnsiTheme="minorEastAsia" w:eastAsiaTheme="minorEastAsia"/>
          <w:lang w:eastAsia="zh-CN"/>
        </w:rPr>
        <w:t>开封市采购办</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2018年7月20日上午09:30</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2018年7月20日上午09:30</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eastAsia="zh-CN"/>
        </w:rPr>
        <w:t>渠柳、杨建、张新生、李继祥、华军</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三、评标情况：</w:t>
      </w:r>
      <w:r>
        <w:rPr>
          <w:rFonts w:hint="eastAsia" w:cs="Times New Roman" w:asciiTheme="minorEastAsia" w:hAnsiTheme="minorEastAsia" w:eastAsiaTheme="minorEastAsia"/>
          <w:lang w:eastAsia="zh-CN"/>
        </w:rPr>
        <w:t>所有投标人均通过资格审查、符合性审查并进行了二轮报价</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color w:val="FF0000"/>
          <w:shd w:val="clear" w:color="auto" w:fill="FFFFFF"/>
        </w:rPr>
        <w:t>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四、成交信息</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bCs/>
        </w:rPr>
        <w:t>标包名称：</w:t>
      </w:r>
      <w:r>
        <w:rPr>
          <w:rFonts w:hint="eastAsia" w:cs="Times New Roman" w:asciiTheme="minorEastAsia" w:hAnsiTheme="minorEastAsia" w:eastAsiaTheme="minorEastAsia"/>
        </w:rPr>
        <w:t>开封市人民医院救护车采购</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中标人名称：</w:t>
      </w:r>
      <w:r>
        <w:rPr>
          <w:rFonts w:hint="eastAsia" w:ascii="宋体" w:hAnsi="宋体" w:eastAsia="宋体" w:cs="宋体"/>
          <w:sz w:val="24"/>
          <w:szCs w:val="24"/>
          <w:lang w:eastAsia="zh-CN"/>
        </w:rPr>
        <w:t>郑州豫康辉汽车销售有限公司</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郑州市金水区花园路</w:t>
      </w:r>
      <w:r>
        <w:rPr>
          <w:rFonts w:hint="eastAsia" w:cs="Times New Roman" w:asciiTheme="minorEastAsia" w:hAnsiTheme="minorEastAsia" w:eastAsiaTheme="minorEastAsia"/>
          <w:lang w:val="en-US" w:eastAsia="zh-CN"/>
        </w:rPr>
        <w:t>69号</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中标金额：</w:t>
      </w:r>
      <w:r>
        <w:rPr>
          <w:rFonts w:hint="eastAsia" w:cs="Times New Roman" w:asciiTheme="minorEastAsia" w:hAnsiTheme="minorEastAsia" w:eastAsiaTheme="minorEastAsia"/>
          <w:lang w:val="en-US" w:eastAsia="zh-CN"/>
        </w:rPr>
        <w:t>985500元</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主要中标标的名称</w:t>
      </w:r>
      <w:r>
        <w:rPr>
          <w:rFonts w:hint="eastAsia" w:cs="Times New Roman" w:asciiTheme="minorEastAsia" w:hAnsiTheme="minorEastAsia" w:eastAsiaTheme="minorEastAsia"/>
          <w:lang w:eastAsia="zh-CN"/>
        </w:rPr>
        <w:t>救护车</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数    量：</w:t>
      </w:r>
      <w:r>
        <w:rPr>
          <w:rFonts w:hint="eastAsia" w:cs="Times New Roman" w:asciiTheme="minorEastAsia" w:hAnsiTheme="minorEastAsia" w:eastAsiaTheme="minorEastAsia"/>
          <w:lang w:val="en-US" w:eastAsia="zh-CN"/>
        </w:rPr>
        <w:t>3辆</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单    价：</w:t>
      </w:r>
      <w:r>
        <w:rPr>
          <w:rFonts w:hint="eastAsia" w:cs="Times New Roman" w:asciiTheme="minorEastAsia" w:hAnsiTheme="minorEastAsia" w:eastAsiaTheme="minorEastAsia"/>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服务要求：</w:t>
      </w:r>
      <w:r>
        <w:rPr>
          <w:rFonts w:hint="eastAsia" w:cs="Times New Roman" w:asciiTheme="minorEastAsia" w:hAnsiTheme="minorEastAsia" w:eastAsiaTheme="minorEastAsia"/>
          <w:lang w:val="en-US" w:eastAsia="zh-CN"/>
        </w:rPr>
        <w:t>/</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 购 人：</w:t>
      </w:r>
      <w:r>
        <w:rPr>
          <w:rFonts w:hint="eastAsia" w:cs="Times New Roman" w:asciiTheme="minorEastAsia" w:hAnsiTheme="minorEastAsia" w:eastAsiaTheme="minorEastAsia"/>
          <w:lang w:eastAsia="zh-CN"/>
        </w:rPr>
        <w:t>开封市人民医院</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河南省开封市顺河区汴京大道</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val="en-US" w:eastAsia="zh-CN"/>
        </w:rPr>
        <w:t>渠柳</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13503789850</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采购代理机构：</w:t>
      </w:r>
      <w:r>
        <w:rPr>
          <w:rFonts w:hint="eastAsia" w:cs="Times New Roman" w:asciiTheme="minorEastAsia" w:hAnsiTheme="minorEastAsia" w:eastAsiaTheme="minorEastAsia"/>
          <w:lang w:eastAsia="zh-CN"/>
        </w:rPr>
        <w:t>中金泰富工程管理有限公司</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郑州市金水区经七路</w:t>
      </w:r>
      <w:r>
        <w:rPr>
          <w:rFonts w:hint="eastAsia" w:cs="Times New Roman" w:asciiTheme="minorEastAsia" w:hAnsiTheme="minorEastAsia" w:eastAsiaTheme="minorEastAsia"/>
          <w:lang w:val="en-US" w:eastAsia="zh-CN"/>
        </w:rPr>
        <w:t>15号中亨大厦7楼</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eastAsia="zh-CN"/>
        </w:rPr>
        <w:t>周女士</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0371-55022102</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left="480" w:hanging="480" w:hanging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六、</w:t>
      </w:r>
      <w:r>
        <w:rPr>
          <w:rFonts w:asciiTheme="minorEastAsia" w:hAnsiTheme="minorEastAsia" w:eastAsiaTheme="minorEastAsia"/>
        </w:rPr>
        <w:t>公示时间：</w:t>
      </w:r>
      <w:r>
        <w:rPr>
          <w:rFonts w:hint="eastAsia" w:asciiTheme="minorEastAsia" w:hAnsiTheme="minorEastAsia" w:eastAsiaTheme="minorEastAsia"/>
          <w:lang w:val="en-US" w:eastAsia="zh-CN"/>
        </w:rPr>
        <w:t>2018</w:t>
      </w:r>
      <w:r>
        <w:rPr>
          <w:rFonts w:asciiTheme="minorEastAsia" w:hAnsiTheme="minorEastAsia" w:eastAsiaTheme="minorEastAsia"/>
        </w:rPr>
        <w:t>年</w:t>
      </w:r>
      <w:r>
        <w:rPr>
          <w:rFonts w:hint="eastAsia" w:asciiTheme="minorEastAsia" w:hAnsiTheme="minorEastAsia" w:eastAsiaTheme="minorEastAsia"/>
          <w:lang w:val="en-US" w:eastAsia="zh-CN"/>
        </w:rPr>
        <w:t>7</w:t>
      </w:r>
      <w:r>
        <w:rPr>
          <w:rFonts w:asciiTheme="minorEastAsia" w:hAnsiTheme="minorEastAsia" w:eastAsiaTheme="minorEastAsia"/>
        </w:rPr>
        <w:t>月</w:t>
      </w:r>
      <w:r>
        <w:rPr>
          <w:rFonts w:hint="eastAsia" w:asciiTheme="minorEastAsia" w:hAnsiTheme="minorEastAsia" w:eastAsiaTheme="minorEastAsia"/>
          <w:lang w:val="en-US" w:eastAsia="zh-CN"/>
        </w:rPr>
        <w:t>24</w:t>
      </w:r>
      <w:r>
        <w:rPr>
          <w:rFonts w:asciiTheme="minorEastAsia" w:hAnsiTheme="minorEastAsia" w:eastAsiaTheme="minorEastAsia"/>
        </w:rPr>
        <w:t>日至</w:t>
      </w:r>
      <w:r>
        <w:rPr>
          <w:rFonts w:hint="eastAsia" w:asciiTheme="minorEastAsia" w:hAnsiTheme="minorEastAsia" w:eastAsiaTheme="minorEastAsia"/>
          <w:lang w:val="en-US" w:eastAsia="zh-CN"/>
        </w:rPr>
        <w:t>2018</w:t>
      </w:r>
      <w:r>
        <w:rPr>
          <w:rFonts w:asciiTheme="minorEastAsia" w:hAnsiTheme="minorEastAsia" w:eastAsiaTheme="minorEastAsia"/>
        </w:rPr>
        <w:t>年</w:t>
      </w:r>
      <w:r>
        <w:rPr>
          <w:rFonts w:hint="eastAsia" w:asciiTheme="minorEastAsia" w:hAnsiTheme="minorEastAsia" w:eastAsiaTheme="minorEastAsia"/>
          <w:lang w:val="en-US" w:eastAsia="zh-CN"/>
        </w:rPr>
        <w:t>7</w:t>
      </w:r>
      <w:r>
        <w:rPr>
          <w:rFonts w:asciiTheme="minorEastAsia" w:hAnsiTheme="minorEastAsia" w:eastAsiaTheme="minorEastAsia"/>
        </w:rPr>
        <w:t>月</w:t>
      </w:r>
      <w:r>
        <w:rPr>
          <w:rFonts w:hint="eastAsia" w:asciiTheme="minorEastAsia" w:hAnsiTheme="minorEastAsia" w:eastAsiaTheme="minorEastAsia"/>
          <w:lang w:val="en-US" w:eastAsia="zh-CN"/>
        </w:rPr>
        <w:t>24</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keepNext w:val="0"/>
        <w:keepLines w:val="0"/>
        <w:pageBreakBefore w:val="0"/>
        <w:widowControl/>
        <w:kinsoku/>
        <w:wordWrap/>
        <w:overflowPunct/>
        <w:topLinePunct w:val="0"/>
        <w:autoSpaceDE/>
        <w:autoSpaceDN/>
        <w:bidi w:val="0"/>
        <w:spacing w:after="0" w:line="480" w:lineRule="exact"/>
        <w:ind w:left="0" w:leftChars="0" w:firstLine="0" w:firstLineChars="0"/>
        <w:outlineLvl w:val="9"/>
        <w:rPr>
          <w:rFonts w:hint="eastAsia" w:cs="宋体" w:asciiTheme="minorEastAsia" w:hAnsiTheme="minorEastAsia" w:eastAsiaTheme="minorEastAsia"/>
          <w:color w:val="000000"/>
          <w:sz w:val="24"/>
          <w:szCs w:val="24"/>
          <w:lang w:val="en-US" w:eastAsia="zh-CN" w:bidi="ar-SA"/>
        </w:rPr>
      </w:pPr>
      <w:r>
        <w:rPr>
          <w:rFonts w:hint="eastAsia" w:asciiTheme="minorEastAsia" w:hAnsiTheme="minorEastAsia" w:eastAsiaTheme="minorEastAsia"/>
          <w:sz w:val="24"/>
          <w:szCs w:val="24"/>
        </w:rPr>
        <w:t>七、</w:t>
      </w:r>
      <w:r>
        <w:rPr>
          <w:rFonts w:hint="eastAsia" w:cs="宋体" w:asciiTheme="minorEastAsia" w:hAnsiTheme="minorEastAsia" w:eastAsiaTheme="minorEastAsia"/>
          <w:color w:val="000000"/>
          <w:sz w:val="24"/>
          <w:szCs w:val="24"/>
          <w:lang w:val="en-US" w:eastAsia="zh-CN" w:bidi="ar-SA"/>
        </w:rPr>
        <w:t>提出质疑的渠道和方式：</w:t>
      </w:r>
    </w:p>
    <w:p>
      <w:pPr>
        <w:keepNext w:val="0"/>
        <w:keepLines w:val="0"/>
        <w:pageBreakBefore w:val="0"/>
        <w:widowControl/>
        <w:kinsoku/>
        <w:wordWrap/>
        <w:overflowPunct/>
        <w:topLinePunct w:val="0"/>
        <w:autoSpaceDE/>
        <w:autoSpaceDN/>
        <w:bidi w:val="0"/>
        <w:spacing w:after="0" w:line="480" w:lineRule="exact"/>
        <w:ind w:left="0" w:leftChars="0" w:firstLine="480" w:firstLineChars="200"/>
        <w:outlineLvl w:val="9"/>
        <w:rPr>
          <w:rFonts w:hint="eastAsia" w:cs="宋体" w:asciiTheme="minorEastAsia" w:hAnsiTheme="minorEastAsia" w:eastAsiaTheme="minorEastAsia"/>
          <w:color w:val="000000"/>
          <w:sz w:val="24"/>
          <w:szCs w:val="24"/>
          <w:lang w:val="en-US" w:eastAsia="zh-CN" w:bidi="ar-SA"/>
        </w:rPr>
      </w:pPr>
      <w:r>
        <w:rPr>
          <w:rFonts w:hint="eastAsia" w:cs="宋体" w:asciiTheme="minorEastAsia" w:hAnsiTheme="minorEastAsia" w:eastAsiaTheme="minorEastAsia"/>
          <w:color w:val="000000"/>
          <w:sz w:val="24"/>
          <w:szCs w:val="24"/>
          <w:lang w:val="en-US" w:eastAsia="zh-CN" w:bidi="ar-SA"/>
        </w:rPr>
        <w:t>若供应商对上述结果有质疑,可在中标(成交)公告发布之日起七个工作日内以书面形式向采购人提出质疑，逾期将不再受理，采购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资源交易管理委员会办公室）,联系电话:0371- 23152555。</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right="-54" w:rightChars="0"/>
        <w:outlineLvl w:val="9"/>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八、发布媒介：《</w:t>
      </w:r>
      <w:r>
        <w:rPr>
          <w:rFonts w:hint="eastAsia" w:cs="Times New Roman" w:asciiTheme="minorEastAsia" w:hAnsiTheme="minorEastAsia" w:eastAsiaTheme="minorEastAsia"/>
          <w:color w:val="333333"/>
          <w:shd w:val="clear" w:color="auto" w:fill="FFFFFF"/>
          <w:lang w:eastAsia="zh-CN"/>
        </w:rPr>
        <w:t>河南省政府采购</w:t>
      </w:r>
      <w:r>
        <w:rPr>
          <w:rFonts w:hint="eastAsia" w:cs="Times New Roman" w:asciiTheme="minorEastAsia" w:hAnsiTheme="minorEastAsia" w:eastAsiaTheme="minorEastAsia"/>
          <w:color w:val="333333"/>
          <w:shd w:val="clear" w:color="auto" w:fill="FFFFFF"/>
        </w:rPr>
        <w:t>网》、《</w:t>
      </w:r>
      <w:r>
        <w:rPr>
          <w:rFonts w:hint="eastAsia" w:cs="Times New Roman" w:asciiTheme="minorEastAsia" w:hAnsiTheme="minorEastAsia" w:eastAsiaTheme="minorEastAsia"/>
          <w:color w:val="333333"/>
          <w:shd w:val="clear" w:color="auto" w:fill="FFFFFF"/>
          <w:lang w:eastAsia="zh-CN"/>
        </w:rPr>
        <w:t>河南招标采购</w:t>
      </w:r>
      <w:r>
        <w:rPr>
          <w:rFonts w:hint="eastAsia" w:cs="Times New Roman" w:asciiTheme="minorEastAsia" w:hAnsiTheme="minorEastAsia" w:eastAsiaTheme="minorEastAsia"/>
          <w:color w:val="333333"/>
          <w:shd w:val="clear" w:color="auto" w:fill="FFFFFF"/>
        </w:rPr>
        <w:t>网》《开封市公共资源交易信息网》同时发布</w:t>
      </w:r>
      <w:r>
        <w:rPr>
          <w:rFonts w:cs="Arial" w:asciiTheme="minorEastAsia" w:hAnsiTheme="minorEastAsia" w:eastAsiaTheme="minorEastAsia"/>
          <w:color w:val="333333"/>
          <w:shd w:val="clear" w:color="auto" w:fill="FFFFFF"/>
        </w:rPr>
        <w:t> </w:t>
      </w:r>
    </w:p>
    <w:p>
      <w:pPr>
        <w:keepNext w:val="0"/>
        <w:keepLines w:val="0"/>
        <w:pageBreakBefore w:val="0"/>
        <w:widowControl/>
        <w:kinsoku/>
        <w:wordWrap/>
        <w:overflowPunct/>
        <w:topLinePunct w:val="0"/>
        <w:autoSpaceDE/>
        <w:autoSpaceDN/>
        <w:bidi w:val="0"/>
        <w:spacing w:after="0" w:line="480" w:lineRule="exact"/>
        <w:outlineLvl w:val="9"/>
        <w:rPr>
          <w:rFonts w:asciiTheme="minorEastAsia" w:hAnsiTheme="minorEastAsia" w:eastAsiaTheme="minorEastAsia"/>
          <w:sz w:val="30"/>
          <w:szCs w:val="30"/>
        </w:rPr>
      </w:pPr>
    </w:p>
    <w:p>
      <w:pPr>
        <w:spacing w:line="220" w:lineRule="atLeast"/>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0D5A"/>
    <w:rsid w:val="00014E38"/>
    <w:rsid w:val="00020678"/>
    <w:rsid w:val="00070860"/>
    <w:rsid w:val="00073B50"/>
    <w:rsid w:val="00105FB3"/>
    <w:rsid w:val="001658F4"/>
    <w:rsid w:val="00197BBB"/>
    <w:rsid w:val="001A0FEB"/>
    <w:rsid w:val="001A51E3"/>
    <w:rsid w:val="001C3B97"/>
    <w:rsid w:val="001C7A62"/>
    <w:rsid w:val="001F55CD"/>
    <w:rsid w:val="002339B6"/>
    <w:rsid w:val="00244FB4"/>
    <w:rsid w:val="00246256"/>
    <w:rsid w:val="00263C72"/>
    <w:rsid w:val="002A233E"/>
    <w:rsid w:val="002D1BA5"/>
    <w:rsid w:val="00315E71"/>
    <w:rsid w:val="00323B43"/>
    <w:rsid w:val="00351416"/>
    <w:rsid w:val="003D37D8"/>
    <w:rsid w:val="003E1112"/>
    <w:rsid w:val="003F08A5"/>
    <w:rsid w:val="00426133"/>
    <w:rsid w:val="004358AB"/>
    <w:rsid w:val="004C5073"/>
    <w:rsid w:val="004C6FC5"/>
    <w:rsid w:val="004E20C4"/>
    <w:rsid w:val="004F5618"/>
    <w:rsid w:val="00521A12"/>
    <w:rsid w:val="00525311"/>
    <w:rsid w:val="005533A5"/>
    <w:rsid w:val="005567D6"/>
    <w:rsid w:val="00597EF1"/>
    <w:rsid w:val="005A613B"/>
    <w:rsid w:val="005B2314"/>
    <w:rsid w:val="005E2F4A"/>
    <w:rsid w:val="00601833"/>
    <w:rsid w:val="00613D3A"/>
    <w:rsid w:val="006633AC"/>
    <w:rsid w:val="00695E9A"/>
    <w:rsid w:val="006B1602"/>
    <w:rsid w:val="006D2807"/>
    <w:rsid w:val="006D62AE"/>
    <w:rsid w:val="00751B9D"/>
    <w:rsid w:val="00786CF6"/>
    <w:rsid w:val="007B078E"/>
    <w:rsid w:val="008126F8"/>
    <w:rsid w:val="00813BD8"/>
    <w:rsid w:val="0083451E"/>
    <w:rsid w:val="008806F3"/>
    <w:rsid w:val="008A6DF2"/>
    <w:rsid w:val="008B424D"/>
    <w:rsid w:val="008B7726"/>
    <w:rsid w:val="00914318"/>
    <w:rsid w:val="0097162A"/>
    <w:rsid w:val="009A0D75"/>
    <w:rsid w:val="009C2DA3"/>
    <w:rsid w:val="009C7B91"/>
    <w:rsid w:val="009F64DA"/>
    <w:rsid w:val="00A06593"/>
    <w:rsid w:val="00A2323A"/>
    <w:rsid w:val="00A36443"/>
    <w:rsid w:val="00A40D36"/>
    <w:rsid w:val="00A54DDA"/>
    <w:rsid w:val="00A723D5"/>
    <w:rsid w:val="00A82454"/>
    <w:rsid w:val="00A86651"/>
    <w:rsid w:val="00A923C7"/>
    <w:rsid w:val="00A95E15"/>
    <w:rsid w:val="00B02015"/>
    <w:rsid w:val="00B101B5"/>
    <w:rsid w:val="00B214E7"/>
    <w:rsid w:val="00B35A87"/>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74D6"/>
    <w:rsid w:val="00EF6AE5"/>
    <w:rsid w:val="00F22DCD"/>
    <w:rsid w:val="00FE7E20"/>
    <w:rsid w:val="00FF128E"/>
    <w:rsid w:val="04D1553C"/>
    <w:rsid w:val="0CD622CD"/>
    <w:rsid w:val="10616AF2"/>
    <w:rsid w:val="21F77577"/>
    <w:rsid w:val="28C53788"/>
    <w:rsid w:val="54F7583A"/>
    <w:rsid w:val="5E52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rFonts w:ascii="Tahoma" w:hAnsi="Tahoma"/>
      <w:sz w:val="18"/>
      <w:szCs w:val="18"/>
    </w:rPr>
  </w:style>
  <w:style w:type="character" w:customStyle="1" w:styleId="9">
    <w:name w:val="页脚 Char"/>
    <w:basedOn w:val="5"/>
    <w:link w:val="2"/>
    <w:semiHidden/>
    <w:qFormat/>
    <w:uiPriority w:val="99"/>
    <w:rPr>
      <w:rFonts w:ascii="Tahoma" w:hAnsi="Tahoma"/>
      <w:sz w:val="18"/>
      <w:szCs w:val="18"/>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582</Characters>
  <Lines>4</Lines>
  <Paragraphs>1</Paragraphs>
  <TotalTime>0</TotalTime>
  <ScaleCrop>false</ScaleCrop>
  <LinksUpToDate>false</LinksUpToDate>
  <CharactersWithSpaces>683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2018-03-14T08:12:00Z</dcterms:created>
  <dc:creator>Administrator</dc:creator>
  <cp:lastModifiedBy>Administrator</cp:lastModifiedBy>
  <cp:lastPrinted>2018-07-23T03:06:31Z</cp:lastPrinted>
  <dcterms:modified xsi:type="dcterms:W3CDTF">2018-07-23T03:06:36Z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