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86" w:rsidRPr="00F7113F" w:rsidRDefault="00DF4486" w:rsidP="00DF4486">
      <w:pPr>
        <w:snapToGrid w:val="0"/>
        <w:spacing w:line="500" w:lineRule="exact"/>
        <w:jc w:val="center"/>
        <w:rPr>
          <w:rFonts w:ascii="宋体"/>
          <w:b/>
          <w:color w:val="000000"/>
          <w:sz w:val="28"/>
        </w:rPr>
      </w:pPr>
      <w:r>
        <w:rPr>
          <w:rFonts w:ascii="宋体" w:hint="eastAsia"/>
          <w:b/>
          <w:color w:val="000000"/>
          <w:sz w:val="28"/>
        </w:rPr>
        <w:t>尉氏县美丽乡村建设示范县项目设计公司招标项目</w:t>
      </w:r>
    </w:p>
    <w:p w:rsidR="00DF4486" w:rsidRDefault="00DF4486" w:rsidP="00DF4486">
      <w:pPr>
        <w:snapToGrid w:val="0"/>
        <w:spacing w:line="500" w:lineRule="exact"/>
        <w:jc w:val="center"/>
        <w:rPr>
          <w:rFonts w:ascii="宋体"/>
          <w:b/>
          <w:color w:val="000000"/>
          <w:sz w:val="28"/>
        </w:rPr>
      </w:pPr>
      <w:r w:rsidRPr="00F7113F">
        <w:rPr>
          <w:rFonts w:ascii="宋体" w:hint="eastAsia"/>
          <w:b/>
          <w:color w:val="000000"/>
          <w:sz w:val="28"/>
        </w:rPr>
        <w:t>招标公告</w:t>
      </w:r>
    </w:p>
    <w:p w:rsidR="00DF4486" w:rsidRPr="005E5811" w:rsidRDefault="00DF4486" w:rsidP="00DF4486">
      <w:pPr>
        <w:pStyle w:val="2"/>
        <w:rPr>
          <w:sz w:val="20"/>
        </w:rPr>
      </w:pPr>
    </w:p>
    <w:p w:rsidR="00DF4486" w:rsidRPr="00182DF6" w:rsidRDefault="00DF4486" w:rsidP="00DF4486">
      <w:pPr>
        <w:snapToGrid w:val="0"/>
        <w:spacing w:line="440" w:lineRule="exact"/>
        <w:ind w:firstLine="422"/>
        <w:jc w:val="left"/>
        <w:rPr>
          <w:rFonts w:ascii="宋体"/>
          <w:color w:val="000000"/>
        </w:rPr>
      </w:pPr>
      <w:r w:rsidRPr="00182DF6">
        <w:rPr>
          <w:rFonts w:ascii="宋体" w:hint="eastAsia"/>
          <w:b/>
          <w:color w:val="000000"/>
        </w:rPr>
        <w:t>1、 招标条件</w:t>
      </w:r>
    </w:p>
    <w:p w:rsidR="00DF4486" w:rsidRPr="00182DF6" w:rsidRDefault="00DF4486" w:rsidP="00DF4486">
      <w:pPr>
        <w:snapToGrid w:val="0"/>
        <w:spacing w:line="440" w:lineRule="exact"/>
        <w:ind w:firstLine="420"/>
        <w:jc w:val="left"/>
        <w:rPr>
          <w:rFonts w:ascii="宋体"/>
        </w:rPr>
      </w:pPr>
      <w:r w:rsidRPr="00182DF6">
        <w:rPr>
          <w:rFonts w:ascii="宋体" w:hint="eastAsia"/>
        </w:rPr>
        <w:t>本招标项目《</w:t>
      </w:r>
      <w:r>
        <w:rPr>
          <w:rFonts w:ascii="宋体" w:hint="eastAsia"/>
        </w:rPr>
        <w:t>尉氏县美丽乡村建设示范县项目设计公司招标项目</w:t>
      </w:r>
      <w:r w:rsidRPr="00182DF6">
        <w:rPr>
          <w:rFonts w:ascii="宋体" w:hint="eastAsia"/>
        </w:rPr>
        <w:t>》，项目资金为财政专款，招标人为尉氏县财政局，招标代理机构为河南龙华工程咨询有限公司，项目已具备招标条件，现对本项目进行公开招标。欢迎符合相关资质条件的单位参加投标，现将招标事宜公布如下：</w:t>
      </w:r>
    </w:p>
    <w:p w:rsidR="00DF4486" w:rsidRPr="00182DF6" w:rsidRDefault="00DF4486" w:rsidP="00DF4486">
      <w:pPr>
        <w:snapToGrid w:val="0"/>
        <w:spacing w:line="440" w:lineRule="exact"/>
        <w:ind w:firstLine="422"/>
        <w:jc w:val="left"/>
        <w:rPr>
          <w:rFonts w:ascii="宋体"/>
        </w:rPr>
      </w:pPr>
      <w:r w:rsidRPr="00182DF6">
        <w:rPr>
          <w:rFonts w:ascii="宋体" w:hint="eastAsia"/>
          <w:b/>
        </w:rPr>
        <w:t>2、工程概况及招标范围</w:t>
      </w:r>
    </w:p>
    <w:p w:rsidR="00DF4486" w:rsidRPr="00182DF6" w:rsidRDefault="00DF4486" w:rsidP="00DF4486">
      <w:pPr>
        <w:snapToGrid w:val="0"/>
        <w:spacing w:line="440" w:lineRule="exact"/>
        <w:ind w:firstLine="420"/>
        <w:jc w:val="left"/>
        <w:rPr>
          <w:rFonts w:ascii="宋体"/>
        </w:rPr>
      </w:pPr>
      <w:r w:rsidRPr="00182DF6">
        <w:rPr>
          <w:rFonts w:ascii="宋体" w:hint="eastAsia"/>
        </w:rPr>
        <w:t>2.1工程名称：</w:t>
      </w:r>
      <w:r>
        <w:rPr>
          <w:rFonts w:ascii="宋体" w:hint="eastAsia"/>
        </w:rPr>
        <w:t>尉氏县美丽乡村建设示范县项目设计公司招标项目</w:t>
      </w:r>
    </w:p>
    <w:p w:rsidR="00DF4486" w:rsidRPr="00182DF6" w:rsidRDefault="00DF4486" w:rsidP="00DF4486">
      <w:pPr>
        <w:snapToGrid w:val="0"/>
        <w:spacing w:line="440" w:lineRule="exact"/>
        <w:ind w:firstLine="420"/>
        <w:jc w:val="left"/>
        <w:rPr>
          <w:rFonts w:ascii="宋体"/>
        </w:rPr>
      </w:pPr>
      <w:r w:rsidRPr="00182DF6">
        <w:rPr>
          <w:rFonts w:ascii="宋体" w:hint="eastAsia"/>
        </w:rPr>
        <w:t>2.2项目编号：尉财采公开2018</w:t>
      </w:r>
      <w:r>
        <w:rPr>
          <w:rFonts w:ascii="宋体" w:hint="eastAsia"/>
        </w:rPr>
        <w:t>（</w:t>
      </w:r>
      <w:r w:rsidRPr="00182DF6">
        <w:rPr>
          <w:rFonts w:ascii="宋体" w:hint="eastAsia"/>
        </w:rPr>
        <w:t>063</w:t>
      </w:r>
      <w:r>
        <w:rPr>
          <w:rFonts w:ascii="宋体" w:hint="eastAsia"/>
        </w:rPr>
        <w:t>）</w:t>
      </w:r>
    </w:p>
    <w:p w:rsidR="00DF4486" w:rsidRPr="00182DF6" w:rsidRDefault="00DF4486" w:rsidP="00DF4486">
      <w:pPr>
        <w:snapToGrid w:val="0"/>
        <w:spacing w:line="440" w:lineRule="exact"/>
        <w:ind w:firstLine="420"/>
        <w:jc w:val="left"/>
        <w:rPr>
          <w:rFonts w:ascii="宋体"/>
        </w:rPr>
      </w:pPr>
      <w:r w:rsidRPr="00182DF6">
        <w:rPr>
          <w:rFonts w:ascii="宋体" w:hint="eastAsia"/>
        </w:rPr>
        <w:t>2.3建设地点：尉氏县境内。</w:t>
      </w:r>
    </w:p>
    <w:p w:rsidR="00DF4486" w:rsidRPr="00182DF6" w:rsidRDefault="00DF4486" w:rsidP="00DF4486">
      <w:pPr>
        <w:snapToGrid w:val="0"/>
        <w:spacing w:line="440" w:lineRule="exact"/>
        <w:ind w:firstLine="420"/>
        <w:jc w:val="left"/>
        <w:rPr>
          <w:rFonts w:ascii="宋体"/>
        </w:rPr>
      </w:pPr>
      <w:r w:rsidRPr="00182DF6">
        <w:rPr>
          <w:rFonts w:ascii="宋体" w:hint="eastAsia"/>
        </w:rPr>
        <w:t>2.4资金来源：财政专款</w:t>
      </w:r>
    </w:p>
    <w:p w:rsidR="00DF4486" w:rsidRPr="00182DF6" w:rsidRDefault="00DF4486" w:rsidP="00DF4486">
      <w:pPr>
        <w:snapToGrid w:val="0"/>
        <w:spacing w:line="440" w:lineRule="exact"/>
        <w:ind w:firstLine="420"/>
        <w:jc w:val="left"/>
        <w:rPr>
          <w:rFonts w:ascii="宋体"/>
        </w:rPr>
      </w:pPr>
      <w:r w:rsidRPr="00182DF6">
        <w:rPr>
          <w:rFonts w:ascii="宋体" w:hint="eastAsia"/>
        </w:rPr>
        <w:t>2.5 项目投资额：</w:t>
      </w:r>
      <w:r>
        <w:rPr>
          <w:rFonts w:ascii="宋体" w:hint="eastAsia"/>
        </w:rPr>
        <w:t>约</w:t>
      </w:r>
      <w:r w:rsidRPr="00182DF6">
        <w:rPr>
          <w:rFonts w:ascii="宋体" w:hint="eastAsia"/>
        </w:rPr>
        <w:t>319万</w:t>
      </w:r>
    </w:p>
    <w:p w:rsidR="00DF4486" w:rsidRPr="00182DF6" w:rsidRDefault="00DF4486" w:rsidP="00DF4486">
      <w:pPr>
        <w:snapToGrid w:val="0"/>
        <w:spacing w:line="440" w:lineRule="exact"/>
        <w:ind w:firstLine="420"/>
        <w:jc w:val="left"/>
        <w:rPr>
          <w:rFonts w:ascii="宋体"/>
        </w:rPr>
      </w:pPr>
      <w:r w:rsidRPr="00182DF6">
        <w:rPr>
          <w:rFonts w:ascii="宋体" w:hint="eastAsia"/>
        </w:rPr>
        <w:t>2.6入围备选服务期限：暂定三年</w:t>
      </w:r>
    </w:p>
    <w:p w:rsidR="00DF4486" w:rsidRPr="00182DF6" w:rsidRDefault="00DF4486" w:rsidP="00DF4486">
      <w:pPr>
        <w:snapToGrid w:val="0"/>
        <w:spacing w:line="440" w:lineRule="exact"/>
        <w:ind w:firstLine="420"/>
        <w:jc w:val="left"/>
        <w:rPr>
          <w:rFonts w:ascii="宋体"/>
        </w:rPr>
      </w:pPr>
      <w:r w:rsidRPr="00182DF6">
        <w:rPr>
          <w:rFonts w:ascii="宋体" w:hint="eastAsia"/>
        </w:rPr>
        <w:t>2.7质量标准：符合国家及相关行业标准</w:t>
      </w:r>
    </w:p>
    <w:p w:rsidR="00DF4486" w:rsidRPr="00182DF6" w:rsidRDefault="00DF4486" w:rsidP="00DF4486">
      <w:pPr>
        <w:snapToGrid w:val="0"/>
        <w:spacing w:line="440" w:lineRule="exact"/>
        <w:ind w:firstLine="420"/>
        <w:jc w:val="left"/>
        <w:rPr>
          <w:rFonts w:ascii="宋体"/>
        </w:rPr>
      </w:pPr>
      <w:r w:rsidRPr="00182DF6">
        <w:rPr>
          <w:rFonts w:ascii="宋体" w:hint="eastAsia"/>
        </w:rPr>
        <w:t>2.8招标范围：尉氏县美丽乡村建设示范县试点项目基础设施设计</w:t>
      </w:r>
    </w:p>
    <w:p w:rsidR="00DF4486" w:rsidRPr="00182DF6" w:rsidRDefault="00DF4486" w:rsidP="00DF4486">
      <w:pPr>
        <w:snapToGrid w:val="0"/>
        <w:spacing w:line="440" w:lineRule="exact"/>
        <w:ind w:firstLine="422"/>
        <w:jc w:val="left"/>
        <w:rPr>
          <w:rFonts w:ascii="宋体"/>
        </w:rPr>
      </w:pPr>
      <w:r w:rsidRPr="00182DF6">
        <w:rPr>
          <w:rFonts w:ascii="宋体" w:hint="eastAsia"/>
          <w:b/>
        </w:rPr>
        <w:t>3、投标人资格要求</w:t>
      </w:r>
    </w:p>
    <w:p w:rsidR="00DF4486" w:rsidRPr="00182DF6" w:rsidRDefault="00DF4486" w:rsidP="00DF4486">
      <w:pPr>
        <w:snapToGrid w:val="0"/>
        <w:spacing w:line="440" w:lineRule="exact"/>
        <w:ind w:firstLine="420"/>
        <w:jc w:val="left"/>
        <w:rPr>
          <w:rFonts w:ascii="宋体"/>
        </w:rPr>
      </w:pPr>
      <w:r w:rsidRPr="00182DF6">
        <w:rPr>
          <w:rFonts w:ascii="宋体" w:hint="eastAsia"/>
        </w:rPr>
        <w:t>3.1</w:t>
      </w:r>
      <w:r w:rsidRPr="00182DF6">
        <w:rPr>
          <w:rFonts w:ascii="宋体" w:hint="eastAsia"/>
        </w:rPr>
        <w:t> </w:t>
      </w:r>
      <w:r w:rsidRPr="00182DF6">
        <w:rPr>
          <w:rFonts w:ascii="宋体" w:hint="eastAsia"/>
        </w:rPr>
        <w:t>符合《中华人民共和国政府采购法》第二十二条的规定，并提供以下材料：</w:t>
      </w:r>
    </w:p>
    <w:p w:rsidR="00DF4486" w:rsidRPr="00182DF6" w:rsidRDefault="00DF4486" w:rsidP="00DF4486">
      <w:pPr>
        <w:snapToGrid w:val="0"/>
        <w:spacing w:line="440" w:lineRule="exact"/>
        <w:ind w:firstLine="420"/>
        <w:jc w:val="left"/>
        <w:rPr>
          <w:rFonts w:ascii="宋体"/>
        </w:rPr>
      </w:pPr>
      <w:r w:rsidRPr="00182DF6">
        <w:rPr>
          <w:rFonts w:ascii="宋体" w:hint="eastAsia"/>
        </w:rPr>
        <w:t>1）投标人须具备独立法人资格；且应具有有效的营业执照；</w:t>
      </w:r>
    </w:p>
    <w:p w:rsidR="00DF4486" w:rsidRPr="00182DF6" w:rsidRDefault="00DF4486" w:rsidP="00DF4486">
      <w:pPr>
        <w:snapToGrid w:val="0"/>
        <w:spacing w:line="440" w:lineRule="exact"/>
        <w:ind w:firstLine="420"/>
        <w:jc w:val="left"/>
        <w:rPr>
          <w:rFonts w:ascii="宋体"/>
        </w:rPr>
      </w:pPr>
      <w:r w:rsidRPr="00182DF6">
        <w:rPr>
          <w:rFonts w:ascii="宋体" w:hint="eastAsia"/>
        </w:rPr>
        <w:t>2）单位财务状况报告（出具本单位2015年、2016年、2017年度财务审计报告）；</w:t>
      </w:r>
    </w:p>
    <w:p w:rsidR="00DF4486" w:rsidRPr="00182DF6" w:rsidRDefault="00DF4486" w:rsidP="00DF4486">
      <w:pPr>
        <w:snapToGrid w:val="0"/>
        <w:spacing w:line="440" w:lineRule="exact"/>
        <w:ind w:firstLine="420"/>
        <w:jc w:val="left"/>
        <w:rPr>
          <w:rFonts w:ascii="宋体"/>
        </w:rPr>
      </w:pPr>
      <w:r w:rsidRPr="00182DF6">
        <w:rPr>
          <w:rFonts w:ascii="宋体" w:hint="eastAsia"/>
        </w:rPr>
        <w:t>3）近六个月以来任意一个月缴纳税收和社会保障资金的证明材料；</w:t>
      </w:r>
    </w:p>
    <w:p w:rsidR="00DF4486" w:rsidRPr="00182DF6" w:rsidRDefault="00DF4486" w:rsidP="00DF4486">
      <w:pPr>
        <w:snapToGrid w:val="0"/>
        <w:spacing w:line="440" w:lineRule="exact"/>
        <w:ind w:firstLine="420"/>
        <w:jc w:val="left"/>
        <w:rPr>
          <w:rFonts w:ascii="宋体"/>
        </w:rPr>
      </w:pPr>
      <w:r w:rsidRPr="00182DF6">
        <w:rPr>
          <w:rFonts w:ascii="宋体" w:hint="eastAsia"/>
        </w:rPr>
        <w:t>4）参加政府采购活动前三年内，在经营活动中没有重大违法记录承诺函；</w:t>
      </w:r>
    </w:p>
    <w:p w:rsidR="00DF4486" w:rsidRPr="00906366" w:rsidRDefault="00DF4486" w:rsidP="00DF4486">
      <w:pPr>
        <w:snapToGrid w:val="0"/>
        <w:spacing w:line="440" w:lineRule="exact"/>
        <w:ind w:firstLine="420"/>
        <w:jc w:val="left"/>
        <w:rPr>
          <w:rFonts w:ascii="宋体"/>
        </w:rPr>
      </w:pPr>
      <w:r w:rsidRPr="00182DF6">
        <w:rPr>
          <w:rFonts w:ascii="宋体" w:hint="eastAsia"/>
          <w:color w:val="000000"/>
        </w:rPr>
        <w:t>3.2</w:t>
      </w:r>
      <w:r w:rsidRPr="00182DF6">
        <w:rPr>
          <w:rFonts w:ascii="宋体" w:hint="eastAsia"/>
          <w:color w:val="000000"/>
        </w:rPr>
        <w:t> </w:t>
      </w:r>
      <w:r w:rsidRPr="00906366">
        <w:rPr>
          <w:rFonts w:ascii="宋体" w:hint="eastAsia"/>
        </w:rPr>
        <w:t>投标人须具有工程设计市政行业（道路工程）专业乙级、（给水工程、排水工程）专业丙级及以上资质；</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3.3</w:t>
      </w:r>
      <w:r w:rsidRPr="00182DF6">
        <w:rPr>
          <w:rFonts w:ascii="宋体" w:hint="eastAsia"/>
          <w:color w:val="000000"/>
        </w:rPr>
        <w:t> </w:t>
      </w:r>
      <w:r w:rsidRPr="00182DF6">
        <w:rPr>
          <w:rFonts w:ascii="宋体" w:hint="eastAsia"/>
          <w:color w:val="000000"/>
        </w:rPr>
        <w:t>拟派项目负责人应具有</w:t>
      </w:r>
      <w:r w:rsidRPr="00182DF6">
        <w:rPr>
          <w:rFonts w:ascii="宋体" w:hint="eastAsia"/>
          <w:color w:val="000000"/>
          <w:shd w:val="clear" w:color="000000" w:fill="FFFFFF"/>
        </w:rPr>
        <w:t>工程类相关专业高级或以上技术职称</w:t>
      </w:r>
      <w:r w:rsidRPr="00182DF6">
        <w:rPr>
          <w:rFonts w:ascii="宋体" w:hint="eastAsia"/>
          <w:color w:val="000000"/>
        </w:rPr>
        <w:t>；</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3.4  拟派项目负责人应为本单位正式员工，具有劳动合同及</w:t>
      </w:r>
      <w:r w:rsidRPr="00182DF6">
        <w:rPr>
          <w:rFonts w:ascii="宋体" w:hint="eastAsia"/>
        </w:rPr>
        <w:t>近三个月以来</w:t>
      </w:r>
      <w:r w:rsidRPr="00182DF6">
        <w:rPr>
          <w:rFonts w:ascii="宋体" w:hint="eastAsia"/>
          <w:color w:val="000000"/>
        </w:rPr>
        <w:t>的社保证明（提供社保网页查询版及查询方式）；</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3.5</w:t>
      </w:r>
      <w:r w:rsidRPr="00182DF6">
        <w:rPr>
          <w:rFonts w:ascii="宋体" w:hint="eastAsia"/>
          <w:color w:val="000000"/>
        </w:rPr>
        <w:t> </w:t>
      </w:r>
      <w:r w:rsidRPr="00182DF6">
        <w:rPr>
          <w:rFonts w:ascii="宋体" w:hint="eastAsia"/>
          <w:color w:val="000000"/>
        </w:rPr>
        <w:t>2015年1月1日（以合同签订日期为准）以来企业完成过类似设计项目业绩不少于2项，提供业绩合同；</w:t>
      </w:r>
    </w:p>
    <w:p w:rsidR="00DF4486" w:rsidRPr="00B5627E" w:rsidRDefault="00DF4486" w:rsidP="00DF4486">
      <w:pPr>
        <w:spacing w:line="440" w:lineRule="exact"/>
        <w:ind w:firstLineChars="200" w:firstLine="420"/>
        <w:contextualSpacing/>
        <w:jc w:val="left"/>
        <w:rPr>
          <w:rFonts w:ascii="宋体"/>
          <w:color w:val="000000"/>
        </w:rPr>
      </w:pPr>
      <w:r w:rsidRPr="00B5627E">
        <w:rPr>
          <w:rFonts w:ascii="宋体" w:hint="eastAsia"/>
          <w:color w:val="000000"/>
        </w:rPr>
        <w:t>3.</w:t>
      </w:r>
      <w:r>
        <w:rPr>
          <w:rFonts w:ascii="宋体" w:hint="eastAsia"/>
          <w:color w:val="000000"/>
        </w:rPr>
        <w:t>6</w:t>
      </w:r>
      <w:r w:rsidRPr="00B5627E">
        <w:rPr>
          <w:rFonts w:ascii="宋体" w:hint="eastAsia"/>
          <w:color w:val="000000"/>
        </w:rPr>
        <w:t> </w:t>
      </w:r>
      <w:r w:rsidRPr="00B5627E">
        <w:rPr>
          <w:rFonts w:ascii="宋体" w:hint="eastAsia"/>
          <w:b/>
          <w:color w:val="000000"/>
        </w:rPr>
        <w:t>投标人需通过检察机关行贿犯罪档案查询。</w:t>
      </w:r>
      <w:r w:rsidRPr="00B5627E">
        <w:rPr>
          <w:rFonts w:ascii="宋体" w:hint="eastAsia"/>
          <w:color w:val="000000"/>
        </w:rPr>
        <w:t>根据汴交管办（2016）13号文件规定，不再要求投标人提供查询无行贿犯罪档案结果告知函。在报名结束后，由代理机构直接向检察机关进行汇总查询无行贿犯罪档案结果，查询结果在评标时提交评标委员会使用；但投标人应配合并在报名时按要求提交查询所需的必要资料（营业执照副本、组织机构代码证副本、税务登记证副本【或三证合一的营业执照副</w:t>
      </w:r>
      <w:r w:rsidRPr="00B5627E">
        <w:rPr>
          <w:rFonts w:ascii="宋体" w:hint="eastAsia"/>
          <w:color w:val="000000"/>
        </w:rPr>
        <w:lastRenderedPageBreak/>
        <w:t>本】、查询申请函、授权委托书、法定代表人身份证、被委托人身份证及项目</w:t>
      </w:r>
      <w:r>
        <w:rPr>
          <w:rFonts w:ascii="宋体" w:hint="eastAsia"/>
          <w:color w:val="000000"/>
        </w:rPr>
        <w:t>负责人</w:t>
      </w:r>
      <w:r w:rsidRPr="00B5627E">
        <w:rPr>
          <w:rFonts w:ascii="宋体" w:hint="eastAsia"/>
          <w:color w:val="000000"/>
        </w:rPr>
        <w:t xml:space="preserve">身份证复印件，查询资料均需要加盖公章并清晰可辨；）。 </w:t>
      </w:r>
    </w:p>
    <w:p w:rsidR="00DF4486" w:rsidRPr="00B5627E" w:rsidRDefault="00DF4486" w:rsidP="00DF4486">
      <w:pPr>
        <w:spacing w:line="440" w:lineRule="exact"/>
        <w:ind w:firstLineChars="200" w:firstLine="420"/>
        <w:contextualSpacing/>
        <w:jc w:val="left"/>
        <w:rPr>
          <w:rFonts w:ascii="宋体"/>
          <w:color w:val="000000"/>
        </w:rPr>
      </w:pPr>
      <w:r w:rsidRPr="00B5627E">
        <w:rPr>
          <w:rFonts w:ascii="宋体" w:hint="eastAsia"/>
          <w:color w:val="000000"/>
        </w:rPr>
        <w:t>3.</w:t>
      </w:r>
      <w:r>
        <w:rPr>
          <w:rFonts w:ascii="宋体" w:hint="eastAsia"/>
          <w:color w:val="000000"/>
        </w:rPr>
        <w:t>7</w:t>
      </w:r>
      <w:r w:rsidRPr="00B5627E">
        <w:rPr>
          <w:rFonts w:ascii="宋体" w:hint="eastAsia"/>
          <w:color w:val="000000"/>
        </w:rPr>
        <w:t xml:space="preserve"> 投标人不得存在财库[2016]125号《关于在政府采购活动中查询及使用信用</w:t>
      </w:r>
      <w:r w:rsidRPr="003A4D99">
        <w:rPr>
          <w:rFonts w:ascii="宋体" w:hint="eastAsia"/>
          <w:color w:val="000000"/>
        </w:rPr>
        <w:t>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w:t>
      </w:r>
      <w:r w:rsidRPr="00B5627E">
        <w:rPr>
          <w:rFonts w:ascii="宋体" w:hint="eastAsia"/>
          <w:color w:val="000000"/>
        </w:rPr>
        <w:t>期间一旦发现投标人存在信用问题，招标人均有权取消其中标资格。</w:t>
      </w:r>
    </w:p>
    <w:p w:rsidR="00DF4486" w:rsidRPr="00B5627E" w:rsidRDefault="00DF4486" w:rsidP="00DF4486">
      <w:pPr>
        <w:spacing w:line="440" w:lineRule="exact"/>
        <w:ind w:firstLineChars="200" w:firstLine="420"/>
        <w:contextualSpacing/>
        <w:jc w:val="left"/>
        <w:rPr>
          <w:rFonts w:ascii="宋体"/>
          <w:color w:val="000000"/>
        </w:rPr>
      </w:pPr>
      <w:r w:rsidRPr="00B5627E">
        <w:rPr>
          <w:rFonts w:ascii="宋体" w:hint="eastAsia"/>
          <w:color w:val="000000"/>
        </w:rPr>
        <w:t>3.</w:t>
      </w:r>
      <w:r>
        <w:rPr>
          <w:rFonts w:ascii="宋体" w:hint="eastAsia"/>
          <w:color w:val="000000"/>
        </w:rPr>
        <w:t xml:space="preserve">8 </w:t>
      </w:r>
      <w:r w:rsidRPr="00B5627E">
        <w:rPr>
          <w:rFonts w:ascii="宋体" w:hint="eastAsia"/>
          <w:color w:val="000000"/>
        </w:rPr>
        <w:t>本项目不接受联合体投标。</w:t>
      </w:r>
    </w:p>
    <w:p w:rsidR="00DF4486" w:rsidRPr="00B5627E" w:rsidRDefault="00DF4486" w:rsidP="00DF4486">
      <w:pPr>
        <w:spacing w:line="440" w:lineRule="exact"/>
        <w:ind w:firstLineChars="200" w:firstLine="420"/>
        <w:contextualSpacing/>
        <w:jc w:val="left"/>
        <w:rPr>
          <w:rFonts w:ascii="宋体"/>
          <w:color w:val="000000"/>
        </w:rPr>
      </w:pPr>
      <w:r w:rsidRPr="00B5627E">
        <w:rPr>
          <w:rFonts w:ascii="宋体" w:hint="eastAsia"/>
          <w:color w:val="000000"/>
        </w:rPr>
        <w:t>3.</w:t>
      </w:r>
      <w:r>
        <w:rPr>
          <w:rFonts w:ascii="宋体" w:hint="eastAsia"/>
          <w:color w:val="000000"/>
        </w:rPr>
        <w:t xml:space="preserve">9 </w:t>
      </w:r>
      <w:r w:rsidRPr="00B5627E">
        <w:rPr>
          <w:rFonts w:ascii="宋体" w:hint="eastAsia"/>
          <w:color w:val="000000"/>
        </w:rPr>
        <w:t>本项目采用资格后审。</w:t>
      </w:r>
    </w:p>
    <w:p w:rsidR="00DF4486" w:rsidRPr="00182DF6" w:rsidRDefault="00DF4486" w:rsidP="00DF4486">
      <w:pPr>
        <w:snapToGrid w:val="0"/>
        <w:spacing w:line="440" w:lineRule="exact"/>
        <w:ind w:firstLine="420"/>
        <w:jc w:val="left"/>
        <w:rPr>
          <w:rFonts w:ascii="宋体"/>
          <w:color w:val="000000"/>
        </w:rPr>
      </w:pPr>
      <w:r w:rsidRPr="00B5627E">
        <w:rPr>
          <w:rFonts w:ascii="宋体" w:hint="eastAsia"/>
          <w:b/>
          <w:color w:val="000000"/>
        </w:rPr>
        <w:t>4、投标报名及招标文件的获取</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4.1 请于</w:t>
      </w:r>
      <w:r w:rsidRPr="005E5811">
        <w:rPr>
          <w:rFonts w:ascii="宋体" w:hint="eastAsia"/>
          <w:color w:val="FF0000"/>
        </w:rPr>
        <w:t>2018年</w:t>
      </w:r>
      <w:r w:rsidRPr="005E5811">
        <w:rPr>
          <w:rFonts w:ascii="宋体" w:hint="eastAsia"/>
          <w:color w:val="FF0000"/>
          <w:u w:val="single"/>
        </w:rPr>
        <w:t xml:space="preserve"> </w:t>
      </w:r>
      <w:r>
        <w:rPr>
          <w:rFonts w:ascii="宋体" w:hint="eastAsia"/>
          <w:color w:val="FF0000"/>
          <w:u w:val="single"/>
        </w:rPr>
        <w:t>7</w:t>
      </w:r>
      <w:r w:rsidRPr="005E5811">
        <w:rPr>
          <w:rFonts w:ascii="宋体" w:hint="eastAsia"/>
          <w:color w:val="FF0000"/>
          <w:u w:val="single"/>
        </w:rPr>
        <w:t xml:space="preserve"> </w:t>
      </w:r>
      <w:r w:rsidRPr="005E5811">
        <w:rPr>
          <w:rFonts w:ascii="宋体" w:hint="eastAsia"/>
          <w:color w:val="FF0000"/>
        </w:rPr>
        <w:t>月</w:t>
      </w:r>
      <w:r w:rsidRPr="005E5811">
        <w:rPr>
          <w:rFonts w:ascii="宋体" w:hint="eastAsia"/>
          <w:color w:val="FF0000"/>
          <w:u w:val="single"/>
        </w:rPr>
        <w:t xml:space="preserve"> </w:t>
      </w:r>
      <w:r>
        <w:rPr>
          <w:rFonts w:ascii="宋体" w:hint="eastAsia"/>
          <w:color w:val="FF0000"/>
          <w:u w:val="single"/>
        </w:rPr>
        <w:t>16</w:t>
      </w:r>
      <w:r w:rsidRPr="005E5811">
        <w:rPr>
          <w:rFonts w:ascii="宋体" w:hint="eastAsia"/>
          <w:color w:val="FF0000"/>
          <w:u w:val="single"/>
        </w:rPr>
        <w:t xml:space="preserve"> </w:t>
      </w:r>
      <w:r w:rsidRPr="005E5811">
        <w:rPr>
          <w:rFonts w:ascii="宋体" w:hint="eastAsia"/>
          <w:color w:val="FF0000"/>
        </w:rPr>
        <w:t>日至 2018年</w:t>
      </w:r>
      <w:r w:rsidRPr="005E5811">
        <w:rPr>
          <w:rFonts w:ascii="宋体" w:hint="eastAsia"/>
          <w:color w:val="FF0000"/>
          <w:u w:val="single"/>
        </w:rPr>
        <w:t xml:space="preserve"> </w:t>
      </w:r>
      <w:r>
        <w:rPr>
          <w:rFonts w:ascii="宋体" w:hint="eastAsia"/>
          <w:color w:val="FF0000"/>
          <w:u w:val="single"/>
        </w:rPr>
        <w:t>7</w:t>
      </w:r>
      <w:r w:rsidRPr="005E5811">
        <w:rPr>
          <w:rFonts w:ascii="宋体" w:hint="eastAsia"/>
          <w:color w:val="FF0000"/>
          <w:u w:val="single"/>
        </w:rPr>
        <w:t xml:space="preserve"> </w:t>
      </w:r>
      <w:r w:rsidRPr="005E5811">
        <w:rPr>
          <w:rFonts w:ascii="宋体" w:hint="eastAsia"/>
          <w:color w:val="FF0000"/>
        </w:rPr>
        <w:t>月</w:t>
      </w:r>
      <w:r w:rsidRPr="005E5811">
        <w:rPr>
          <w:rFonts w:ascii="宋体" w:hint="eastAsia"/>
          <w:color w:val="FF0000"/>
          <w:u w:val="single"/>
        </w:rPr>
        <w:t xml:space="preserve"> </w:t>
      </w:r>
      <w:r>
        <w:rPr>
          <w:rFonts w:ascii="宋体" w:hint="eastAsia"/>
          <w:color w:val="FF0000"/>
          <w:u w:val="single"/>
        </w:rPr>
        <w:t>20</w:t>
      </w:r>
      <w:r w:rsidRPr="005E5811">
        <w:rPr>
          <w:rFonts w:ascii="宋体" w:hint="eastAsia"/>
          <w:color w:val="FF0000"/>
          <w:u w:val="single"/>
        </w:rPr>
        <w:t xml:space="preserve"> </w:t>
      </w:r>
      <w:r w:rsidRPr="005E5811">
        <w:rPr>
          <w:rFonts w:ascii="宋体" w:hint="eastAsia"/>
          <w:color w:val="FF0000"/>
        </w:rPr>
        <w:t>日</w:t>
      </w:r>
      <w:r w:rsidRPr="00182DF6">
        <w:rPr>
          <w:rFonts w:ascii="宋体" w:hint="eastAsia"/>
          <w:color w:val="000000"/>
        </w:rPr>
        <w:t>（法定公休日、法定节假日除外），每日上午8:30 时至12:00时，下午 13:00时至16:30时（北京时间），到尉氏县公共资源交易中心四楼（建设路与福园路交叉口西100米路北宏泰大厦）进行报名。</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4.2</w:t>
      </w:r>
      <w:r w:rsidRPr="00182DF6">
        <w:rPr>
          <w:rFonts w:ascii="宋体" w:hint="eastAsia"/>
          <w:color w:val="000000"/>
        </w:rPr>
        <w:t> </w:t>
      </w:r>
      <w:r w:rsidRPr="00182DF6">
        <w:rPr>
          <w:rFonts w:ascii="宋体" w:hint="eastAsia"/>
          <w:color w:val="000000"/>
        </w:rPr>
        <w:t xml:space="preserve"> 报名时需携带：</w:t>
      </w:r>
    </w:p>
    <w:p w:rsidR="00DF4486" w:rsidRDefault="00DF4486" w:rsidP="00DF4486">
      <w:pPr>
        <w:snapToGrid w:val="0"/>
        <w:spacing w:line="440" w:lineRule="exact"/>
        <w:ind w:firstLine="420"/>
        <w:jc w:val="left"/>
        <w:rPr>
          <w:rFonts w:ascii="宋体"/>
          <w:color w:val="000000"/>
        </w:rPr>
      </w:pPr>
      <w:r w:rsidRPr="00B5627E">
        <w:rPr>
          <w:rFonts w:ascii="宋体" w:hint="eastAsia"/>
          <w:color w:val="000000"/>
        </w:rPr>
        <w:t>1. 营业执照、税务登记证、组织机构代码证（</w:t>
      </w:r>
      <w:r w:rsidRPr="00B5627E">
        <w:rPr>
          <w:rFonts w:ascii="宋体" w:hint="eastAsia"/>
          <w:color w:val="000000"/>
          <w:shd w:val="clear" w:color="000000" w:fill="FFFFFF"/>
        </w:rPr>
        <w:t>或三证合一的营业执照） 2.审计报告3.纳税和社会保</w:t>
      </w:r>
      <w:r w:rsidRPr="00182DF6">
        <w:rPr>
          <w:rFonts w:ascii="宋体" w:hint="eastAsia"/>
          <w:color w:val="000000"/>
          <w:shd w:val="clear" w:color="000000" w:fill="FFFFFF"/>
        </w:rPr>
        <w:t>障资金证明材料4、承诺函</w:t>
      </w:r>
      <w:r w:rsidRPr="00182DF6">
        <w:rPr>
          <w:rFonts w:ascii="宋体" w:hint="eastAsia"/>
          <w:color w:val="000000"/>
        </w:rPr>
        <w:t>5.资质证书副本6.项目负责人职称证</w:t>
      </w:r>
      <w:r>
        <w:rPr>
          <w:rFonts w:ascii="宋体" w:hint="eastAsia"/>
          <w:color w:val="000000"/>
        </w:rPr>
        <w:t>、</w:t>
      </w:r>
      <w:r w:rsidRPr="00182DF6">
        <w:rPr>
          <w:rFonts w:ascii="宋体" w:hint="eastAsia"/>
          <w:color w:val="000000"/>
        </w:rPr>
        <w:t>劳动合同及</w:t>
      </w:r>
      <w:r w:rsidRPr="00182DF6">
        <w:rPr>
          <w:rFonts w:ascii="宋体" w:hint="eastAsia"/>
        </w:rPr>
        <w:t>近三个月以来</w:t>
      </w:r>
      <w:r w:rsidRPr="00182DF6">
        <w:rPr>
          <w:rFonts w:ascii="宋体" w:hint="eastAsia"/>
          <w:color w:val="000000"/>
        </w:rPr>
        <w:t>的社保证明（提供社保网页查询版及查询方式）；7.企业业绩合同8. 法定代表人身份证明或法人授权委托书及被授权人身份证9.企业信用记录查询截图</w:t>
      </w:r>
      <w:r>
        <w:rPr>
          <w:rFonts w:ascii="宋体" w:hint="eastAsia"/>
          <w:color w:val="000000"/>
        </w:rPr>
        <w:t>。10、网上报名打印回执单并加盖公章。</w:t>
      </w:r>
      <w:r w:rsidRPr="00182DF6">
        <w:rPr>
          <w:rFonts w:ascii="宋体" w:hint="eastAsia"/>
          <w:color w:val="000000"/>
        </w:rPr>
        <w:t>（以上证件</w:t>
      </w:r>
      <w:r>
        <w:rPr>
          <w:rFonts w:ascii="宋体" w:hint="eastAsia"/>
          <w:color w:val="000000"/>
        </w:rPr>
        <w:t>（除营业执照、资质证书外）</w:t>
      </w:r>
      <w:r w:rsidRPr="00182DF6">
        <w:rPr>
          <w:rFonts w:ascii="宋体" w:hint="eastAsia"/>
          <w:color w:val="000000"/>
        </w:rPr>
        <w:t>携带原件供查验、留一套装订成册的复印件，所有复印件必须清晰并加盖企业公章，投标人提供的报名资料不符合要求，招标代理机构可以不予受理，</w:t>
      </w:r>
      <w:r w:rsidRPr="00182DF6">
        <w:rPr>
          <w:rFonts w:ascii="宋体" w:hint="eastAsia"/>
          <w:color w:val="000000"/>
          <w:u w:val="single"/>
        </w:rPr>
        <w:t>另按本章3.6要求提供无行贿查询资料一套</w:t>
      </w:r>
      <w:r w:rsidRPr="00182DF6">
        <w:rPr>
          <w:rFonts w:ascii="宋体" w:hint="eastAsia"/>
          <w:color w:val="000000"/>
        </w:rPr>
        <w:t xml:space="preserve">）。 </w:t>
      </w:r>
    </w:p>
    <w:p w:rsidR="00DF4486" w:rsidRPr="008E75D8" w:rsidRDefault="00DF4486" w:rsidP="00DF4486">
      <w:pPr>
        <w:spacing w:line="440" w:lineRule="exact"/>
        <w:ind w:firstLineChars="200" w:firstLine="420"/>
        <w:contextualSpacing/>
        <w:jc w:val="left"/>
        <w:rPr>
          <w:rFonts w:ascii="宋体"/>
          <w:color w:val="000000"/>
        </w:rPr>
      </w:pPr>
      <w:r w:rsidRPr="003A4D99">
        <w:rPr>
          <w:rFonts w:ascii="宋体" w:hint="eastAsia"/>
          <w:color w:val="000000"/>
        </w:rPr>
        <w:t>（复印件需加盖公章，装订成册</w:t>
      </w:r>
      <w:r>
        <w:rPr>
          <w:rFonts w:ascii="宋体" w:hint="eastAsia"/>
          <w:color w:val="000000"/>
        </w:rPr>
        <w:t>，</w:t>
      </w:r>
      <w:r w:rsidRPr="003A4D99">
        <w:rPr>
          <w:rFonts w:ascii="宋体" w:hint="eastAsia"/>
          <w:color w:val="000000"/>
        </w:rPr>
        <w:t>原件验完后退回，复印件留存）。投标人须确保所供资料真实有效，提供虚假资料一经查实取消资格。</w:t>
      </w:r>
    </w:p>
    <w:p w:rsidR="00DF4486" w:rsidRDefault="00DF4486" w:rsidP="00DF4486">
      <w:pPr>
        <w:spacing w:line="440" w:lineRule="exact"/>
        <w:ind w:firstLineChars="200" w:firstLine="420"/>
        <w:rPr>
          <w:rFonts w:ascii="宋体"/>
          <w:color w:val="000000"/>
        </w:rPr>
      </w:pPr>
      <w:r w:rsidRPr="00182DF6">
        <w:rPr>
          <w:rFonts w:ascii="宋体" w:hint="eastAsia"/>
          <w:color w:val="000000"/>
        </w:rPr>
        <w:t>注：</w:t>
      </w:r>
    </w:p>
    <w:p w:rsidR="00DF4486" w:rsidRPr="00B5627E" w:rsidRDefault="00DF4486" w:rsidP="00DF4486">
      <w:pPr>
        <w:spacing w:line="440" w:lineRule="exact"/>
        <w:rPr>
          <w:rFonts w:ascii="宋体"/>
          <w:b/>
          <w:bCs/>
          <w:color w:val="000000"/>
          <w:shd w:val="clear" w:color="auto" w:fill="FFFFFF"/>
        </w:rPr>
      </w:pPr>
      <w:r w:rsidRPr="00B5627E">
        <w:rPr>
          <w:rFonts w:ascii="宋体" w:hint="eastAsia"/>
          <w:b/>
          <w:bCs/>
          <w:color w:val="000000"/>
          <w:shd w:val="clear" w:color="auto" w:fill="FFFFFF"/>
        </w:rPr>
        <w:t>（</w:t>
      </w:r>
      <w:r>
        <w:rPr>
          <w:rFonts w:ascii="宋体" w:hint="eastAsia"/>
          <w:b/>
          <w:bCs/>
          <w:color w:val="000000"/>
          <w:shd w:val="clear" w:color="auto" w:fill="FFFFFF"/>
        </w:rPr>
        <w:t>1</w:t>
      </w:r>
      <w:r w:rsidRPr="00B5627E">
        <w:rPr>
          <w:rFonts w:ascii="宋体" w:hint="eastAsia"/>
          <w:b/>
          <w:bCs/>
          <w:color w:val="000000"/>
          <w:shd w:val="clear" w:color="auto" w:fill="FFFFFF"/>
        </w:rPr>
        <w:t>）不符合投标资格的将被招标代理机构拒绝，招标代理机构对报名资料的审验并不作为投标单位资格条件的最终认定，投标单位应对资料的真实性、合规性负责；开标后，仍将由评审委员会对投标单位的资格证明材料进行资格审核，不符合项目资格条件的投标单位的投标将被拒绝。</w:t>
      </w:r>
    </w:p>
    <w:p w:rsidR="00DF4486" w:rsidRPr="00B5627E" w:rsidRDefault="00DF4486" w:rsidP="00DF4486">
      <w:pPr>
        <w:spacing w:line="440" w:lineRule="exact"/>
        <w:ind w:firstLineChars="100" w:firstLine="211"/>
        <w:rPr>
          <w:rFonts w:ascii="宋体"/>
          <w:b/>
          <w:bCs/>
          <w:color w:val="000000"/>
          <w:shd w:val="clear" w:color="auto" w:fill="FFFFFF"/>
        </w:rPr>
      </w:pPr>
      <w:r w:rsidRPr="00B5627E">
        <w:rPr>
          <w:rFonts w:ascii="宋体" w:hint="eastAsia"/>
          <w:b/>
          <w:bCs/>
          <w:color w:val="000000"/>
          <w:shd w:val="clear" w:color="auto" w:fill="FFFFFF"/>
        </w:rPr>
        <w:t>（3）投标人在现场报名成功后需到开封市公共资源交易信息网上进行报名，如报名结束后不进行网上报名，后果自负。</w:t>
      </w:r>
    </w:p>
    <w:p w:rsidR="00DF4486" w:rsidRPr="00B5627E" w:rsidRDefault="00DF4486" w:rsidP="00DF4486">
      <w:pPr>
        <w:snapToGrid w:val="0"/>
        <w:spacing w:line="440" w:lineRule="exact"/>
        <w:ind w:firstLine="420"/>
        <w:jc w:val="left"/>
        <w:rPr>
          <w:rFonts w:ascii="宋体"/>
          <w:b/>
          <w:color w:val="FF0000"/>
        </w:rPr>
      </w:pPr>
      <w:r w:rsidRPr="00B5627E">
        <w:rPr>
          <w:rFonts w:ascii="宋体" w:hint="eastAsia"/>
          <w:color w:val="000000"/>
        </w:rPr>
        <w:t>4.3 招标文件售价800元/份，售后不退。</w:t>
      </w:r>
    </w:p>
    <w:p w:rsidR="00DF4486" w:rsidRPr="00182DF6" w:rsidRDefault="00DF4486" w:rsidP="00DF4486">
      <w:pPr>
        <w:snapToGrid w:val="0"/>
        <w:spacing w:line="440" w:lineRule="exact"/>
        <w:ind w:firstLine="422"/>
        <w:jc w:val="left"/>
        <w:rPr>
          <w:rFonts w:ascii="宋体"/>
          <w:color w:val="000000"/>
        </w:rPr>
      </w:pPr>
      <w:r w:rsidRPr="00B5627E">
        <w:rPr>
          <w:rFonts w:ascii="宋体" w:hint="eastAsia"/>
          <w:b/>
          <w:color w:val="000000"/>
        </w:rPr>
        <w:t>5、投标文件的递交</w:t>
      </w:r>
      <w:r w:rsidRPr="00B5627E">
        <w:rPr>
          <w:rFonts w:ascii="宋体" w:hint="eastAsia"/>
          <w:b/>
          <w:color w:val="000000"/>
        </w:rPr>
        <w:t> </w:t>
      </w:r>
      <w:r w:rsidRPr="00B5627E">
        <w:rPr>
          <w:rFonts w:ascii="宋体" w:hint="eastAsia"/>
          <w:b/>
          <w:color w:val="000000"/>
        </w:rPr>
        <w:br/>
      </w:r>
      <w:r w:rsidRPr="00B5627E">
        <w:rPr>
          <w:rFonts w:ascii="宋体" w:hint="eastAsia"/>
          <w:color w:val="000000"/>
        </w:rPr>
        <w:t>  </w:t>
      </w:r>
      <w:r w:rsidRPr="00B5627E">
        <w:rPr>
          <w:rFonts w:ascii="宋体" w:hint="eastAsia"/>
          <w:color w:val="000000"/>
        </w:rPr>
        <w:t xml:space="preserve"> 5.1.投标文件递交的截止时间：详见招标文件；</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lastRenderedPageBreak/>
        <w:t>5.2投标文件递交的地点：尉氏县公共资源交易中心三楼开标室（尉氏县建设路与福园路交叉口向西200米路北宏泰大厦）；</w:t>
      </w:r>
      <w:r w:rsidRPr="00182DF6">
        <w:rPr>
          <w:rFonts w:ascii="宋体" w:hint="eastAsia"/>
          <w:color w:val="000000"/>
        </w:rPr>
        <w:br/>
      </w:r>
      <w:r w:rsidRPr="00182DF6">
        <w:rPr>
          <w:rFonts w:ascii="宋体" w:hint="eastAsia"/>
          <w:color w:val="000000"/>
        </w:rPr>
        <w:t>  </w:t>
      </w:r>
      <w:r w:rsidRPr="00182DF6">
        <w:rPr>
          <w:rFonts w:ascii="宋体" w:hint="eastAsia"/>
          <w:color w:val="000000"/>
        </w:rPr>
        <w:t>5.3逾期送达的或者未送达指定地点的投标文件，招标人不予受理。</w:t>
      </w:r>
    </w:p>
    <w:p w:rsidR="00DF4486" w:rsidRPr="00182DF6" w:rsidRDefault="00DF4486" w:rsidP="00DF4486">
      <w:pPr>
        <w:snapToGrid w:val="0"/>
        <w:spacing w:line="440" w:lineRule="exact"/>
        <w:ind w:firstLine="422"/>
        <w:jc w:val="left"/>
        <w:rPr>
          <w:rFonts w:ascii="宋体"/>
          <w:color w:val="000000"/>
        </w:rPr>
      </w:pPr>
      <w:r w:rsidRPr="00182DF6">
        <w:rPr>
          <w:rFonts w:ascii="宋体" w:hint="eastAsia"/>
          <w:b/>
          <w:color w:val="000000"/>
        </w:rPr>
        <w:t>6、发布公告的媒介</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本次招标公告同时在《中国招标投标公共服务平台》《中国采购与招标网》《河南招标采购综合网》《河南政府采购网》《开封市公共资源交易信息网》上发布。</w:t>
      </w:r>
    </w:p>
    <w:p w:rsidR="00DF4486" w:rsidRDefault="00DF4486" w:rsidP="00DF4486">
      <w:pPr>
        <w:snapToGrid w:val="0"/>
        <w:spacing w:line="440" w:lineRule="exact"/>
        <w:ind w:firstLine="422"/>
        <w:jc w:val="left"/>
        <w:rPr>
          <w:rFonts w:ascii="宋体"/>
          <w:b/>
          <w:color w:val="000000"/>
        </w:rPr>
      </w:pPr>
    </w:p>
    <w:p w:rsidR="00DF4486" w:rsidRPr="00182DF6" w:rsidRDefault="00DF4486" w:rsidP="00DF4486">
      <w:pPr>
        <w:snapToGrid w:val="0"/>
        <w:spacing w:line="440" w:lineRule="exact"/>
        <w:ind w:firstLine="422"/>
        <w:jc w:val="left"/>
        <w:rPr>
          <w:rFonts w:ascii="宋体"/>
          <w:color w:val="000000"/>
        </w:rPr>
      </w:pPr>
      <w:r w:rsidRPr="00182DF6">
        <w:rPr>
          <w:rFonts w:ascii="宋体" w:hint="eastAsia"/>
          <w:b/>
          <w:color w:val="000000"/>
        </w:rPr>
        <w:t>7、联系方式</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招标人：尉氏县财政局</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联系人：李女士</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联系电话：</w:t>
      </w:r>
      <w:r w:rsidRPr="00182DF6">
        <w:rPr>
          <w:rFonts w:ascii="宋体"/>
          <w:color w:val="000000"/>
        </w:rPr>
        <w:t>13592101600</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地址：尉州大道中段</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代理机构：</w:t>
      </w:r>
      <w:r w:rsidRPr="008F62AA">
        <w:rPr>
          <w:rFonts w:ascii="宋体" w:hint="eastAsia"/>
          <w:color w:val="000000"/>
        </w:rPr>
        <w:t>河南龙华工程咨询有限公司</w:t>
      </w:r>
    </w:p>
    <w:p w:rsidR="00DF4486" w:rsidRPr="00182DF6" w:rsidRDefault="00DF4486" w:rsidP="00DF4486">
      <w:pPr>
        <w:snapToGrid w:val="0"/>
        <w:spacing w:line="440" w:lineRule="exact"/>
        <w:ind w:firstLine="420"/>
        <w:jc w:val="left"/>
        <w:rPr>
          <w:rFonts w:ascii="宋体"/>
          <w:color w:val="000000"/>
        </w:rPr>
      </w:pPr>
      <w:r w:rsidRPr="00182DF6">
        <w:rPr>
          <w:rFonts w:ascii="宋体" w:hint="eastAsia"/>
          <w:color w:val="000000"/>
        </w:rPr>
        <w:t>联系人：刘先生</w:t>
      </w:r>
    </w:p>
    <w:p w:rsidR="00A52FF0" w:rsidRDefault="00DF4486" w:rsidP="00A52FF0">
      <w:pPr>
        <w:snapToGrid w:val="0"/>
        <w:spacing w:line="440" w:lineRule="exact"/>
        <w:ind w:firstLine="420"/>
        <w:jc w:val="left"/>
        <w:rPr>
          <w:rFonts w:ascii="宋体" w:hint="eastAsia"/>
          <w:color w:val="000000"/>
        </w:rPr>
      </w:pPr>
      <w:r w:rsidRPr="00182DF6">
        <w:rPr>
          <w:rFonts w:ascii="宋体" w:hint="eastAsia"/>
          <w:color w:val="000000"/>
        </w:rPr>
        <w:t>联系电话：13603785510</w:t>
      </w:r>
    </w:p>
    <w:p w:rsidR="00133CA1" w:rsidRPr="00A52FF0" w:rsidRDefault="00DF4486" w:rsidP="00A52FF0">
      <w:pPr>
        <w:snapToGrid w:val="0"/>
        <w:spacing w:line="440" w:lineRule="exact"/>
        <w:ind w:firstLine="420"/>
        <w:jc w:val="left"/>
        <w:rPr>
          <w:rFonts w:ascii="宋体"/>
          <w:color w:val="000000"/>
        </w:rPr>
      </w:pPr>
      <w:r w:rsidRPr="00182DF6">
        <w:rPr>
          <w:rFonts w:ascii="宋体" w:hint="eastAsia"/>
          <w:color w:val="000000"/>
        </w:rPr>
        <w:t>地址：郑州市金水区农业路37号</w:t>
      </w:r>
    </w:p>
    <w:sectPr w:rsidR="00133CA1" w:rsidRPr="00A52FF0" w:rsidSect="004E4C6A">
      <w:pgSz w:w="11906" w:h="16838" w:code="9"/>
      <w:pgMar w:top="1134" w:right="1134" w:bottom="1134" w:left="1134" w:header="567" w:footer="567" w:gutter="0"/>
      <w:cols w:space="720"/>
      <w:docGrid w:linePitch="360"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FC" w:rsidRDefault="00D92CFC" w:rsidP="00D92CFC">
      <w:r>
        <w:separator/>
      </w:r>
    </w:p>
  </w:endnote>
  <w:endnote w:type="continuationSeparator" w:id="0">
    <w:p w:rsidR="00D92CFC" w:rsidRDefault="00D92CFC" w:rsidP="00D92CF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맑은 고딕">
    <w:charset w:val="00"/>
    <w:family w:val="auto"/>
    <w:pitch w:val="variable"/>
    <w:sig w:usb0="A00002EF" w:usb1="4000207B" w:usb2="00000000" w:usb3="00000000" w:csb0="FFFFFF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FC" w:rsidRDefault="00D92CFC" w:rsidP="00D92CFC">
      <w:r>
        <w:separator/>
      </w:r>
    </w:p>
  </w:footnote>
  <w:footnote w:type="continuationSeparator" w:id="0">
    <w:p w:rsidR="00D92CFC" w:rsidRDefault="00D92CFC" w:rsidP="00D92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4522B5B2"/>
    <w:lvl w:ilvl="0">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1">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2">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3">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4">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5">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6">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7">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lvl w:ilvl="8">
      <w:start w:val="1"/>
      <w:numFmt w:val="japaneseCounting"/>
      <w:suff w:val="space"/>
      <w:lvlText w:val="第%1章"/>
      <w:lvlJc w:val="left"/>
      <w:pPr>
        <w:pageBreakBefore w:val="0"/>
        <w:widowControl/>
        <w:kinsoku/>
        <w:overflowPunct/>
        <w:autoSpaceDE/>
        <w:autoSpaceDN/>
        <w:ind w:firstLine="0"/>
        <w:textAlignment w:val="baseline"/>
      </w:pPr>
      <w:rPr>
        <w:rFonts w:ascii="宋体" w:eastAsia="等线" w:hAnsi="宋体"/>
        <w:b/>
        <w:w w:val="100"/>
        <w:sz w:val="32"/>
        <w:szCs w:val="3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0000"/>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
  <w:rsids>
    <w:rsidRoot w:val="00133CA1"/>
    <w:rsid w:val="00056DB0"/>
    <w:rsid w:val="00133CA1"/>
    <w:rsid w:val="002A5BEE"/>
    <w:rsid w:val="004E4C6A"/>
    <w:rsid w:val="0063501F"/>
    <w:rsid w:val="008B7FB0"/>
    <w:rsid w:val="00A52FF0"/>
    <w:rsid w:val="00A9518C"/>
    <w:rsid w:val="00B54063"/>
    <w:rsid w:val="00C12DDD"/>
    <w:rsid w:val="00D92CFC"/>
    <w:rsid w:val="00DF448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33CA1"/>
  </w:style>
  <w:style w:type="paragraph" w:styleId="1">
    <w:name w:val="heading 1"/>
    <w:uiPriority w:val="7"/>
    <w:qFormat/>
    <w:rsid w:val="00133CA1"/>
    <w:pPr>
      <w:outlineLvl w:val="0"/>
    </w:pPr>
    <w:rPr>
      <w:sz w:val="28"/>
      <w:szCs w:val="28"/>
    </w:rPr>
  </w:style>
  <w:style w:type="paragraph" w:styleId="2">
    <w:name w:val="heading 2"/>
    <w:uiPriority w:val="8"/>
    <w:qFormat/>
    <w:rsid w:val="00133CA1"/>
    <w:pPr>
      <w:outlineLvl w:val="1"/>
    </w:pPr>
  </w:style>
  <w:style w:type="paragraph" w:styleId="3">
    <w:name w:val="heading 3"/>
    <w:uiPriority w:val="9"/>
    <w:qFormat/>
    <w:rsid w:val="00133CA1"/>
    <w:pPr>
      <w:ind w:left="1000" w:hanging="400"/>
      <w:outlineLvl w:val="2"/>
    </w:pPr>
  </w:style>
  <w:style w:type="paragraph" w:styleId="4">
    <w:name w:val="heading 4"/>
    <w:uiPriority w:val="10"/>
    <w:qFormat/>
    <w:rsid w:val="00133CA1"/>
    <w:pPr>
      <w:ind w:left="1200" w:hanging="400"/>
      <w:outlineLvl w:val="3"/>
    </w:pPr>
    <w:rPr>
      <w:b/>
    </w:rPr>
  </w:style>
  <w:style w:type="paragraph" w:styleId="5">
    <w:name w:val="heading 5"/>
    <w:uiPriority w:val="11"/>
    <w:qFormat/>
    <w:rsid w:val="00133CA1"/>
    <w:pPr>
      <w:ind w:left="1400" w:hanging="400"/>
      <w:outlineLvl w:val="4"/>
    </w:pPr>
  </w:style>
  <w:style w:type="paragraph" w:styleId="6">
    <w:name w:val="heading 6"/>
    <w:uiPriority w:val="12"/>
    <w:qFormat/>
    <w:rsid w:val="00133CA1"/>
    <w:pPr>
      <w:ind w:left="1600" w:hanging="400"/>
      <w:outlineLvl w:val="5"/>
    </w:pPr>
    <w:rPr>
      <w:b/>
    </w:rPr>
  </w:style>
  <w:style w:type="paragraph" w:styleId="7">
    <w:name w:val="heading 7"/>
    <w:uiPriority w:val="13"/>
    <w:qFormat/>
    <w:rsid w:val="00133CA1"/>
    <w:pPr>
      <w:ind w:left="1800" w:hanging="400"/>
      <w:outlineLvl w:val="6"/>
    </w:pPr>
  </w:style>
  <w:style w:type="paragraph" w:styleId="8">
    <w:name w:val="heading 8"/>
    <w:uiPriority w:val="14"/>
    <w:qFormat/>
    <w:rsid w:val="00133CA1"/>
    <w:pPr>
      <w:ind w:left="2000" w:hanging="400"/>
      <w:outlineLvl w:val="7"/>
    </w:pPr>
  </w:style>
  <w:style w:type="paragraph" w:styleId="9">
    <w:name w:val="heading 9"/>
    <w:uiPriority w:val="15"/>
    <w:qFormat/>
    <w:rsid w:val="00133CA1"/>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133CA1"/>
  </w:style>
  <w:style w:type="paragraph" w:styleId="a4">
    <w:name w:val="Title"/>
    <w:uiPriority w:val="6"/>
    <w:qFormat/>
    <w:rsid w:val="00133CA1"/>
    <w:pPr>
      <w:jc w:val="center"/>
    </w:pPr>
    <w:rPr>
      <w:b/>
      <w:sz w:val="32"/>
      <w:szCs w:val="32"/>
    </w:rPr>
  </w:style>
  <w:style w:type="paragraph" w:styleId="a5">
    <w:name w:val="Subtitle"/>
    <w:uiPriority w:val="16"/>
    <w:qFormat/>
    <w:rsid w:val="00133CA1"/>
    <w:pPr>
      <w:jc w:val="center"/>
    </w:pPr>
    <w:rPr>
      <w:sz w:val="24"/>
      <w:szCs w:val="24"/>
    </w:rPr>
  </w:style>
  <w:style w:type="character" w:styleId="a6">
    <w:name w:val="Subtle Emphasis"/>
    <w:uiPriority w:val="17"/>
    <w:qFormat/>
    <w:rsid w:val="00133CA1"/>
    <w:rPr>
      <w:i/>
      <w:color w:val="404040"/>
      <w:w w:val="100"/>
      <w:sz w:val="21"/>
      <w:szCs w:val="21"/>
      <w:shd w:val="clear" w:color="auto" w:fill="auto"/>
    </w:rPr>
  </w:style>
  <w:style w:type="character" w:styleId="a7">
    <w:name w:val="Emphasis"/>
    <w:uiPriority w:val="18"/>
    <w:qFormat/>
    <w:rsid w:val="00133CA1"/>
    <w:rPr>
      <w:i/>
      <w:w w:val="100"/>
      <w:sz w:val="21"/>
      <w:szCs w:val="21"/>
      <w:shd w:val="clear" w:color="auto" w:fill="auto"/>
    </w:rPr>
  </w:style>
  <w:style w:type="character" w:styleId="a8">
    <w:name w:val="Intense Emphasis"/>
    <w:uiPriority w:val="19"/>
    <w:qFormat/>
    <w:rsid w:val="00133CA1"/>
    <w:rPr>
      <w:i/>
      <w:color w:val="5B9BD5"/>
      <w:w w:val="100"/>
      <w:sz w:val="21"/>
      <w:szCs w:val="21"/>
      <w:shd w:val="clear" w:color="auto" w:fill="auto"/>
    </w:rPr>
  </w:style>
  <w:style w:type="character" w:styleId="a9">
    <w:name w:val="Strong"/>
    <w:uiPriority w:val="20"/>
    <w:qFormat/>
    <w:rsid w:val="00133CA1"/>
    <w:rPr>
      <w:b/>
      <w:w w:val="100"/>
      <w:sz w:val="21"/>
      <w:szCs w:val="21"/>
      <w:shd w:val="clear" w:color="auto" w:fill="auto"/>
    </w:rPr>
  </w:style>
  <w:style w:type="paragraph" w:styleId="aa">
    <w:name w:val="Quote"/>
    <w:uiPriority w:val="21"/>
    <w:qFormat/>
    <w:rsid w:val="00133CA1"/>
    <w:pPr>
      <w:ind w:left="864" w:right="864"/>
      <w:jc w:val="center"/>
    </w:pPr>
    <w:rPr>
      <w:i/>
      <w:color w:val="404040"/>
    </w:rPr>
  </w:style>
  <w:style w:type="paragraph" w:styleId="ab">
    <w:name w:val="Intense Quote"/>
    <w:uiPriority w:val="22"/>
    <w:qFormat/>
    <w:rsid w:val="00133CA1"/>
    <w:pPr>
      <w:ind w:left="950" w:right="950"/>
      <w:jc w:val="center"/>
    </w:pPr>
    <w:rPr>
      <w:i/>
      <w:color w:val="5B9BD5"/>
    </w:rPr>
  </w:style>
  <w:style w:type="character" w:styleId="ac">
    <w:name w:val="Subtle Reference"/>
    <w:uiPriority w:val="23"/>
    <w:qFormat/>
    <w:rsid w:val="00133CA1"/>
    <w:rPr>
      <w:smallCaps/>
      <w:color w:val="5A5A5A"/>
      <w:w w:val="100"/>
      <w:sz w:val="21"/>
      <w:szCs w:val="21"/>
      <w:shd w:val="clear" w:color="auto" w:fill="auto"/>
    </w:rPr>
  </w:style>
  <w:style w:type="character" w:styleId="ad">
    <w:name w:val="Intense Reference"/>
    <w:uiPriority w:val="24"/>
    <w:qFormat/>
    <w:rsid w:val="00133CA1"/>
    <w:rPr>
      <w:b/>
      <w:smallCaps/>
      <w:color w:val="5B9BD5"/>
      <w:w w:val="100"/>
      <w:sz w:val="21"/>
      <w:szCs w:val="21"/>
      <w:shd w:val="clear" w:color="auto" w:fill="auto"/>
    </w:rPr>
  </w:style>
  <w:style w:type="character" w:styleId="ae">
    <w:name w:val="Book Title"/>
    <w:uiPriority w:val="25"/>
    <w:qFormat/>
    <w:rsid w:val="00133CA1"/>
    <w:rPr>
      <w:b/>
      <w:i/>
      <w:w w:val="100"/>
      <w:sz w:val="21"/>
      <w:szCs w:val="21"/>
      <w:shd w:val="clear" w:color="auto" w:fill="auto"/>
    </w:rPr>
  </w:style>
  <w:style w:type="paragraph" w:styleId="af">
    <w:name w:val="List Paragraph"/>
    <w:uiPriority w:val="26"/>
    <w:qFormat/>
    <w:rsid w:val="00133CA1"/>
    <w:pPr>
      <w:ind w:left="850"/>
    </w:pPr>
  </w:style>
  <w:style w:type="paragraph" w:styleId="TOC">
    <w:name w:val="TOC Heading"/>
    <w:uiPriority w:val="27"/>
    <w:unhideWhenUsed/>
    <w:qFormat/>
    <w:rsid w:val="00133CA1"/>
    <w:rPr>
      <w:color w:val="2E74B5"/>
      <w:sz w:val="32"/>
      <w:szCs w:val="32"/>
    </w:rPr>
  </w:style>
  <w:style w:type="paragraph" w:styleId="10">
    <w:name w:val="toc 1"/>
    <w:uiPriority w:val="28"/>
    <w:unhideWhenUsed/>
    <w:qFormat/>
    <w:rsid w:val="00133CA1"/>
  </w:style>
  <w:style w:type="paragraph" w:styleId="20">
    <w:name w:val="toc 2"/>
    <w:uiPriority w:val="29"/>
    <w:unhideWhenUsed/>
    <w:qFormat/>
    <w:rsid w:val="00133CA1"/>
    <w:pPr>
      <w:ind w:left="425"/>
    </w:pPr>
  </w:style>
  <w:style w:type="paragraph" w:styleId="30">
    <w:name w:val="toc 3"/>
    <w:uiPriority w:val="30"/>
    <w:unhideWhenUsed/>
    <w:qFormat/>
    <w:rsid w:val="00133CA1"/>
    <w:pPr>
      <w:ind w:left="850"/>
    </w:pPr>
  </w:style>
  <w:style w:type="paragraph" w:styleId="40">
    <w:name w:val="toc 4"/>
    <w:uiPriority w:val="31"/>
    <w:unhideWhenUsed/>
    <w:qFormat/>
    <w:rsid w:val="00133CA1"/>
    <w:pPr>
      <w:ind w:left="1275"/>
    </w:pPr>
  </w:style>
  <w:style w:type="paragraph" w:styleId="50">
    <w:name w:val="toc 5"/>
    <w:uiPriority w:val="32"/>
    <w:unhideWhenUsed/>
    <w:qFormat/>
    <w:rsid w:val="00133CA1"/>
    <w:pPr>
      <w:ind w:left="1700"/>
    </w:pPr>
  </w:style>
  <w:style w:type="paragraph" w:styleId="60">
    <w:name w:val="toc 6"/>
    <w:uiPriority w:val="33"/>
    <w:unhideWhenUsed/>
    <w:qFormat/>
    <w:rsid w:val="00133CA1"/>
    <w:pPr>
      <w:ind w:left="2125"/>
    </w:pPr>
  </w:style>
  <w:style w:type="paragraph" w:styleId="70">
    <w:name w:val="toc 7"/>
    <w:uiPriority w:val="34"/>
    <w:unhideWhenUsed/>
    <w:qFormat/>
    <w:rsid w:val="00133CA1"/>
    <w:pPr>
      <w:ind w:left="2550"/>
    </w:pPr>
  </w:style>
  <w:style w:type="paragraph" w:styleId="80">
    <w:name w:val="toc 8"/>
    <w:uiPriority w:val="35"/>
    <w:unhideWhenUsed/>
    <w:qFormat/>
    <w:rsid w:val="00133CA1"/>
    <w:pPr>
      <w:ind w:left="2975"/>
    </w:pPr>
  </w:style>
  <w:style w:type="paragraph" w:styleId="90">
    <w:name w:val="toc 9"/>
    <w:uiPriority w:val="36"/>
    <w:unhideWhenUsed/>
    <w:qFormat/>
    <w:rsid w:val="00133CA1"/>
    <w:pPr>
      <w:ind w:left="3400"/>
    </w:pPr>
  </w:style>
  <w:style w:type="paragraph" w:styleId="af0">
    <w:name w:val="header"/>
    <w:basedOn w:val="a"/>
    <w:link w:val="Char"/>
    <w:uiPriority w:val="99"/>
    <w:semiHidden/>
    <w:unhideWhenUsed/>
    <w:rsid w:val="00D92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0"/>
    <w:uiPriority w:val="99"/>
    <w:semiHidden/>
    <w:rsid w:val="00D92CFC"/>
    <w:rPr>
      <w:sz w:val="18"/>
      <w:szCs w:val="18"/>
    </w:rPr>
  </w:style>
  <w:style w:type="paragraph" w:styleId="af1">
    <w:name w:val="footer"/>
    <w:basedOn w:val="a"/>
    <w:link w:val="Char0"/>
    <w:uiPriority w:val="99"/>
    <w:semiHidden/>
    <w:unhideWhenUsed/>
    <w:rsid w:val="00D92CFC"/>
    <w:pPr>
      <w:tabs>
        <w:tab w:val="center" w:pos="4153"/>
        <w:tab w:val="right" w:pos="8306"/>
      </w:tabs>
      <w:snapToGrid w:val="0"/>
      <w:jc w:val="left"/>
    </w:pPr>
    <w:rPr>
      <w:sz w:val="18"/>
      <w:szCs w:val="18"/>
    </w:rPr>
  </w:style>
  <w:style w:type="character" w:customStyle="1" w:styleId="Char0">
    <w:name w:val="页脚 Char"/>
    <w:basedOn w:val="a0"/>
    <w:link w:val="af1"/>
    <w:uiPriority w:val="99"/>
    <w:semiHidden/>
    <w:rsid w:val="00D92C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340</Words>
  <Characters>1940</Characters>
  <Application>Microsoft Office Word</Application>
  <DocSecurity>0</DocSecurity>
  <Lines>16</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jqw</cp:lastModifiedBy>
  <cp:revision>9</cp:revision>
  <dcterms:created xsi:type="dcterms:W3CDTF">2018-07-09T06:23:00Z</dcterms:created>
  <dcterms:modified xsi:type="dcterms:W3CDTF">2018-07-13T10:48:00Z</dcterms:modified>
</cp:coreProperties>
</file>